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894488" w:rsidRDefault="00FE20C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488" w:rsidRDefault="00FE20C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Curriculum Vitae _ Marwa Subhi Ibrahim</w:t>
                            </w:r>
                          </w:p>
                          <w:p w:rsidR="00894488" w:rsidRDefault="008944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pt;margin-top:-2pt;width:513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" fillcolor="#c6d9f1" stroked="f">
                <v:textbox inset="2.53958mm,1.2694mm,2.53958mm,1.2694mm">
                  <w:txbxContent>
                    <w:p w:rsidR="00894488" w:rsidRDefault="00FE20C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Curriculum Vitae _ Marwa Subhi Ibrahim</w:t>
                      </w:r>
                    </w:p>
                    <w:p w:rsidR="00894488" w:rsidRDefault="0089448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94488" w:rsidRDefault="00894488">
      <w:pPr>
        <w:rPr>
          <w:sz w:val="22"/>
          <w:szCs w:val="22"/>
        </w:rPr>
      </w:pPr>
    </w:p>
    <w:p w:rsidR="00894488" w:rsidRDefault="00894488">
      <w:pPr>
        <w:rPr>
          <w:sz w:val="22"/>
          <w:szCs w:val="22"/>
        </w:rPr>
      </w:pPr>
    </w:p>
    <w:p w:rsidR="00894488" w:rsidRPr="009C2BF3" w:rsidRDefault="009C2BF3" w:rsidP="009C2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38E20B3C" wp14:editId="52D5D73C">
            <wp:simplePos x="0" y="0"/>
            <wp:positionH relativeFrom="column">
              <wp:posOffset>5423535</wp:posOffset>
            </wp:positionH>
            <wp:positionV relativeFrom="paragraph">
              <wp:posOffset>205740</wp:posOffset>
            </wp:positionV>
            <wp:extent cx="1190625" cy="1295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روة صبح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CC">
        <w:rPr>
          <w:b/>
          <w:color w:val="000000"/>
          <w:sz w:val="22"/>
          <w:szCs w:val="22"/>
          <w:highlight w:val="lightGray"/>
          <w:u w:val="single"/>
        </w:rPr>
        <w:t>Personal Information</w:t>
      </w:r>
      <w:r w:rsidR="00FE20CC">
        <w:rPr>
          <w:b/>
          <w:color w:val="000000"/>
          <w:sz w:val="22"/>
          <w:szCs w:val="22"/>
          <w:highlight w:val="lightGray"/>
          <w:u w:val="single"/>
        </w:rPr>
        <w:tab/>
      </w:r>
      <w:r w:rsidR="00FE20CC">
        <w:rPr>
          <w:b/>
          <w:color w:val="000000"/>
          <w:sz w:val="22"/>
          <w:szCs w:val="22"/>
          <w:highlight w:val="lightGray"/>
          <w:u w:val="single"/>
        </w:rPr>
        <w:tab/>
      </w:r>
      <w:r w:rsidR="00FE20CC">
        <w:rPr>
          <w:b/>
          <w:color w:val="000000"/>
          <w:sz w:val="22"/>
          <w:szCs w:val="22"/>
          <w:highlight w:val="lightGray"/>
          <w:u w:val="single"/>
        </w:rPr>
        <w:tab/>
      </w:r>
      <w:r w:rsidR="00FE20CC">
        <w:rPr>
          <w:b/>
          <w:color w:val="000000"/>
          <w:sz w:val="22"/>
          <w:szCs w:val="22"/>
          <w:highlight w:val="lightGray"/>
          <w:u w:val="single"/>
        </w:rPr>
        <w:tab/>
      </w:r>
      <w:r w:rsidR="00FE20CC">
        <w:rPr>
          <w:b/>
          <w:color w:val="000000"/>
          <w:sz w:val="22"/>
          <w:szCs w:val="22"/>
          <w:highlight w:val="lightGray"/>
          <w:u w:val="single"/>
        </w:rPr>
        <w:tab/>
        <w:t xml:space="preserve">             </w:t>
      </w:r>
      <w:r>
        <w:rPr>
          <w:b/>
          <w:color w:val="000000"/>
          <w:sz w:val="22"/>
          <w:szCs w:val="22"/>
          <w:highlight w:val="lightGray"/>
          <w:u w:val="single"/>
        </w:rPr>
        <w:t xml:space="preserve">                           _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 w:rsidR="00FE20CC">
        <w:rPr>
          <w:b/>
          <w:color w:val="000000"/>
          <w:sz w:val="22"/>
          <w:szCs w:val="22"/>
          <w:highlight w:val="lightGray"/>
          <w:u w:val="single"/>
        </w:rPr>
        <w:t>.</w:t>
      </w:r>
    </w:p>
    <w:p w:rsidR="00894488" w:rsidRDefault="00FE20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Birth Date &amp; Place:</w:t>
      </w:r>
      <w:r>
        <w:rPr>
          <w:sz w:val="22"/>
          <w:szCs w:val="22"/>
        </w:rPr>
        <w:tab/>
        <w:t xml:space="preserve">February, 12, 1985 – Iraq             </w:t>
      </w:r>
      <w:r>
        <w:rPr>
          <w:sz w:val="22"/>
          <w:szCs w:val="22"/>
        </w:rPr>
        <w:tab/>
      </w:r>
    </w:p>
    <w:p w:rsidR="00894488" w:rsidRDefault="00FE20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Nationality: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Iraqi</w:t>
      </w:r>
    </w:p>
    <w:p w:rsidR="00894488" w:rsidRDefault="00FE20CC" w:rsidP="009C2BF3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Email: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8" w:history="1">
        <w:r w:rsidR="009C2BF3" w:rsidRPr="00B77331">
          <w:rPr>
            <w:rStyle w:val="Hyperlink"/>
          </w:rPr>
          <w:t>marwa.s@uodiyala.edu.iq</w:t>
        </w:r>
      </w:hyperlink>
      <w:r w:rsidR="009C2BF3">
        <w:t xml:space="preserve">  ,   </w:t>
      </w:r>
      <w:hyperlink r:id="rId9" w:history="1">
        <w:r w:rsidR="009C2BF3" w:rsidRPr="00B77331">
          <w:rPr>
            <w:rStyle w:val="Hyperlink"/>
          </w:rPr>
          <w:t>marwa.s@uodiyala.edu.iq</w:t>
        </w:r>
      </w:hyperlink>
      <w:r w:rsidR="009C2BF3">
        <w:t xml:space="preserve"> </w:t>
      </w:r>
    </w:p>
    <w:p w:rsidR="00894488" w:rsidRDefault="00FE20CC">
      <w:pPr>
        <w:spacing w:line="360" w:lineRule="auto"/>
        <w:jc w:val="both"/>
        <w:rPr>
          <w:color w:val="000000"/>
          <w:sz w:val="22"/>
          <w:szCs w:val="22"/>
        </w:rPr>
      </w:pPr>
      <w:r>
        <w:t>Website:</w:t>
      </w:r>
      <w:r>
        <w:tab/>
      </w:r>
      <w:r>
        <w:tab/>
      </w:r>
      <w:hyperlink r:id="rId10">
        <w:r>
          <w:rPr>
            <w:color w:val="000080"/>
            <w:u w:val="single"/>
          </w:rPr>
          <w:t>www.uodiyala.edu.iq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4488" w:rsidRDefault="00FE20CC">
      <w:pPr>
        <w:spacing w:line="360" w:lineRule="auto"/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Postal address:              Department of Computer Engineering, College of Engineering, Diyala University, Baquba City, Diyala Governorate, ZIP 32001, Iraq. </w:t>
      </w:r>
    </w:p>
    <w:p w:rsidR="00894488" w:rsidRDefault="00FE20CC">
      <w:pPr>
        <w:spacing w:line="360" w:lineRule="au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Profession</w:t>
      </w:r>
      <w:r w:rsidR="009C2BF3">
        <w:rPr>
          <w:b/>
          <w:color w:val="000000"/>
          <w:sz w:val="22"/>
          <w:szCs w:val="22"/>
          <w:highlight w:val="lightGray"/>
          <w:u w:val="single"/>
        </w:rPr>
        <w:t>al Strength and Skills</w:t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>.</w:t>
      </w:r>
    </w:p>
    <w:p w:rsidR="00894488" w:rsidRDefault="00FE20C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 have experts in labs of computer engineering such as C programming lab, C++, visual basic </w:t>
      </w:r>
      <w:r w:rsidR="009C2BF3">
        <w:rPr>
          <w:sz w:val="22"/>
          <w:szCs w:val="22"/>
        </w:rPr>
        <w:t>lab,</w:t>
      </w:r>
      <w:r>
        <w:rPr>
          <w:sz w:val="22"/>
          <w:szCs w:val="22"/>
        </w:rPr>
        <w:t xml:space="preserve"> 8085 </w:t>
      </w:r>
      <w:r w:rsidR="009C2BF3">
        <w:rPr>
          <w:sz w:val="22"/>
          <w:szCs w:val="22"/>
        </w:rPr>
        <w:t>labs</w:t>
      </w:r>
      <w:r>
        <w:rPr>
          <w:sz w:val="22"/>
          <w:szCs w:val="22"/>
        </w:rPr>
        <w:t xml:space="preserve">, 8086 </w:t>
      </w:r>
      <w:r w:rsidR="009C2BF3">
        <w:rPr>
          <w:sz w:val="22"/>
          <w:szCs w:val="22"/>
        </w:rPr>
        <w:t>labs</w:t>
      </w:r>
      <w:r>
        <w:rPr>
          <w:sz w:val="22"/>
          <w:szCs w:val="22"/>
        </w:rPr>
        <w:t>, logic lab and digital electronic lab.</w:t>
      </w:r>
    </w:p>
    <w:p w:rsidR="00894488" w:rsidRDefault="00FE20CC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  <w:highlight w:val="lightGray"/>
          <w:u w:val="single"/>
        </w:rPr>
        <w:t>Educa</w:t>
      </w:r>
      <w:r w:rsidR="009C2BF3">
        <w:rPr>
          <w:b/>
          <w:color w:val="000000"/>
          <w:sz w:val="22"/>
          <w:szCs w:val="22"/>
          <w:highlight w:val="lightGray"/>
          <w:u w:val="single"/>
        </w:rPr>
        <w:t>tional Qualifications</w:t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 w:rsidR="009C2BF3"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>.</w:t>
      </w:r>
    </w:p>
    <w:p w:rsidR="009C2BF3" w:rsidRPr="009C2BF3" w:rsidRDefault="009C2BF3" w:rsidP="00EA253B">
      <w:pPr>
        <w:widowControl/>
        <w:numPr>
          <w:ilvl w:val="0"/>
          <w:numId w:val="2"/>
        </w:numPr>
        <w:spacing w:after="120" w:line="360" w:lineRule="auto"/>
        <w:ind w:right="539"/>
        <w:rPr>
          <w:rFonts w:ascii="inherit" w:hAnsi="inherit" w:cs="Courier New"/>
          <w:color w:val="212121"/>
        </w:rPr>
      </w:pPr>
      <w:r>
        <w:rPr>
          <w:b/>
          <w:sz w:val="22"/>
          <w:szCs w:val="22"/>
        </w:rPr>
        <w:t>Ms. C.</w:t>
      </w:r>
      <w:r>
        <w:rPr>
          <w:sz w:val="22"/>
          <w:szCs w:val="22"/>
        </w:rPr>
        <w:t xml:space="preserve"> Computer Science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20</w:t>
      </w:r>
      <w:r>
        <w:rPr>
          <w:rFonts w:hint="cs"/>
          <w:sz w:val="22"/>
          <w:szCs w:val="22"/>
          <w:rtl/>
        </w:rPr>
        <w:t>23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A253B">
        <w:rPr>
          <w:sz w:val="22"/>
          <w:szCs w:val="22"/>
        </w:rPr>
        <w:t>A</w:t>
      </w:r>
      <w:r w:rsidRPr="009C2BF3">
        <w:rPr>
          <w:sz w:val="22"/>
          <w:szCs w:val="22"/>
        </w:rPr>
        <w:t>liraqia university</w:t>
      </w:r>
      <w:r w:rsidR="00EA253B">
        <w:rPr>
          <w:rFonts w:hint="cs"/>
          <w:sz w:val="22"/>
          <w:szCs w:val="22"/>
          <w:rtl/>
        </w:rPr>
        <w:t xml:space="preserve"> </w:t>
      </w:r>
      <w:r w:rsidR="00EA253B">
        <w:rPr>
          <w:sz w:val="22"/>
          <w:szCs w:val="22"/>
        </w:rPr>
        <w:t>– Co</w:t>
      </w:r>
      <w:r w:rsidRPr="009C2BF3">
        <w:rPr>
          <w:sz w:val="22"/>
          <w:szCs w:val="22"/>
        </w:rPr>
        <w:t>llege of engineering</w:t>
      </w:r>
      <w:r w:rsidRPr="0096413D">
        <w:rPr>
          <w:sz w:val="22"/>
          <w:szCs w:val="22"/>
        </w:rPr>
        <w:t xml:space="preserve"> -Iraq.</w:t>
      </w:r>
    </w:p>
    <w:p w:rsidR="00894488" w:rsidRDefault="00FE20C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B.Sc.</w:t>
      </w:r>
      <w:r w:rsidR="009C2BF3">
        <w:rPr>
          <w:sz w:val="22"/>
          <w:szCs w:val="22"/>
        </w:rPr>
        <w:t xml:space="preserve"> Computer Engineering</w:t>
      </w:r>
      <w:r w:rsidR="009C2BF3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 xml:space="preserve">2006-2007 </w:t>
      </w:r>
      <w:r>
        <w:rPr>
          <w:sz w:val="22"/>
          <w:szCs w:val="22"/>
        </w:rPr>
        <w:tab/>
        <w:t>College of Engineering – Diyala University-Iraq. (English Curriculum).</w:t>
      </w:r>
    </w:p>
    <w:p w:rsidR="00EA253B" w:rsidRDefault="00EA253B" w:rsidP="00EA253B">
      <w:pPr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highlight w:val="lightGray"/>
          <w:u w:val="single"/>
        </w:rPr>
        <w:t>Memberships and Academic positions</w:t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  <w:t>.</w:t>
      </w:r>
    </w:p>
    <w:p w:rsidR="00EA253B" w:rsidRDefault="00EA253B" w:rsidP="00EA253B">
      <w:pPr>
        <w:spacing w:line="360" w:lineRule="auto"/>
        <w:jc w:val="both"/>
        <w:rPr>
          <w:sz w:val="22"/>
          <w:szCs w:val="22"/>
        </w:rPr>
      </w:pPr>
    </w:p>
    <w:p w:rsidR="00EA253B" w:rsidRDefault="00EA253B" w:rsidP="00EA253B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Member of Computer Engineering Staff since 2008.</w:t>
      </w:r>
    </w:p>
    <w:p w:rsidR="00EA253B" w:rsidRDefault="00EA253B" w:rsidP="00EA253B">
      <w:pPr>
        <w:spacing w:line="360" w:lineRule="auto"/>
        <w:jc w:val="both"/>
        <w:rPr>
          <w:sz w:val="22"/>
          <w:szCs w:val="22"/>
        </w:rPr>
      </w:pPr>
    </w:p>
    <w:p w:rsidR="00894488" w:rsidRDefault="009C2BF3">
      <w:pPr>
        <w:spacing w:line="360" w:lineRule="auto"/>
        <w:ind w:right="720"/>
        <w:jc w:val="both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Training and Courses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 w:rsidR="00FE20CC">
        <w:rPr>
          <w:b/>
          <w:color w:val="000000"/>
          <w:sz w:val="22"/>
          <w:szCs w:val="22"/>
          <w:highlight w:val="lightGray"/>
          <w:u w:val="single"/>
        </w:rPr>
        <w:t>.</w:t>
      </w:r>
    </w:p>
    <w:p w:rsidR="00894488" w:rsidRDefault="00FE20CC" w:rsidP="00E72E5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English Language Certificate - College of engineering –</w:t>
      </w:r>
      <w:r w:rsidR="00EA253B">
        <w:rPr>
          <w:sz w:val="22"/>
          <w:szCs w:val="22"/>
        </w:rPr>
        <w:t xml:space="preserve"> Diyala University – Iraq - </w:t>
      </w:r>
      <w:r w:rsidR="00E72E58">
        <w:rPr>
          <w:rFonts w:hint="cs"/>
          <w:sz w:val="22"/>
          <w:szCs w:val="22"/>
          <w:rtl/>
        </w:rPr>
        <w:t>2016</w:t>
      </w:r>
      <w:r>
        <w:rPr>
          <w:sz w:val="22"/>
          <w:szCs w:val="22"/>
        </w:rPr>
        <w:t>.</w:t>
      </w:r>
    </w:p>
    <w:p w:rsidR="00894488" w:rsidRDefault="00FE20CC" w:rsidP="00E72E5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Computer Programming Certificate in Diyala University – Iraq </w:t>
      </w:r>
      <w:r w:rsidR="00EA253B">
        <w:rPr>
          <w:sz w:val="22"/>
          <w:szCs w:val="22"/>
        </w:rPr>
        <w:t xml:space="preserve">– </w:t>
      </w:r>
      <w:r w:rsidR="00E72E58">
        <w:rPr>
          <w:rFonts w:hint="cs"/>
          <w:sz w:val="22"/>
          <w:szCs w:val="22"/>
          <w:rtl/>
        </w:rPr>
        <w:t>2016</w:t>
      </w:r>
      <w:r>
        <w:rPr>
          <w:sz w:val="22"/>
          <w:szCs w:val="22"/>
        </w:rPr>
        <w:t>.</w:t>
      </w:r>
    </w:p>
    <w:p w:rsidR="00894488" w:rsidRDefault="00FE20CC">
      <w:pPr>
        <w:spacing w:line="360" w:lineRule="au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Languages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  <w:t>.</w:t>
      </w:r>
    </w:p>
    <w:p w:rsidR="00894488" w:rsidRDefault="00FE20C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English: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Written and spoken (Very good)</w:t>
      </w:r>
    </w:p>
    <w:p w:rsidR="00894488" w:rsidRDefault="00FE20CC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4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Arabic: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Mother tongue.</w:t>
      </w:r>
    </w:p>
    <w:p w:rsidR="00894488" w:rsidRDefault="00FE20CC">
      <w:pPr>
        <w:spacing w:line="360" w:lineRule="au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Employment History (Academic &amp; Technical)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  <w:t>.</w:t>
      </w:r>
    </w:p>
    <w:p w:rsidR="00894488" w:rsidRDefault="00FE20C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Diyala University – College of Engineering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(2008 – till now)</w:t>
      </w:r>
    </w:p>
    <w:p w:rsidR="00894488" w:rsidRDefault="00FE20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Location: Diyala – Iraq</w:t>
      </w:r>
    </w:p>
    <w:p w:rsidR="00894488" w:rsidRDefault="00FE20CC" w:rsidP="00EA25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Position: Faculty member </w:t>
      </w:r>
      <w:r w:rsidR="00EA253B">
        <w:rPr>
          <w:sz w:val="22"/>
          <w:szCs w:val="22"/>
        </w:rPr>
        <w:t>Department</w:t>
      </w:r>
      <w:r w:rsidR="00F17C3A">
        <w:rPr>
          <w:sz w:val="22"/>
          <w:szCs w:val="22"/>
        </w:rPr>
        <w:t xml:space="preserve"> o</w:t>
      </w:r>
      <w:r w:rsidR="00EA253B">
        <w:rPr>
          <w:sz w:val="22"/>
          <w:szCs w:val="22"/>
        </w:rPr>
        <w:t>f</w:t>
      </w:r>
      <w:r>
        <w:rPr>
          <w:sz w:val="22"/>
          <w:szCs w:val="22"/>
        </w:rPr>
        <w:t xml:space="preserve"> Computer Engineering </w:t>
      </w:r>
    </w:p>
    <w:p w:rsidR="00894488" w:rsidRDefault="00FE20CC">
      <w:pPr>
        <w:spacing w:line="360" w:lineRule="auto"/>
        <w:jc w:val="both"/>
        <w:rPr>
          <w:sz w:val="22"/>
          <w:szCs w:val="22"/>
          <w:rtl/>
        </w:rPr>
      </w:pPr>
      <w:r>
        <w:rPr>
          <w:sz w:val="22"/>
          <w:szCs w:val="22"/>
        </w:rPr>
        <w:t>Description: Teaching in laboratory of Logic, Digital Electronic, and in Laboratory of Programs Technical (C, C++, visual basic,8085, 8086 and prolog).</w:t>
      </w:r>
    </w:p>
    <w:p w:rsidR="00EA253B" w:rsidRDefault="00EA253B" w:rsidP="00EA253B">
      <w:pPr>
        <w:spacing w:line="276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highlight w:val="lightGray"/>
          <w:u w:val="single"/>
        </w:rPr>
        <w:lastRenderedPageBreak/>
        <w:t>Published Research Papers</w:t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  <w:t xml:space="preserve">            .</w:t>
      </w:r>
    </w:p>
    <w:p w:rsidR="00894488" w:rsidRDefault="00EA253B" w:rsidP="00EA253B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EA253B">
        <w:rPr>
          <w:sz w:val="22"/>
          <w:szCs w:val="22"/>
        </w:rPr>
        <w:t>Efficient hardware implementation for light weight Loong algorithm using FPGA</w:t>
      </w:r>
      <w:r>
        <w:rPr>
          <w:sz w:val="22"/>
          <w:szCs w:val="22"/>
        </w:rPr>
        <w:t>,</w:t>
      </w:r>
      <w:r>
        <w:rPr>
          <w:rFonts w:hint="cs"/>
          <w:sz w:val="22"/>
          <w:szCs w:val="22"/>
          <w:rtl/>
        </w:rPr>
        <w:t xml:space="preserve"> </w:t>
      </w:r>
      <w:r w:rsidRPr="00EA253B">
        <w:rPr>
          <w:sz w:val="22"/>
          <w:szCs w:val="22"/>
        </w:rPr>
        <w:t>Indonesian Journal of Electrical Engineering and Computer Scienc</w:t>
      </w:r>
    </w:p>
    <w:p w:rsidR="00EA253B" w:rsidRDefault="00EA253B" w:rsidP="00EA253B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EA253B">
        <w:rPr>
          <w:sz w:val="22"/>
          <w:szCs w:val="22"/>
        </w:rPr>
        <w:t>The Performance of Various Lightweight Block Ciphers FPGA Architectures: A Review</w:t>
      </w:r>
      <w:r>
        <w:rPr>
          <w:sz w:val="22"/>
          <w:szCs w:val="22"/>
        </w:rPr>
        <w:t xml:space="preserve">, </w:t>
      </w:r>
      <w:r w:rsidRPr="00EA253B">
        <w:rPr>
          <w:sz w:val="22"/>
          <w:szCs w:val="22"/>
        </w:rPr>
        <w:t>Al-Iraqia Journal for Scientific Engineering Research</w:t>
      </w:r>
    </w:p>
    <w:p w:rsidR="00F17C3A" w:rsidRDefault="00F17C3A" w:rsidP="00F17C3A">
      <w:pPr>
        <w:pStyle w:val="ListParagraph"/>
        <w:spacing w:line="360" w:lineRule="auto"/>
        <w:jc w:val="both"/>
        <w:rPr>
          <w:sz w:val="22"/>
          <w:szCs w:val="22"/>
        </w:rPr>
      </w:pPr>
    </w:p>
    <w:p w:rsidR="004B54B0" w:rsidRPr="00F17C3A" w:rsidRDefault="004B54B0" w:rsidP="00F17C3A">
      <w:pPr>
        <w:spacing w:line="276" w:lineRule="auto"/>
        <w:rPr>
          <w:sz w:val="22"/>
          <w:szCs w:val="22"/>
          <w:u w:val="single"/>
        </w:rPr>
      </w:pPr>
      <w:r w:rsidRPr="00F17C3A">
        <w:rPr>
          <w:b/>
          <w:sz w:val="22"/>
          <w:szCs w:val="22"/>
          <w:highlight w:val="lightGray"/>
          <w:u w:val="single"/>
        </w:rPr>
        <w:t>For more information visit the following links of Social and Scientific media</w:t>
      </w:r>
      <w:r w:rsidRPr="00F17C3A">
        <w:rPr>
          <w:b/>
          <w:sz w:val="22"/>
          <w:szCs w:val="22"/>
          <w:highlight w:val="lightGray"/>
          <w:u w:val="single"/>
        </w:rPr>
        <w:tab/>
      </w:r>
      <w:r w:rsidRPr="00F17C3A">
        <w:rPr>
          <w:b/>
          <w:sz w:val="22"/>
          <w:szCs w:val="22"/>
          <w:highlight w:val="lightGray"/>
          <w:u w:val="single"/>
        </w:rPr>
        <w:tab/>
      </w:r>
      <w:r w:rsidRPr="00F17C3A">
        <w:rPr>
          <w:b/>
          <w:sz w:val="22"/>
          <w:szCs w:val="22"/>
          <w:highlight w:val="lightGray"/>
          <w:u w:val="single"/>
        </w:rPr>
        <w:tab/>
      </w:r>
      <w:r w:rsidRPr="00F17C3A">
        <w:rPr>
          <w:b/>
          <w:sz w:val="22"/>
          <w:szCs w:val="22"/>
          <w:highlight w:val="lightGray"/>
          <w:u w:val="single"/>
        </w:rPr>
        <w:tab/>
      </w:r>
    </w:p>
    <w:p w:rsidR="004B54B0" w:rsidRPr="00F17C3A" w:rsidRDefault="004B54B0" w:rsidP="00F17C3A">
      <w:pPr>
        <w:spacing w:line="360" w:lineRule="auto"/>
        <w:ind w:left="360"/>
        <w:rPr>
          <w:sz w:val="22"/>
          <w:szCs w:val="22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4B54B0" w:rsidTr="00F17C3A">
        <w:tc>
          <w:tcPr>
            <w:tcW w:w="10635" w:type="dxa"/>
            <w:vAlign w:val="center"/>
            <w:hideMark/>
          </w:tcPr>
          <w:p w:rsidR="004B54B0" w:rsidRDefault="004B54B0" w:rsidP="00F17C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87E9630" wp14:editId="6B548F45">
                  <wp:extent cx="190500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C3A">
              <w:rPr>
                <w:sz w:val="22"/>
                <w:szCs w:val="22"/>
              </w:rPr>
              <w:t xml:space="preserve"> </w:t>
            </w:r>
            <w:hyperlink r:id="rId12" w:history="1">
              <w:r w:rsidR="00F17C3A" w:rsidRPr="00B77331">
                <w:rPr>
                  <w:rStyle w:val="Hyperlink"/>
                  <w:sz w:val="22"/>
                  <w:szCs w:val="22"/>
                </w:rPr>
                <w:t>https://scholar.google.com/citations?user=eyyoCYcAAAAJ&amp;hl=ar&amp;authuser=5</w:t>
              </w:r>
            </w:hyperlink>
            <w:r w:rsidR="00F17C3A">
              <w:rPr>
                <w:sz w:val="22"/>
                <w:szCs w:val="22"/>
              </w:rPr>
              <w:t xml:space="preserve">  </w:t>
            </w:r>
            <w:r>
              <w:t xml:space="preserve"> </w:t>
            </w:r>
          </w:p>
        </w:tc>
      </w:tr>
      <w:tr w:rsidR="004B54B0" w:rsidTr="00F17C3A">
        <w:tc>
          <w:tcPr>
            <w:tcW w:w="10635" w:type="dxa"/>
            <w:vAlign w:val="center"/>
            <w:hideMark/>
          </w:tcPr>
          <w:p w:rsidR="004B54B0" w:rsidRDefault="004B54B0" w:rsidP="004B54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Publons  </w:t>
            </w:r>
            <w:r>
              <w:rPr>
                <w:noProof/>
              </w:rPr>
              <w:drawing>
                <wp:inline distT="0" distB="0" distL="0" distR="0" wp14:anchorId="7B7731F2" wp14:editId="26C413F7">
                  <wp:extent cx="495300" cy="2190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hyperlink r:id="rId14" w:history="1">
              <w:r w:rsidR="00F17C3A" w:rsidRPr="00B77331">
                <w:rPr>
                  <w:rStyle w:val="Hyperlink"/>
                  <w:sz w:val="22"/>
                  <w:szCs w:val="22"/>
                </w:rPr>
                <w:t>https://www.webofscience.com/wos/author/record/GQH-4814-2022</w:t>
              </w:r>
            </w:hyperlink>
            <w:r w:rsidR="00F17C3A">
              <w:rPr>
                <w:sz w:val="22"/>
                <w:szCs w:val="22"/>
              </w:rPr>
              <w:t xml:space="preserve"> </w:t>
            </w:r>
          </w:p>
        </w:tc>
      </w:tr>
    </w:tbl>
    <w:p w:rsidR="004B54B0" w:rsidRDefault="004B54B0" w:rsidP="004B54B0"/>
    <w:p w:rsidR="004B54B0" w:rsidRPr="004B54B0" w:rsidRDefault="004B54B0" w:rsidP="004B54B0">
      <w:pPr>
        <w:spacing w:line="360" w:lineRule="auto"/>
        <w:jc w:val="both"/>
        <w:rPr>
          <w:sz w:val="22"/>
          <w:szCs w:val="22"/>
        </w:rPr>
      </w:pPr>
    </w:p>
    <w:p w:rsidR="00894488" w:rsidRDefault="00894488">
      <w:pPr>
        <w:spacing w:line="276" w:lineRule="auto"/>
        <w:rPr>
          <w:sz w:val="22"/>
          <w:szCs w:val="22"/>
        </w:rPr>
      </w:pPr>
    </w:p>
    <w:sectPr w:rsidR="00894488">
      <w:headerReference w:type="default" r:id="rId15"/>
      <w:footerReference w:type="default" r:id="rId16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AE" w:rsidRDefault="005C09AE">
      <w:r>
        <w:separator/>
      </w:r>
    </w:p>
  </w:endnote>
  <w:endnote w:type="continuationSeparator" w:id="0">
    <w:p w:rsidR="005C09AE" w:rsidRDefault="005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88" w:rsidRDefault="00FE20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u w:val="single"/>
      </w:rPr>
    </w:pPr>
    <w:r>
      <w:rPr>
        <w:color w:val="000000"/>
        <w:u w:val="single"/>
      </w:rPr>
      <w:fldChar w:fldCharType="begin"/>
    </w:r>
    <w:r>
      <w:rPr>
        <w:color w:val="000000"/>
        <w:u w:val="single"/>
      </w:rPr>
      <w:instrText>PAGE</w:instrText>
    </w:r>
    <w:r>
      <w:rPr>
        <w:color w:val="000000"/>
        <w:u w:val="single"/>
      </w:rPr>
      <w:fldChar w:fldCharType="separate"/>
    </w:r>
    <w:r w:rsidR="00DE3E37">
      <w:rPr>
        <w:noProof/>
        <w:color w:val="000000"/>
        <w:u w:val="single"/>
      </w:rPr>
      <w:t>1</w:t>
    </w:r>
    <w:r>
      <w:rPr>
        <w:color w:val="000000"/>
        <w:u w:val="single"/>
      </w:rPr>
      <w:fldChar w:fldCharType="end"/>
    </w:r>
    <w:r>
      <w:rPr>
        <w:color w:val="000000"/>
        <w:u w:val="single"/>
      </w:rPr>
      <w:t>- 1</w:t>
    </w:r>
  </w:p>
  <w:p w:rsidR="00894488" w:rsidRDefault="00FE20CC">
    <w:pPr>
      <w:ind w:right="360"/>
      <w:rPr>
        <w:rFonts w:ascii="Bookman Old Style" w:eastAsia="Bookman Old Style" w:hAnsi="Bookman Old Style" w:cs="Bookman Old Style"/>
        <w:color w:val="000000"/>
        <w:sz w:val="16"/>
        <w:szCs w:val="16"/>
        <w:u w:val="single"/>
      </w:rPr>
    </w:pP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 xml:space="preserve">Updated: </w:t>
    </w:r>
    <w:r>
      <w:rPr>
        <w:rFonts w:ascii="Bookman Old Style" w:eastAsia="Bookman Old Style" w:hAnsi="Bookman Old Style" w:cs="Bookman Old Style"/>
        <w:i/>
        <w:color w:val="000000"/>
        <w:sz w:val="16"/>
        <w:szCs w:val="16"/>
        <w:u w:val="single"/>
      </w:rPr>
      <w:t>March,  2017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 xml:space="preserve"> _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  <w:t xml:space="preserve">                      </w:t>
    </w:r>
  </w:p>
  <w:p w:rsidR="00894488" w:rsidRDefault="00894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AE" w:rsidRDefault="005C09AE">
      <w:r>
        <w:separator/>
      </w:r>
    </w:p>
  </w:footnote>
  <w:footnote w:type="continuationSeparator" w:id="0">
    <w:p w:rsidR="005C09AE" w:rsidRDefault="005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88" w:rsidRPr="0044176F" w:rsidRDefault="0044176F" w:rsidP="0044176F">
    <w:pPr>
      <w:tabs>
        <w:tab w:val="center" w:pos="4153"/>
        <w:tab w:val="right" w:pos="8306"/>
      </w:tabs>
      <w:spacing w:before="720"/>
      <w:jc w:val="both"/>
      <w:rPr>
        <w:sz w:val="16"/>
        <w:szCs w:val="16"/>
        <w:u w:val="single"/>
      </w:rPr>
    </w:pPr>
    <w:r w:rsidRPr="0044176F">
      <w:rPr>
        <w:b/>
        <w:i/>
        <w:sz w:val="16"/>
        <w:szCs w:val="16"/>
        <w:u w:val="single"/>
      </w:rPr>
      <w:t xml:space="preserve">Marwa Subhi Ibrahim </w:t>
    </w:r>
    <w:r>
      <w:rPr>
        <w:b/>
        <w:i/>
        <w:sz w:val="16"/>
        <w:szCs w:val="16"/>
        <w:u w:val="single"/>
      </w:rPr>
      <w:t>CV</w:t>
    </w:r>
    <w:r>
      <w:rPr>
        <w:b/>
        <w:i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B1C"/>
    <w:multiLevelType w:val="multilevel"/>
    <w:tmpl w:val="7AEE71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17F5B8E"/>
    <w:multiLevelType w:val="hybridMultilevel"/>
    <w:tmpl w:val="51EAF2E2"/>
    <w:lvl w:ilvl="0" w:tplc="C8B698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337F5"/>
    <w:multiLevelType w:val="hybridMultilevel"/>
    <w:tmpl w:val="F5BA62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798B"/>
    <w:multiLevelType w:val="multilevel"/>
    <w:tmpl w:val="2CF2C7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3042CD0"/>
    <w:multiLevelType w:val="multilevel"/>
    <w:tmpl w:val="B7AAA1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5F17A38"/>
    <w:multiLevelType w:val="multilevel"/>
    <w:tmpl w:val="ED5A3A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9D36463"/>
    <w:multiLevelType w:val="multilevel"/>
    <w:tmpl w:val="F2A09D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8"/>
    <w:rsid w:val="0044176F"/>
    <w:rsid w:val="004B54B0"/>
    <w:rsid w:val="00584B4D"/>
    <w:rsid w:val="005C09AE"/>
    <w:rsid w:val="006F5E49"/>
    <w:rsid w:val="007B15B0"/>
    <w:rsid w:val="00894488"/>
    <w:rsid w:val="009C2BF3"/>
    <w:rsid w:val="00C1051D"/>
    <w:rsid w:val="00DE3E37"/>
    <w:rsid w:val="00E72E58"/>
    <w:rsid w:val="00EA253B"/>
    <w:rsid w:val="00F17C3A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061E5-648E-495F-A103-12BFC53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Garamond" w:eastAsia="Garamond" w:hAnsi="Garamond" w:cs="Garamond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rFonts w:ascii="Garamond" w:eastAsia="Garamond" w:hAnsi="Garamond" w:cs="Garamond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360"/>
      <w:outlineLvl w:val="2"/>
    </w:pPr>
    <w:rPr>
      <w:rFonts w:ascii="Garamond" w:eastAsia="Garamond" w:hAnsi="Garamond" w:cs="Garamond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2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5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54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1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76F"/>
  </w:style>
  <w:style w:type="paragraph" w:styleId="Footer">
    <w:name w:val="footer"/>
    <w:basedOn w:val="Normal"/>
    <w:link w:val="FooterChar"/>
    <w:uiPriority w:val="99"/>
    <w:unhideWhenUsed/>
    <w:rsid w:val="00441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.s@uodiyala.edu.iq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lar.google.com/citations?user=eyyoCYcAAAAJ&amp;hl=ar&amp;authuser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odiyala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wa.s@uodiyala.edu.iq" TargetMode="External"/><Relationship Id="rId14" Type="http://schemas.openxmlformats.org/officeDocument/2006/relationships/hyperlink" Target="https://www.webofscience.com/wos/author/record/GQH-4814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AL_AR_A</cp:lastModifiedBy>
  <cp:revision>2</cp:revision>
  <dcterms:created xsi:type="dcterms:W3CDTF">2023-09-19T18:09:00Z</dcterms:created>
  <dcterms:modified xsi:type="dcterms:W3CDTF">2023-09-19T18:09:00Z</dcterms:modified>
</cp:coreProperties>
</file>