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60B5" w14:textId="77777777" w:rsidR="00FF74A9" w:rsidRDefault="00FF74A9" w:rsidP="00FF74A9">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p>
    <w:p w14:paraId="311BEEB9" w14:textId="77777777" w:rsidR="00FF74A9" w:rsidRDefault="00FF74A9" w:rsidP="00FF74A9">
      <w:pPr>
        <w:pStyle w:val="Heading1"/>
        <w:jc w:val="both"/>
        <w:rPr>
          <w:rFonts w:ascii="Simplified Arabic" w:hAnsi="Simplified Arabic" w:cs="Simplified Arabic"/>
          <w:sz w:val="28"/>
          <w:szCs w:val="28"/>
          <w:u w:val="none"/>
        </w:rPr>
      </w:pPr>
      <w:r>
        <w:rPr>
          <w:rFonts w:ascii="Simplified Arabic" w:hAnsi="Simplified Arabic" w:cs="Simplified Arabic"/>
          <w:sz w:val="28"/>
          <w:szCs w:val="28"/>
          <w:u w:val="none"/>
          <w:rtl/>
        </w:rPr>
        <w:t xml:space="preserve">  </w:t>
      </w:r>
    </w:p>
    <w:p w14:paraId="17A20980" w14:textId="0A5B5D1B" w:rsidR="00FF74A9" w:rsidRDefault="00FF74A9" w:rsidP="00FF74A9">
      <w:pPr>
        <w:autoSpaceDE w:val="0"/>
        <w:autoSpaceDN w:val="0"/>
        <w:adjustRightInd w:val="0"/>
        <w:spacing w:before="240" w:after="200" w:line="276" w:lineRule="auto"/>
        <w:rPr>
          <w:b/>
          <w:bCs/>
          <w:noProof/>
          <w:color w:val="C00000"/>
          <w:sz w:val="36"/>
          <w:szCs w:val="36"/>
          <w:u w:val="single"/>
        </w:rPr>
      </w:pPr>
      <w:r>
        <w:rPr>
          <w:b/>
          <w:bCs/>
          <w:noProof/>
          <w:color w:val="C00000"/>
          <w:sz w:val="36"/>
          <w:szCs w:val="36"/>
        </w:rPr>
        <w:drawing>
          <wp:inline distT="0" distB="0" distL="0" distR="0" wp14:anchorId="5033B576" wp14:editId="5752462F">
            <wp:extent cx="6686550" cy="734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343775"/>
                    </a:xfrm>
                    <a:prstGeom prst="rect">
                      <a:avLst/>
                    </a:prstGeom>
                    <a:noFill/>
                    <a:ln>
                      <a:noFill/>
                    </a:ln>
                  </pic:spPr>
                </pic:pic>
              </a:graphicData>
            </a:graphic>
          </wp:inline>
        </w:drawing>
      </w:r>
    </w:p>
    <w:p w14:paraId="3E532241" w14:textId="77777777" w:rsidR="00FF74A9" w:rsidRDefault="00FF74A9" w:rsidP="00FF74A9">
      <w:pPr>
        <w:autoSpaceDE w:val="0"/>
        <w:autoSpaceDN w:val="0"/>
        <w:adjustRightInd w:val="0"/>
        <w:spacing w:before="240" w:after="200" w:line="276" w:lineRule="auto"/>
        <w:rPr>
          <w:rFonts w:cs="Times New Roman"/>
          <w:b/>
          <w:bCs/>
          <w:sz w:val="32"/>
          <w:szCs w:val="32"/>
          <w:rtl/>
          <w:lang w:bidi="ar-IQ"/>
        </w:rPr>
      </w:pPr>
    </w:p>
    <w:p w14:paraId="1655FEA4" w14:textId="77777777" w:rsidR="00FF74A9" w:rsidRDefault="00FF74A9" w:rsidP="00FF74A9">
      <w:pPr>
        <w:bidi w:val="0"/>
        <w:rPr>
          <w:rtl/>
          <w:lang w:bidi="ar-IQ"/>
        </w:rPr>
        <w:sectPr w:rsidR="00FF74A9">
          <w:pgSz w:w="12240" w:h="15840"/>
          <w:pgMar w:top="900" w:right="520" w:bottom="280" w:left="440" w:header="720" w:footer="720" w:gutter="0"/>
          <w:cols w:space="720"/>
        </w:sectPr>
      </w:pPr>
    </w:p>
    <w:p w14:paraId="7C16AA0C" w14:textId="77777777" w:rsidR="00FF74A9" w:rsidRDefault="00FF74A9" w:rsidP="00FF74A9">
      <w:pPr>
        <w:pStyle w:val="Heading1"/>
        <w:spacing w:before="61"/>
        <w:ind w:left="2397"/>
        <w:jc w:val="right"/>
        <w:rPr>
          <w:sz w:val="32"/>
        </w:rPr>
      </w:pPr>
      <w:r>
        <w:rPr>
          <w:color w:val="365F91"/>
          <w:sz w:val="32"/>
        </w:rPr>
        <w:lastRenderedPageBreak/>
        <w:t>TEMPLATE FOR PROGRAMME SPECIFICATION</w:t>
      </w:r>
    </w:p>
    <w:p w14:paraId="0C8691B6" w14:textId="77777777" w:rsidR="00FF74A9" w:rsidRDefault="00FF74A9" w:rsidP="00FF74A9">
      <w:pPr>
        <w:rPr>
          <w:b/>
        </w:rPr>
      </w:pP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FF74A9" w14:paraId="47BB0B37" w14:textId="77777777" w:rsidTr="0068266F">
        <w:trPr>
          <w:trHeight w:val="738"/>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2190B6A1" w14:textId="77777777" w:rsidR="00FF74A9" w:rsidRDefault="00FF74A9" w:rsidP="0068266F">
            <w:pPr>
              <w:pStyle w:val="TableParagraph"/>
              <w:spacing w:before="201"/>
              <w:ind w:left="273"/>
              <w:rPr>
                <w:rFonts w:ascii="Calibri" w:eastAsia="Calibri" w:hAnsi="Calibri"/>
                <w:sz w:val="28"/>
              </w:rPr>
            </w:pPr>
            <w:r>
              <w:rPr>
                <w:rFonts w:ascii="Calibri" w:eastAsia="Calibri" w:hAnsi="Calibri"/>
                <w:sz w:val="28"/>
              </w:rPr>
              <w:t>HIGHER EDUCATION PERFORMANCE REVIEW: PROGRAMME REVIEW</w:t>
            </w:r>
          </w:p>
        </w:tc>
      </w:tr>
    </w:tbl>
    <w:p w14:paraId="6DAA16D1" w14:textId="77777777" w:rsidR="00FF74A9" w:rsidRDefault="00FF74A9" w:rsidP="00FF74A9">
      <w:pPr>
        <w:spacing w:before="274"/>
        <w:ind w:left="1043"/>
        <w:jc w:val="right"/>
        <w:rPr>
          <w:b/>
          <w:sz w:val="30"/>
        </w:rPr>
      </w:pPr>
      <w:r>
        <w:rPr>
          <w:b/>
          <w:color w:val="365F91"/>
          <w:sz w:val="30"/>
        </w:rPr>
        <w:t>PROGRAMME SPECIFICATION</w:t>
      </w: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FF74A9" w14:paraId="23E781E9" w14:textId="77777777" w:rsidTr="0068266F">
        <w:trPr>
          <w:trHeight w:val="1739"/>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313A47F6" w14:textId="77777777" w:rsidR="00FF74A9" w:rsidRDefault="00FF74A9" w:rsidP="0068266F">
            <w:pPr>
              <w:pStyle w:val="TableParagraph"/>
              <w:spacing w:before="210" w:line="192" w:lineRule="auto"/>
              <w:ind w:left="107" w:right="99"/>
              <w:jc w:val="both"/>
              <w:rPr>
                <w:rFonts w:ascii="Calibri" w:eastAsia="Calibri" w:hAnsi="Calibri"/>
                <w:sz w:val="28"/>
              </w:rPr>
            </w:pPr>
            <w:r>
              <w:rPr>
                <w:rFonts w:ascii="Calibri" w:eastAsia="Calibri" w:hAnsi="Calibri"/>
                <w:color w:val="221F1F"/>
                <w:sz w:val="28"/>
              </w:rPr>
              <w:t xml:space="preserve">This Program Specification provides a concise summary of the main features of the program and the learning outcomes that a typical student might reasonably be expected to achieve and demonstrate if he/she takes full advantage of the learning opportunities that are provided. It is supported by a specification for each </w:t>
            </w:r>
            <w:proofErr w:type="gramStart"/>
            <w:r>
              <w:rPr>
                <w:rFonts w:ascii="Calibri" w:eastAsia="Calibri" w:hAnsi="Calibri"/>
                <w:color w:val="221F1F"/>
                <w:sz w:val="28"/>
              </w:rPr>
              <w:t xml:space="preserve">course </w:t>
            </w:r>
            <w:r>
              <w:rPr>
                <w:rFonts w:ascii="Calibri" w:eastAsia="Calibri" w:hAnsi="Calibri"/>
                <w:color w:val="221F1F"/>
                <w:spacing w:val="-48"/>
                <w:sz w:val="28"/>
              </w:rPr>
              <w:t xml:space="preserve"> </w:t>
            </w:r>
            <w:r>
              <w:rPr>
                <w:rFonts w:ascii="Calibri" w:eastAsia="Calibri" w:hAnsi="Calibri"/>
                <w:color w:val="221F1F"/>
                <w:sz w:val="28"/>
              </w:rPr>
              <w:t>that</w:t>
            </w:r>
            <w:proofErr w:type="gramEnd"/>
            <w:r>
              <w:rPr>
                <w:rFonts w:ascii="Calibri" w:eastAsia="Calibri" w:hAnsi="Calibri"/>
                <w:color w:val="221F1F"/>
                <w:sz w:val="28"/>
              </w:rPr>
              <w:t xml:space="preserve"> contributes to the</w:t>
            </w:r>
            <w:r>
              <w:rPr>
                <w:rFonts w:ascii="Calibri" w:eastAsia="Calibri" w:hAnsi="Calibri"/>
                <w:color w:val="221F1F"/>
                <w:spacing w:val="2"/>
                <w:sz w:val="28"/>
              </w:rPr>
              <w:t xml:space="preserve"> </w:t>
            </w:r>
            <w:r>
              <w:rPr>
                <w:rFonts w:ascii="Calibri" w:eastAsia="Calibri" w:hAnsi="Calibri"/>
                <w:color w:val="221F1F"/>
                <w:sz w:val="28"/>
              </w:rPr>
              <w:t>program.</w:t>
            </w:r>
          </w:p>
        </w:tc>
      </w:tr>
    </w:tbl>
    <w:p w14:paraId="036F7D72" w14:textId="77777777" w:rsidR="00FF74A9" w:rsidRDefault="00FF74A9" w:rsidP="00FF74A9">
      <w:pPr>
        <w:rPr>
          <w:b/>
        </w:rPr>
      </w:pPr>
    </w:p>
    <w:p w14:paraId="672C41EC" w14:textId="77777777" w:rsidR="00FF74A9" w:rsidRDefault="00FF74A9" w:rsidP="00FF74A9">
      <w:pPr>
        <w:spacing w:before="5" w:after="1"/>
        <w:rPr>
          <w:b/>
          <w:sz w:val="29"/>
        </w:rPr>
      </w:pPr>
    </w:p>
    <w:tbl>
      <w:tblPr>
        <w:tblW w:w="9720"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4075"/>
        <w:gridCol w:w="5645"/>
      </w:tblGrid>
      <w:tr w:rsidR="00FF74A9" w14:paraId="71BB6071" w14:textId="77777777" w:rsidTr="0068266F">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7E9EDD3" w14:textId="77777777" w:rsidR="00FF74A9" w:rsidRDefault="00FF74A9" w:rsidP="0068266F">
            <w:pPr>
              <w:pStyle w:val="TableParagraph"/>
              <w:spacing w:before="131"/>
              <w:ind w:left="213"/>
              <w:rPr>
                <w:rFonts w:ascii="Calibri" w:eastAsia="Calibri" w:hAnsi="Calibri"/>
                <w:sz w:val="28"/>
              </w:rPr>
            </w:pPr>
            <w:r>
              <w:rPr>
                <w:rFonts w:ascii="Calibri" w:eastAsia="Calibri" w:hAnsi="Calibri"/>
                <w:color w:val="221F1F"/>
                <w:sz w:val="28"/>
              </w:rPr>
              <w:t>1. Teaching Institution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5455917E" w14:textId="77777777" w:rsidR="00FF74A9" w:rsidRDefault="00FF74A9" w:rsidP="0068266F">
            <w:pPr>
              <w:pStyle w:val="NoSpacing"/>
              <w:widowControl w:val="0"/>
              <w:autoSpaceDE w:val="0"/>
              <w:autoSpaceDN w:val="0"/>
              <w:jc w:val="right"/>
              <w:rPr>
                <w:rFonts w:eastAsia="Calibri" w:cs="Arial"/>
                <w:b/>
                <w:bCs/>
                <w:sz w:val="28"/>
                <w:szCs w:val="28"/>
              </w:rPr>
            </w:pPr>
            <w:r>
              <w:rPr>
                <w:rFonts w:eastAsia="Calibri" w:cs="Arial"/>
                <w:sz w:val="28"/>
              </w:rPr>
              <w:t xml:space="preserve"> </w:t>
            </w:r>
            <w:r>
              <w:rPr>
                <w:rFonts w:eastAsia="Calibri" w:cs="Arial"/>
                <w:sz w:val="28"/>
                <w:szCs w:val="28"/>
              </w:rPr>
              <w:t xml:space="preserve">University of </w:t>
            </w:r>
            <w:proofErr w:type="spellStart"/>
            <w:r>
              <w:rPr>
                <w:rFonts w:eastAsia="Calibri" w:cs="Arial"/>
                <w:sz w:val="28"/>
                <w:szCs w:val="28"/>
              </w:rPr>
              <w:t>Diyala</w:t>
            </w:r>
            <w:proofErr w:type="spellEnd"/>
          </w:p>
        </w:tc>
      </w:tr>
      <w:tr w:rsidR="00FF74A9" w14:paraId="267CA870" w14:textId="77777777" w:rsidTr="0068266F">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3C6FCECE" w14:textId="77777777" w:rsidR="00FF74A9" w:rsidRDefault="00FF74A9" w:rsidP="0068266F">
            <w:pPr>
              <w:pStyle w:val="TableParagraph"/>
              <w:ind w:left="213"/>
              <w:rPr>
                <w:rFonts w:ascii="Calibri" w:eastAsia="Calibri" w:hAnsi="Calibri"/>
                <w:sz w:val="28"/>
              </w:rPr>
            </w:pPr>
            <w:r>
              <w:rPr>
                <w:rFonts w:ascii="Calibri" w:eastAsia="Calibri" w:hAnsi="Calibri"/>
                <w:color w:val="221F1F"/>
                <w:sz w:val="28"/>
              </w:rPr>
              <w:t>2. University Department/Centre</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285D8323" w14:textId="77777777" w:rsidR="00FF74A9" w:rsidRDefault="00FF74A9" w:rsidP="0068266F">
            <w:pPr>
              <w:pStyle w:val="TableParagraph"/>
              <w:rPr>
                <w:rFonts w:ascii="Calibri" w:eastAsia="Calibri" w:hAnsi="Calibri"/>
                <w:sz w:val="28"/>
              </w:rPr>
            </w:pPr>
            <w:r>
              <w:rPr>
                <w:rFonts w:ascii="Calibri" w:eastAsia="Calibri" w:hAnsi="Calibri"/>
                <w:sz w:val="28"/>
              </w:rPr>
              <w:t xml:space="preserve"> College of Engineering</w:t>
            </w:r>
          </w:p>
        </w:tc>
      </w:tr>
      <w:tr w:rsidR="00FF74A9" w14:paraId="207BD61D" w14:textId="77777777" w:rsidTr="0068266F">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1756988C" w14:textId="77777777" w:rsidR="00FF74A9" w:rsidRDefault="00FF74A9" w:rsidP="0068266F">
            <w:pPr>
              <w:pStyle w:val="TableParagraph"/>
              <w:ind w:left="213"/>
              <w:rPr>
                <w:rFonts w:ascii="Calibri" w:eastAsia="Calibri" w:hAnsi="Calibri"/>
                <w:sz w:val="28"/>
              </w:rPr>
            </w:pPr>
            <w:r>
              <w:rPr>
                <w:rFonts w:ascii="Calibri" w:eastAsia="Calibri" w:hAnsi="Calibri"/>
                <w:color w:val="221F1F"/>
                <w:sz w:val="28"/>
              </w:rPr>
              <w:t>3. Dept. Title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7026EDC0" w14:textId="77777777" w:rsidR="00FF74A9" w:rsidRDefault="00FF74A9" w:rsidP="0068266F">
            <w:pPr>
              <w:pStyle w:val="TableParagraph"/>
              <w:rPr>
                <w:rFonts w:ascii="Calibri" w:eastAsia="Calibri" w:hAnsi="Calibri"/>
                <w:sz w:val="28"/>
              </w:rPr>
            </w:pPr>
            <w:r>
              <w:rPr>
                <w:rFonts w:ascii="Calibri" w:eastAsia="Calibri" w:hAnsi="Calibri"/>
                <w:sz w:val="28"/>
              </w:rPr>
              <w:t xml:space="preserve"> Dept. of Communication Engineering</w:t>
            </w:r>
          </w:p>
        </w:tc>
      </w:tr>
      <w:tr w:rsidR="00FF74A9" w14:paraId="5AFCA854" w14:textId="77777777" w:rsidTr="0068266F">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49D1D7A6" w14:textId="77777777" w:rsidR="00FF74A9" w:rsidRDefault="00FF74A9" w:rsidP="0068266F">
            <w:pPr>
              <w:pStyle w:val="TableParagraph"/>
              <w:ind w:left="213"/>
              <w:rPr>
                <w:rFonts w:ascii="Calibri" w:eastAsia="Calibri" w:hAnsi="Calibri"/>
                <w:sz w:val="28"/>
              </w:rPr>
            </w:pPr>
            <w:r>
              <w:rPr>
                <w:rFonts w:ascii="Calibri" w:eastAsia="Calibri" w:hAnsi="Calibri"/>
                <w:color w:val="221F1F"/>
                <w:sz w:val="28"/>
              </w:rPr>
              <w:t>4. Title of Final Award</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124ACF3A" w14:textId="77777777" w:rsidR="00FF74A9" w:rsidRDefault="00FF74A9" w:rsidP="0068266F">
            <w:pPr>
              <w:pStyle w:val="TableParagraph"/>
              <w:rPr>
                <w:rFonts w:ascii="Calibri" w:eastAsia="Calibri" w:hAnsi="Calibri"/>
                <w:sz w:val="28"/>
              </w:rPr>
            </w:pPr>
            <w:r>
              <w:rPr>
                <w:rFonts w:ascii="Calibri" w:eastAsia="Calibri" w:hAnsi="Calibri"/>
                <w:sz w:val="28"/>
              </w:rPr>
              <w:t xml:space="preserve"> B.Sc. Communication Engineering  </w:t>
            </w:r>
          </w:p>
        </w:tc>
      </w:tr>
      <w:tr w:rsidR="00FF74A9" w14:paraId="4EABBEC1" w14:textId="77777777" w:rsidTr="0068266F">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9D28A90" w14:textId="77777777" w:rsidR="00FF74A9" w:rsidRDefault="00FF74A9" w:rsidP="0068266F">
            <w:pPr>
              <w:pStyle w:val="TableParagraph"/>
              <w:spacing w:before="132"/>
              <w:ind w:left="213"/>
              <w:rPr>
                <w:rFonts w:ascii="Calibri" w:eastAsia="Calibri" w:hAnsi="Calibri"/>
                <w:sz w:val="28"/>
              </w:rPr>
            </w:pPr>
            <w:r>
              <w:rPr>
                <w:rFonts w:ascii="Calibri" w:eastAsia="Calibri" w:hAnsi="Calibri"/>
                <w:color w:val="221F1F"/>
                <w:sz w:val="28"/>
              </w:rPr>
              <w:t>5. Modes of Attendance offered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0D1A8D4F" w14:textId="77777777" w:rsidR="00FF74A9" w:rsidRDefault="00FF74A9" w:rsidP="0068266F">
            <w:pPr>
              <w:pStyle w:val="TableParagraph"/>
              <w:rPr>
                <w:rFonts w:ascii="Calibri" w:eastAsia="Calibri" w:hAnsi="Calibri"/>
                <w:sz w:val="28"/>
              </w:rPr>
            </w:pPr>
            <w:r>
              <w:rPr>
                <w:rFonts w:ascii="Calibri" w:eastAsia="Calibri" w:hAnsi="Calibri"/>
                <w:noProof/>
                <w:sz w:val="28"/>
                <w:szCs w:val="28"/>
              </w:rPr>
              <w:t>Semesters</w:t>
            </w:r>
          </w:p>
        </w:tc>
      </w:tr>
      <w:tr w:rsidR="00FF74A9" w14:paraId="4783B784" w14:textId="77777777" w:rsidTr="0068266F">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DC1CEA7" w14:textId="77777777" w:rsidR="00FF74A9" w:rsidRDefault="00FF74A9" w:rsidP="0068266F">
            <w:pPr>
              <w:pStyle w:val="TableParagraph"/>
              <w:spacing w:before="131"/>
              <w:ind w:left="213"/>
              <w:rPr>
                <w:rFonts w:ascii="Calibri" w:eastAsia="Calibri" w:hAnsi="Calibri"/>
                <w:sz w:val="28"/>
              </w:rPr>
            </w:pPr>
            <w:r>
              <w:rPr>
                <w:rFonts w:ascii="Calibri" w:eastAsia="Calibri" w:hAnsi="Calibri"/>
                <w:color w:val="221F1F"/>
                <w:sz w:val="28"/>
              </w:rPr>
              <w:t>6. Accreditation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7F219CA7" w14:textId="77777777" w:rsidR="00FF74A9" w:rsidRDefault="00FF74A9" w:rsidP="0068266F">
            <w:pPr>
              <w:pStyle w:val="TableParagraph"/>
              <w:rPr>
                <w:rFonts w:ascii="Calibri" w:eastAsia="Calibri" w:hAnsi="Calibri"/>
                <w:sz w:val="28"/>
              </w:rPr>
            </w:pPr>
            <w:r>
              <w:rPr>
                <w:rFonts w:ascii="Calibri" w:eastAsia="Calibri" w:hAnsi="Calibri"/>
                <w:sz w:val="28"/>
              </w:rPr>
              <w:t xml:space="preserve"> There is no accreditation program</w:t>
            </w:r>
          </w:p>
        </w:tc>
      </w:tr>
      <w:tr w:rsidR="00FF74A9" w14:paraId="3C0CC86B" w14:textId="77777777" w:rsidTr="0068266F">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23241EBE" w14:textId="77777777" w:rsidR="00FF74A9" w:rsidRDefault="00FF74A9" w:rsidP="0068266F">
            <w:pPr>
              <w:pStyle w:val="TableParagraph"/>
              <w:spacing w:before="129"/>
              <w:ind w:left="213"/>
              <w:rPr>
                <w:rFonts w:ascii="Calibri" w:eastAsia="Calibri" w:hAnsi="Calibri"/>
                <w:sz w:val="28"/>
              </w:rPr>
            </w:pPr>
            <w:r>
              <w:rPr>
                <w:rFonts w:ascii="Calibri" w:eastAsia="Calibri" w:hAnsi="Calibri"/>
                <w:color w:val="221F1F"/>
                <w:sz w:val="28"/>
              </w:rPr>
              <w:t>7. Other external influences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3BBC260E" w14:textId="77777777" w:rsidR="00FF74A9" w:rsidRDefault="00FF74A9" w:rsidP="0068266F">
            <w:pPr>
              <w:pStyle w:val="TableParagraph"/>
              <w:rPr>
                <w:rFonts w:ascii="Calibri" w:eastAsia="Calibri" w:hAnsi="Calibri"/>
                <w:sz w:val="28"/>
              </w:rPr>
            </w:pPr>
            <w:r>
              <w:rPr>
                <w:rFonts w:ascii="Calibri" w:eastAsia="Calibri" w:hAnsi="Calibri"/>
                <w:sz w:val="28"/>
              </w:rPr>
              <w:t xml:space="preserve"> Nothing</w:t>
            </w:r>
          </w:p>
        </w:tc>
      </w:tr>
      <w:tr w:rsidR="00FF74A9" w14:paraId="624C7C81" w14:textId="77777777" w:rsidTr="0068266F">
        <w:trPr>
          <w:trHeight w:val="976"/>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517188D6" w14:textId="77777777" w:rsidR="00FF74A9" w:rsidRDefault="00FF74A9" w:rsidP="0068266F">
            <w:pPr>
              <w:pStyle w:val="TableParagraph"/>
              <w:spacing w:before="3" w:line="488" w:lineRule="exact"/>
              <w:ind w:left="213" w:right="145"/>
              <w:rPr>
                <w:rFonts w:ascii="Calibri" w:eastAsia="Calibri" w:hAnsi="Calibri"/>
                <w:sz w:val="28"/>
              </w:rPr>
            </w:pPr>
            <w:r>
              <w:rPr>
                <w:rFonts w:ascii="Calibri" w:eastAsia="Calibri" w:hAnsi="Calibri"/>
                <w:color w:val="221F1F"/>
                <w:sz w:val="28"/>
              </w:rPr>
              <w:t>8. Date of production/revision of this specification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0B9B5D07"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hancery Uralic" w:eastAsia="Calibri" w:hAnsi="Calibri"/>
                <w:i/>
                <w:sz w:val="36"/>
              </w:rPr>
              <w:t>17/9/2023</w:t>
            </w:r>
          </w:p>
        </w:tc>
      </w:tr>
      <w:tr w:rsidR="00FF74A9" w14:paraId="68E0BF0F" w14:textId="77777777" w:rsidTr="0068266F">
        <w:trPr>
          <w:trHeight w:val="7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2B514C16" w14:textId="77777777" w:rsidR="00FF74A9" w:rsidRDefault="00FF74A9" w:rsidP="0068266F">
            <w:pPr>
              <w:pStyle w:val="TableParagraph"/>
              <w:spacing w:before="201"/>
              <w:ind w:left="109"/>
              <w:rPr>
                <w:rFonts w:ascii="Calibri" w:eastAsia="Calibri" w:hAnsi="Calibri"/>
                <w:sz w:val="28"/>
              </w:rPr>
            </w:pPr>
            <w:r>
              <w:rPr>
                <w:rFonts w:ascii="Calibri" w:eastAsia="Calibri" w:hAnsi="Calibri"/>
                <w:color w:val="221F1F"/>
                <w:sz w:val="28"/>
              </w:rPr>
              <w:t>9. Aims of the Program</w:t>
            </w:r>
          </w:p>
        </w:tc>
      </w:tr>
      <w:tr w:rsidR="00FF74A9" w14:paraId="7424B028" w14:textId="77777777" w:rsidTr="0068266F">
        <w:trPr>
          <w:trHeight w:val="55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110E7ED7" w14:textId="77777777" w:rsidR="00FF74A9" w:rsidRDefault="00FF74A9" w:rsidP="0068266F">
            <w:pPr>
              <w:pStyle w:val="TableParagraph"/>
              <w:jc w:val="bot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Build the student scientifically and prepare him to work in the field of communication engineering</w:t>
            </w:r>
          </w:p>
        </w:tc>
      </w:tr>
      <w:tr w:rsidR="00FF74A9" w14:paraId="55B02003" w14:textId="77777777" w:rsidTr="0068266F">
        <w:trPr>
          <w:trHeight w:val="40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3E86D542"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Build and prepare the student psychologically to play his role as a reliable engineer in this field.</w:t>
            </w:r>
          </w:p>
        </w:tc>
      </w:tr>
      <w:tr w:rsidR="00FF74A9" w14:paraId="1B32AA3A" w14:textId="77777777" w:rsidTr="0068266F">
        <w:trPr>
          <w:trHeight w:val="411"/>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0C90787"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Build students capable of computing with other engineers for job opportunities and obtaining the required seats to complete postgraduate studies.</w:t>
            </w:r>
          </w:p>
        </w:tc>
      </w:tr>
      <w:tr w:rsidR="00FF74A9" w14:paraId="3631043B" w14:textId="77777777" w:rsidTr="0068266F">
        <w:trPr>
          <w:trHeight w:val="50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1B920EE"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Ability to submit to external tests by local, regional or international bodies for the purpose of completing studies or appointment.</w:t>
            </w:r>
          </w:p>
        </w:tc>
      </w:tr>
      <w:tr w:rsidR="00FF74A9" w14:paraId="62F0F421" w14:textId="77777777" w:rsidTr="0068266F">
        <w:trPr>
          <w:trHeight w:val="48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117C2700"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Urging the student to be creative and think about specialization projects and keep up with the development taking place in this field.</w:t>
            </w:r>
          </w:p>
        </w:tc>
      </w:tr>
      <w:tr w:rsidR="00FF74A9" w14:paraId="35B6D711" w14:textId="77777777" w:rsidTr="0068266F">
        <w:trPr>
          <w:trHeight w:val="51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0D27A9E" w14:textId="77777777" w:rsidR="00FF74A9" w:rsidRDefault="00FF74A9" w:rsidP="0068266F">
            <w:pPr>
              <w:pStyle w:val="TableParagraph"/>
              <w:rPr>
                <w:rFonts w:ascii="Calibri" w:eastAsia="Calibri" w:hAnsi="Calibri"/>
                <w:sz w:val="28"/>
              </w:rPr>
            </w:pPr>
            <w:r>
              <w:rPr>
                <w:rFonts w:ascii="Calibri" w:eastAsia="Calibri" w:hAnsi="Calibri"/>
                <w:sz w:val="28"/>
              </w:rPr>
              <w:lastRenderedPageBreak/>
              <w:t xml:space="preserve"> </w:t>
            </w:r>
            <w:r>
              <w:rPr>
                <w:rFonts w:ascii="Calibri" w:eastAsia="Calibri" w:hAnsi="Calibri"/>
                <w:sz w:val="28"/>
              </w:rPr>
              <w:sym w:font="Calibri" w:char="F0FC"/>
            </w:r>
            <w:r>
              <w:rPr>
                <w:rFonts w:ascii="Calibri" w:eastAsia="Calibri" w:hAnsi="Calibri"/>
                <w:sz w:val="28"/>
              </w:rPr>
              <w:t xml:space="preserve"> Providing students with scientific, practical and personal skills that enable them to solve practical problems and deal with them using scientific concepts</w:t>
            </w:r>
          </w:p>
        </w:tc>
      </w:tr>
      <w:tr w:rsidR="00FF74A9" w14:paraId="485027F0" w14:textId="77777777" w:rsidTr="0068266F">
        <w:trPr>
          <w:trHeight w:val="65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2656E95" w14:textId="77777777" w:rsidR="00FF74A9" w:rsidRDefault="00FF74A9" w:rsidP="0068266F">
            <w:pPr>
              <w:pStyle w:val="TableParagraph"/>
              <w:spacing w:before="168"/>
              <w:ind w:left="109"/>
              <w:rPr>
                <w:rFonts w:ascii="Calibri" w:eastAsia="Calibri" w:hAnsi="Calibri"/>
                <w:sz w:val="28"/>
              </w:rPr>
            </w:pPr>
            <w:r>
              <w:rPr>
                <w:rFonts w:ascii="Calibri" w:eastAsia="Calibri" w:hAnsi="Calibri"/>
                <w:color w:val="221F1F"/>
                <w:sz w:val="28"/>
              </w:rPr>
              <w:t>10. Learning Outcomes, Teaching, Learning and Assessment Methods</w:t>
            </w:r>
          </w:p>
        </w:tc>
      </w:tr>
      <w:tr w:rsidR="00FF74A9" w14:paraId="7B357666" w14:textId="77777777" w:rsidTr="0068266F">
        <w:trPr>
          <w:trHeight w:val="191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46190BE9" w14:textId="77777777" w:rsidR="00FF74A9" w:rsidRDefault="00FF74A9" w:rsidP="00FF74A9">
            <w:pPr>
              <w:pStyle w:val="TableParagraph"/>
              <w:numPr>
                <w:ilvl w:val="0"/>
                <w:numId w:val="21"/>
              </w:numPr>
              <w:spacing w:before="40" w:line="192" w:lineRule="auto"/>
              <w:ind w:right="176"/>
              <w:jc w:val="both"/>
              <w:rPr>
                <w:rFonts w:ascii="Calibri" w:eastAsia="Calibri" w:hAnsi="Calibri"/>
                <w:color w:val="221F1F"/>
                <w:sz w:val="28"/>
              </w:rPr>
            </w:pPr>
            <w:r>
              <w:rPr>
                <w:rFonts w:ascii="Calibri" w:eastAsia="Calibri" w:hAnsi="Calibri"/>
                <w:color w:val="221F1F"/>
                <w:sz w:val="28"/>
              </w:rPr>
              <w:t>Cognitive</w:t>
            </w:r>
            <w:r>
              <w:rPr>
                <w:rFonts w:ascii="Calibri" w:eastAsia="Calibri" w:hAnsi="Calibri"/>
                <w:color w:val="221F1F"/>
                <w:spacing w:val="-22"/>
                <w:sz w:val="28"/>
              </w:rPr>
              <w:t xml:space="preserve"> </w:t>
            </w:r>
            <w:r>
              <w:rPr>
                <w:rFonts w:ascii="Calibri" w:eastAsia="Calibri" w:hAnsi="Calibri"/>
                <w:color w:val="221F1F"/>
                <w:sz w:val="28"/>
              </w:rPr>
              <w:t>goals</w:t>
            </w:r>
          </w:p>
          <w:p w14:paraId="49EACECC" w14:textId="26BC724D" w:rsidR="00FF74A9" w:rsidRDefault="00FF74A9" w:rsidP="00FF74A9">
            <w:pPr>
              <w:pStyle w:val="TableParagraph"/>
              <w:spacing w:before="40" w:line="192" w:lineRule="auto"/>
              <w:ind w:left="473" w:right="176"/>
              <w:jc w:val="both"/>
              <w:rPr>
                <w:rFonts w:ascii="Calibri" w:eastAsia="Calibri" w:hAnsi="Calibri"/>
                <w:color w:val="221F1F"/>
                <w:sz w:val="28"/>
              </w:rPr>
            </w:pPr>
            <w:r>
              <w:rPr>
                <w:rFonts w:ascii="Calibri" w:eastAsia="Calibri" w:hAnsi="Calibri"/>
                <w:color w:val="221F1F"/>
                <w:sz w:val="28"/>
              </w:rPr>
              <w:t xml:space="preserve"> A1. - Understanding and teaching the student the principles of</w:t>
            </w:r>
            <w:r>
              <w:rPr>
                <w:rFonts w:ascii="Calibri" w:eastAsia="Calibri" w:hAnsi="Calibri"/>
                <w:color w:val="221F1F"/>
                <w:sz w:val="28"/>
              </w:rPr>
              <w:t xml:space="preserve"> Micro controller </w:t>
            </w:r>
            <w:r>
              <w:rPr>
                <w:rFonts w:ascii="Calibri" w:eastAsia="Calibri" w:hAnsi="Calibri"/>
                <w:color w:val="221F1F"/>
                <w:sz w:val="28"/>
              </w:rPr>
              <w:t>and how to deal with communication field.</w:t>
            </w:r>
          </w:p>
          <w:p w14:paraId="500C4A31" w14:textId="7EBD5686" w:rsidR="00FF74A9" w:rsidRDefault="00FF74A9" w:rsidP="0068266F">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A2- Enabling students to obtain knowledge and understanding in working on and Micro controller equation and design.</w:t>
            </w:r>
          </w:p>
          <w:p w14:paraId="02870ABA" w14:textId="51BC5798" w:rsidR="00FF74A9" w:rsidRDefault="00FF74A9" w:rsidP="0068266F">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A3- The student understands the methods of forming Micro controller and their interconnection.</w:t>
            </w:r>
          </w:p>
          <w:p w14:paraId="11B33BA5" w14:textId="390C631F" w:rsidR="00FF74A9" w:rsidRDefault="00FF74A9" w:rsidP="00FF74A9">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A4- Enabling students to obtain knowledge and understanding everything related to Micro controller science.</w:t>
            </w:r>
          </w:p>
          <w:p w14:paraId="2403D3A8" w14:textId="77777777" w:rsidR="00FF74A9" w:rsidRDefault="00FF74A9" w:rsidP="0068266F">
            <w:pPr>
              <w:pStyle w:val="TableParagraph"/>
              <w:spacing w:before="40" w:line="192" w:lineRule="auto"/>
              <w:ind w:left="498" w:right="176"/>
              <w:jc w:val="both"/>
              <w:rPr>
                <w:rFonts w:ascii="Calibri" w:eastAsia="Calibri" w:hAnsi="Calibri"/>
                <w:color w:val="221F1F"/>
                <w:sz w:val="28"/>
              </w:rPr>
            </w:pPr>
            <w:r>
              <w:rPr>
                <w:rFonts w:ascii="Calibri" w:eastAsia="Calibri" w:hAnsi="Calibri"/>
                <w:color w:val="221F1F"/>
                <w:sz w:val="28"/>
              </w:rPr>
              <w:t>A5- Enabling students to obtain knowledge and understanding of diagnosing faults and maintaining various problems mathematically.</w:t>
            </w:r>
          </w:p>
          <w:p w14:paraId="41DB8CAD" w14:textId="68820899" w:rsidR="00FF74A9" w:rsidRDefault="00FF74A9" w:rsidP="00FF74A9">
            <w:pPr>
              <w:pStyle w:val="TableParagraph"/>
              <w:spacing w:before="40" w:line="192" w:lineRule="auto"/>
              <w:ind w:left="498" w:right="176"/>
              <w:jc w:val="both"/>
              <w:rPr>
                <w:rFonts w:ascii="Calibri" w:eastAsia="Calibri" w:hAnsi="Calibri"/>
                <w:sz w:val="28"/>
              </w:rPr>
            </w:pPr>
            <w:r>
              <w:rPr>
                <w:rFonts w:ascii="Calibri" w:eastAsia="Calibri" w:hAnsi="Calibri"/>
                <w:color w:val="221F1F"/>
                <w:sz w:val="28"/>
              </w:rPr>
              <w:t>A6- The student understands the foundations of solving programming problems, Micro controller Micro controller and communications.</w:t>
            </w:r>
          </w:p>
          <w:p w14:paraId="1EB0AEFA" w14:textId="77777777" w:rsidR="00FF74A9" w:rsidRDefault="00FF74A9" w:rsidP="0068266F">
            <w:pPr>
              <w:pStyle w:val="TableParagraph"/>
              <w:spacing w:line="293" w:lineRule="exact"/>
              <w:ind w:left="498" w:right="176"/>
              <w:rPr>
                <w:rFonts w:ascii="Calibri" w:eastAsia="Calibri" w:hAnsi="Calibri"/>
                <w:sz w:val="28"/>
              </w:rPr>
            </w:pPr>
          </w:p>
        </w:tc>
      </w:tr>
      <w:tr w:rsidR="00FF74A9" w14:paraId="11C5187E" w14:textId="77777777" w:rsidTr="0068266F">
        <w:trPr>
          <w:trHeight w:val="16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D0C0F21" w14:textId="77777777" w:rsidR="00FF74A9" w:rsidRDefault="00FF74A9" w:rsidP="00FF74A9">
            <w:pPr>
              <w:pStyle w:val="TableParagraph"/>
              <w:numPr>
                <w:ilvl w:val="0"/>
                <w:numId w:val="21"/>
              </w:numPr>
              <w:spacing w:line="192" w:lineRule="auto"/>
              <w:ind w:right="176"/>
              <w:rPr>
                <w:rFonts w:ascii="Calibri" w:eastAsia="Calibri" w:hAnsi="Calibri"/>
                <w:color w:val="221F1F"/>
                <w:sz w:val="28"/>
              </w:rPr>
            </w:pPr>
            <w:r>
              <w:rPr>
                <w:rFonts w:ascii="Calibri" w:eastAsia="Calibri" w:hAnsi="Calibri"/>
                <w:color w:val="221F1F"/>
                <w:sz w:val="28"/>
              </w:rPr>
              <w:t>The skills goals special to the programmer</w:t>
            </w:r>
            <w:r>
              <w:rPr>
                <w:rFonts w:ascii="Calibri" w:eastAsia="Calibri" w:hAnsi="Calibri"/>
                <w:color w:val="221F1F"/>
                <w:spacing w:val="-24"/>
                <w:sz w:val="28"/>
              </w:rPr>
              <w:t>.</w:t>
            </w:r>
          </w:p>
          <w:p w14:paraId="62AD4A5D" w14:textId="77777777" w:rsidR="00FF74A9" w:rsidRDefault="00FF74A9" w:rsidP="0068266F">
            <w:pPr>
              <w:pStyle w:val="TableParagraph"/>
              <w:spacing w:line="192" w:lineRule="auto"/>
              <w:ind w:left="473" w:right="176"/>
              <w:rPr>
                <w:rFonts w:ascii="Calibri" w:eastAsia="Calibri" w:hAnsi="Calibri"/>
                <w:color w:val="221F1F"/>
                <w:sz w:val="28"/>
              </w:rPr>
            </w:pPr>
            <w:r>
              <w:rPr>
                <w:rFonts w:ascii="Calibri" w:eastAsia="Calibri" w:hAnsi="Calibri"/>
                <w:color w:val="221F1F"/>
                <w:sz w:val="28"/>
              </w:rPr>
              <w:t xml:space="preserve"> B1 - Explanation of mathematical principles topics by specialists in the subject, with an emphasis on the use of mathematics as a basis for understanding and learning.</w:t>
            </w:r>
          </w:p>
          <w:p w14:paraId="2D0AC8C6" w14:textId="77777777" w:rsidR="00FF74A9" w:rsidRDefault="00FF74A9" w:rsidP="0068266F">
            <w:pPr>
              <w:pStyle w:val="TableParagraph"/>
              <w:spacing w:line="293" w:lineRule="exact"/>
              <w:ind w:left="498"/>
              <w:rPr>
                <w:rFonts w:ascii="Calibri" w:eastAsia="Calibri" w:hAnsi="Calibri"/>
                <w:sz w:val="28"/>
              </w:rPr>
            </w:pPr>
            <w:r>
              <w:rPr>
                <w:rFonts w:ascii="Calibri" w:eastAsia="Calibri" w:hAnsi="Calibri"/>
                <w:color w:val="221F1F"/>
                <w:sz w:val="28"/>
              </w:rPr>
              <w:t>B2 - Providing them with skills to solve practical problems related to various communication systems and computer programs for addressing and solving technical problems in various fields of mathematical equations.</w:t>
            </w:r>
          </w:p>
        </w:tc>
      </w:tr>
      <w:tr w:rsidR="00FF74A9" w14:paraId="054D749B" w14:textId="77777777" w:rsidTr="0068266F">
        <w:trPr>
          <w:trHeight w:val="4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14954F7" w14:textId="77777777" w:rsidR="00FF74A9" w:rsidRDefault="00FF74A9" w:rsidP="0068266F">
            <w:pPr>
              <w:pStyle w:val="TableParagraph"/>
              <w:spacing w:before="28"/>
              <w:ind w:left="707"/>
              <w:rPr>
                <w:rFonts w:ascii="Calibri" w:eastAsia="Calibri" w:hAnsi="Calibri"/>
                <w:sz w:val="28"/>
              </w:rPr>
            </w:pPr>
            <w:r>
              <w:rPr>
                <w:rFonts w:ascii="Calibri" w:eastAsia="Calibri" w:hAnsi="Calibri"/>
                <w:color w:val="221F1F"/>
                <w:sz w:val="28"/>
              </w:rPr>
              <w:t>Teaching and Learning Methods</w:t>
            </w:r>
          </w:p>
        </w:tc>
      </w:tr>
      <w:tr w:rsidR="00FF74A9" w14:paraId="5258E37B" w14:textId="77777777" w:rsidTr="0068266F">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77F0EDE"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Providing students with the basics and additional topics related to previous educational outcomes and skills to solve practical problems.</w:t>
            </w:r>
          </w:p>
          <w:p w14:paraId="306A02BD"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Solving a group of practical examples by the academic staff.</w:t>
            </w:r>
          </w:p>
          <w:p w14:paraId="6DF7C6F4"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Students participate during the lecture in solving some practical problems.</w:t>
            </w:r>
          </w:p>
          <w:p w14:paraId="5598649E"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The department’s scientific laboratories are monitored by the academic staff.</w:t>
            </w:r>
          </w:p>
        </w:tc>
      </w:tr>
      <w:tr w:rsidR="00FF74A9" w14:paraId="3D3938BE" w14:textId="77777777" w:rsidTr="0068266F">
        <w:trPr>
          <w:trHeight w:val="400"/>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371BB69B" w14:textId="77777777" w:rsidR="00FF74A9" w:rsidRDefault="00FF74A9" w:rsidP="0068266F">
            <w:pPr>
              <w:pStyle w:val="TableParagraph"/>
              <w:spacing w:before="16"/>
              <w:ind w:left="707"/>
              <w:rPr>
                <w:rFonts w:ascii="Calibri" w:eastAsia="Calibri" w:hAnsi="Calibri"/>
                <w:sz w:val="28"/>
              </w:rPr>
            </w:pPr>
            <w:r>
              <w:rPr>
                <w:rFonts w:ascii="Calibri" w:eastAsia="Calibri" w:hAnsi="Calibri"/>
                <w:color w:val="221F1F"/>
                <w:sz w:val="28"/>
              </w:rPr>
              <w:t>Assessment methods</w:t>
            </w:r>
          </w:p>
        </w:tc>
      </w:tr>
      <w:tr w:rsidR="00FF74A9" w14:paraId="2B1E4A07" w14:textId="77777777" w:rsidTr="0068266F">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5742A218"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Daily exams with practical and scientific questions.</w:t>
            </w:r>
          </w:p>
          <w:p w14:paraId="32516117"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Participation marks for difficult competition questions among students.</w:t>
            </w:r>
          </w:p>
          <w:p w14:paraId="7706782F"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Assigning grades to homework assignments and reports assigned to them.</w:t>
            </w:r>
          </w:p>
          <w:p w14:paraId="4E3D9231"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Semester exams for the curriculum, in addition to the mid-year exam and final exam.</w:t>
            </w:r>
          </w:p>
        </w:tc>
      </w:tr>
      <w:tr w:rsidR="00FF74A9" w14:paraId="764FC9DE" w14:textId="77777777" w:rsidTr="0068266F">
        <w:trPr>
          <w:trHeight w:val="130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40ABB6B" w14:textId="77777777" w:rsidR="00FF74A9" w:rsidRDefault="00FF74A9" w:rsidP="00FF74A9">
            <w:pPr>
              <w:pStyle w:val="TableParagraph"/>
              <w:numPr>
                <w:ilvl w:val="0"/>
                <w:numId w:val="21"/>
              </w:numPr>
              <w:spacing w:line="192" w:lineRule="auto"/>
              <w:ind w:right="176"/>
              <w:rPr>
                <w:rFonts w:ascii="Calibri" w:eastAsia="Calibri" w:hAnsi="Calibri"/>
                <w:color w:val="221F1F"/>
                <w:sz w:val="28"/>
              </w:rPr>
            </w:pPr>
            <w:r>
              <w:rPr>
                <w:rFonts w:ascii="Calibri" w:eastAsia="Calibri" w:hAnsi="Calibri"/>
                <w:color w:val="221F1F"/>
                <w:sz w:val="28"/>
              </w:rPr>
              <w:t xml:space="preserve">Affective and value goals </w:t>
            </w:r>
          </w:p>
          <w:p w14:paraId="6AC4DFA5" w14:textId="77777777" w:rsidR="00FF74A9" w:rsidRDefault="00FF74A9" w:rsidP="0068266F">
            <w:pPr>
              <w:pStyle w:val="TableParagraph"/>
              <w:spacing w:line="192" w:lineRule="auto"/>
              <w:ind w:left="473" w:right="176"/>
              <w:jc w:val="both"/>
              <w:rPr>
                <w:rFonts w:ascii="Calibri" w:eastAsia="Calibri" w:hAnsi="Calibri"/>
                <w:color w:val="221F1F"/>
                <w:sz w:val="28"/>
              </w:rPr>
            </w:pPr>
            <w:r>
              <w:rPr>
                <w:rFonts w:ascii="Calibri" w:eastAsia="Calibri" w:hAnsi="Calibri"/>
                <w:color w:val="221F1F"/>
                <w:sz w:val="28"/>
              </w:rPr>
              <w:t xml:space="preserve"> C1- Enabling students to think and analyze topics related to the engineering framework, such as various logical circuits.</w:t>
            </w:r>
          </w:p>
          <w:p w14:paraId="1DC4ACBD" w14:textId="77777777" w:rsidR="00FF74A9" w:rsidRDefault="00FF74A9" w:rsidP="0068266F">
            <w:pPr>
              <w:pStyle w:val="TableParagraph"/>
              <w:spacing w:line="192" w:lineRule="auto"/>
              <w:ind w:left="654" w:right="601" w:hanging="231"/>
              <w:jc w:val="both"/>
              <w:rPr>
                <w:rFonts w:ascii="Calibri" w:eastAsia="Calibri" w:hAnsi="Calibri"/>
                <w:color w:val="221F1F"/>
                <w:sz w:val="28"/>
              </w:rPr>
            </w:pPr>
            <w:r>
              <w:rPr>
                <w:rFonts w:ascii="Calibri" w:eastAsia="Calibri" w:hAnsi="Calibri"/>
                <w:color w:val="221F1F"/>
                <w:sz w:val="28"/>
              </w:rPr>
              <w:t>C2- Enabling students to think and analyze topics related to communication systems related to the engineering framework.</w:t>
            </w:r>
          </w:p>
          <w:p w14:paraId="1D238270" w14:textId="77777777" w:rsidR="00FF74A9" w:rsidRDefault="00FF74A9" w:rsidP="0068266F">
            <w:pPr>
              <w:pStyle w:val="TableParagraph"/>
              <w:tabs>
                <w:tab w:val="left" w:pos="4080"/>
                <w:tab w:val="left" w:pos="4455"/>
                <w:tab w:val="left" w:pos="4935"/>
              </w:tabs>
              <w:spacing w:line="264" w:lineRule="exact"/>
              <w:ind w:left="473" w:right="601"/>
              <w:jc w:val="both"/>
              <w:rPr>
                <w:rFonts w:ascii="Calibri" w:eastAsia="Calibri" w:hAnsi="Calibri"/>
                <w:sz w:val="28"/>
              </w:rPr>
            </w:pPr>
            <w:r>
              <w:rPr>
                <w:rFonts w:ascii="Calibri" w:eastAsia="Calibri" w:hAnsi="Calibri"/>
                <w:color w:val="221F1F"/>
                <w:sz w:val="28"/>
              </w:rPr>
              <w:t>C3- Enabling students to think and analyze topics related to solving mathematical problems.</w:t>
            </w:r>
          </w:p>
        </w:tc>
      </w:tr>
      <w:tr w:rsidR="00FF74A9" w14:paraId="19945F2C" w14:textId="77777777" w:rsidTr="0068266F">
        <w:trPr>
          <w:trHeight w:val="58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E0038EA" w14:textId="77777777" w:rsidR="00FF74A9" w:rsidRDefault="00FF74A9" w:rsidP="0068266F">
            <w:pPr>
              <w:pStyle w:val="TableParagraph"/>
              <w:spacing w:line="269" w:lineRule="exact"/>
              <w:ind w:left="772"/>
              <w:rPr>
                <w:rFonts w:ascii="Calibri" w:eastAsia="Calibri" w:hAnsi="Calibri"/>
                <w:sz w:val="28"/>
              </w:rPr>
            </w:pPr>
            <w:r>
              <w:rPr>
                <w:rFonts w:ascii="Calibri" w:eastAsia="Calibri" w:hAnsi="Calibri"/>
                <w:color w:val="221F1F"/>
                <w:sz w:val="28"/>
              </w:rPr>
              <w:t>Teaching and Learning Methods</w:t>
            </w:r>
          </w:p>
        </w:tc>
      </w:tr>
      <w:tr w:rsidR="00FF74A9" w14:paraId="62D2D5E7" w14:textId="77777777" w:rsidTr="0068266F">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C13DFB1" w14:textId="77777777" w:rsidR="00FF74A9" w:rsidRDefault="00FF74A9" w:rsidP="0068266F">
            <w:pPr>
              <w:pStyle w:val="TableParagraph"/>
              <w:rPr>
                <w:rFonts w:ascii="Calibri" w:eastAsia="Calibri" w:hAnsi="Calibri"/>
                <w:sz w:val="28"/>
              </w:rPr>
            </w:pPr>
            <w:r>
              <w:rPr>
                <w:rFonts w:ascii="Calibri" w:eastAsia="Calibri" w:hAnsi="Calibri"/>
                <w:sz w:val="28"/>
              </w:rPr>
              <w:lastRenderedPageBreak/>
              <w:t xml:space="preserve"> </w:t>
            </w:r>
            <w:r>
              <w:rPr>
                <w:rFonts w:ascii="Calibri" w:eastAsia="Calibri" w:hAnsi="Calibri"/>
                <w:sz w:val="28"/>
              </w:rPr>
              <w:sym w:font="Calibri" w:char="F0FC"/>
            </w:r>
            <w:r>
              <w:rPr>
                <w:rFonts w:ascii="Calibri" w:eastAsia="Calibri" w:hAnsi="Calibri"/>
                <w:sz w:val="28"/>
              </w:rPr>
              <w:t xml:space="preserve"> Providing students with the basics, additional topics, and field experiences related to the outcomes of thinking and analysis.</w:t>
            </w:r>
          </w:p>
          <w:p w14:paraId="517978CB"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Forming discussion circles during or outside lectures to discuss scientific engineering topics that require thinking and analysis.</w:t>
            </w:r>
          </w:p>
          <w:p w14:paraId="3C1BE860"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Asking students a set of thinking questions during lectures, such as (what, how, when, why) for specific topics.</w:t>
            </w:r>
          </w:p>
          <w:p w14:paraId="15AE828B"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Giving students homework and periodic reports.</w:t>
            </w:r>
          </w:p>
        </w:tc>
      </w:tr>
      <w:tr w:rsidR="00FF74A9" w14:paraId="3174B54C" w14:textId="77777777" w:rsidTr="0068266F">
        <w:trPr>
          <w:trHeight w:val="42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D64DCBA" w14:textId="77777777" w:rsidR="00FF74A9" w:rsidRDefault="00FF74A9" w:rsidP="0068266F">
            <w:pPr>
              <w:pStyle w:val="TableParagraph"/>
              <w:spacing w:before="52"/>
              <w:ind w:left="793"/>
              <w:rPr>
                <w:rFonts w:ascii="Calibri" w:eastAsia="Calibri" w:hAnsi="Calibri"/>
                <w:sz w:val="28"/>
              </w:rPr>
            </w:pPr>
            <w:r>
              <w:rPr>
                <w:rFonts w:ascii="Calibri" w:eastAsia="Calibri" w:hAnsi="Calibri"/>
                <w:color w:val="221F1F"/>
                <w:sz w:val="28"/>
              </w:rPr>
              <w:t>Assessment methods</w:t>
            </w:r>
          </w:p>
        </w:tc>
      </w:tr>
      <w:tr w:rsidR="00FF74A9" w14:paraId="5ADF9B73" w14:textId="77777777" w:rsidTr="0068266F">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55BE366" w14:textId="77777777" w:rsidR="00FF74A9" w:rsidRDefault="00FF74A9" w:rsidP="0068266F">
            <w:pPr>
              <w:pStyle w:val="TableParagraph"/>
              <w:rPr>
                <w:rFonts w:ascii="Calibri" w:eastAsia="Calibri" w:hAnsi="Calibri"/>
                <w:sz w:val="28"/>
              </w:rPr>
            </w:pPr>
            <w:r>
              <w:rPr>
                <w:rFonts w:ascii="Calibri" w:eastAsia="Calibri" w:hAnsi="Calibri"/>
                <w:sz w:val="28"/>
              </w:rPr>
              <w:t xml:space="preserve"> </w:t>
            </w:r>
            <w:r>
              <w:rPr>
                <w:rFonts w:ascii="Calibri" w:eastAsia="Calibri" w:hAnsi="Calibri"/>
                <w:sz w:val="28"/>
              </w:rPr>
              <w:sym w:font="Calibri" w:char="F0FC"/>
            </w:r>
            <w:r>
              <w:rPr>
                <w:rFonts w:ascii="Calibri" w:eastAsia="Calibri" w:hAnsi="Calibri"/>
                <w:sz w:val="28"/>
              </w:rPr>
              <w:t xml:space="preserve"> Daily exams with practical and scientific questions.</w:t>
            </w:r>
          </w:p>
          <w:p w14:paraId="112FA224"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Participation marks for difficult competition questions among students.</w:t>
            </w:r>
          </w:p>
          <w:p w14:paraId="6B6BE9A3"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Assigning grades to homework assignments and reports assigned to them.</w:t>
            </w:r>
          </w:p>
          <w:p w14:paraId="25EEF2A6"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Semester exams for the curriculum in addition to the final exam.</w:t>
            </w:r>
          </w:p>
        </w:tc>
      </w:tr>
      <w:tr w:rsidR="00FF74A9" w14:paraId="6151F76E" w14:textId="77777777" w:rsidTr="0068266F">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F5B801D" w14:textId="77777777" w:rsidR="00FF74A9" w:rsidRDefault="00FF74A9" w:rsidP="0068266F">
            <w:pPr>
              <w:pStyle w:val="TableParagraph"/>
              <w:rPr>
                <w:rFonts w:ascii="Calibri" w:eastAsia="Calibri" w:hAnsi="Calibri"/>
                <w:sz w:val="28"/>
              </w:rPr>
            </w:pPr>
            <w:r>
              <w:rPr>
                <w:rFonts w:ascii="Calibri" w:eastAsia="Calibri" w:hAnsi="Calibri"/>
                <w:sz w:val="28"/>
              </w:rPr>
              <w:t>11. Program structure</w:t>
            </w:r>
          </w:p>
          <w:tbl>
            <w:tblPr>
              <w:bidiVisual/>
              <w:tblW w:w="10320" w:type="dxa"/>
              <w:jc w:val="center"/>
              <w:tblLayout w:type="fixed"/>
              <w:tblLook w:val="04A0" w:firstRow="1" w:lastRow="0" w:firstColumn="1" w:lastColumn="0" w:noHBand="0" w:noVBand="1"/>
            </w:tblPr>
            <w:tblGrid>
              <w:gridCol w:w="1203"/>
              <w:gridCol w:w="1198"/>
              <w:gridCol w:w="1828"/>
              <w:gridCol w:w="1521"/>
              <w:gridCol w:w="4570"/>
            </w:tblGrid>
            <w:tr w:rsidR="00FF74A9" w14:paraId="4E55B45C" w14:textId="77777777" w:rsidTr="0068266F">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044EC39D" w14:textId="77777777" w:rsidR="00FF74A9" w:rsidRDefault="00FF74A9" w:rsidP="0068266F">
                  <w:pPr>
                    <w:jc w:val="center"/>
                    <w:rPr>
                      <w:color w:val="221F1F"/>
                      <w:sz w:val="24"/>
                    </w:rPr>
                  </w:pPr>
                  <w:r>
                    <w:rPr>
                      <w:color w:val="221F1F"/>
                      <w:sz w:val="24"/>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CB300CD" w14:textId="77777777" w:rsidR="00FF74A9" w:rsidRDefault="00FF74A9" w:rsidP="0068266F">
                  <w:pPr>
                    <w:jc w:val="center"/>
                    <w:rPr>
                      <w:color w:val="000000"/>
                      <w:sz w:val="24"/>
                      <w:szCs w:val="24"/>
                    </w:rPr>
                  </w:pPr>
                  <w:r>
                    <w:rPr>
                      <w:color w:val="221F1F"/>
                      <w:sz w:val="24"/>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A329D1A" w14:textId="77777777" w:rsidR="00FF74A9" w:rsidRDefault="00FF74A9" w:rsidP="0068266F">
                  <w:pPr>
                    <w:pStyle w:val="TableParagraph"/>
                    <w:spacing w:before="2" w:line="187" w:lineRule="auto"/>
                    <w:ind w:left="398" w:right="138" w:hanging="113"/>
                    <w:rPr>
                      <w:szCs w:val="18"/>
                    </w:rPr>
                  </w:pPr>
                  <w:r>
                    <w:rPr>
                      <w:color w:val="221F1F"/>
                      <w:szCs w:val="18"/>
                    </w:rPr>
                    <w:t>Course or Module</w:t>
                  </w:r>
                </w:p>
                <w:p w14:paraId="62C1C61C" w14:textId="77777777" w:rsidR="00FF74A9" w:rsidRDefault="00FF74A9" w:rsidP="0068266F">
                  <w:pPr>
                    <w:jc w:val="center"/>
                    <w:rPr>
                      <w:color w:val="000000"/>
                      <w:sz w:val="24"/>
                      <w:szCs w:val="24"/>
                    </w:rPr>
                  </w:pPr>
                  <w:r>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3EDA0DF1" w14:textId="77777777" w:rsidR="00FF74A9" w:rsidRDefault="00FF74A9" w:rsidP="0068266F">
                  <w:pPr>
                    <w:jc w:val="center"/>
                    <w:rPr>
                      <w:color w:val="000000"/>
                      <w:sz w:val="24"/>
                      <w:szCs w:val="24"/>
                      <w:rtl/>
                    </w:rPr>
                  </w:pPr>
                  <w:r>
                    <w:rPr>
                      <w:color w:val="221F1F"/>
                      <w:sz w:val="24"/>
                    </w:rPr>
                    <w:t>Course or Module Title</w:t>
                  </w:r>
                </w:p>
              </w:tc>
            </w:tr>
            <w:tr w:rsidR="00FF74A9" w14:paraId="2F08B417" w14:textId="77777777" w:rsidTr="0068266F">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8F51725" w14:textId="77777777" w:rsidR="00FF74A9" w:rsidRDefault="00FF74A9" w:rsidP="0068266F">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D85CB97" w14:textId="77777777" w:rsidR="00FF74A9" w:rsidRDefault="00FF74A9" w:rsidP="0068266F">
                  <w:pPr>
                    <w:jc w:val="center"/>
                    <w:rPr>
                      <w:color w:val="000000"/>
                      <w:sz w:val="24"/>
                      <w:szCs w:val="24"/>
                      <w:rtl/>
                    </w:rPr>
                  </w:pPr>
                  <w:r>
                    <w:rPr>
                      <w:rFonts w:eastAsia="Calibri"/>
                      <w:color w:val="000000"/>
                      <w:sz w:val="24"/>
                      <w:szCs w:val="24"/>
                    </w:rPr>
                    <w:t>Practical</w:t>
                  </w: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10E0684E" w14:textId="77777777" w:rsidR="00FF74A9" w:rsidRDefault="00FF74A9" w:rsidP="0068266F">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0C0E22F9" w14:textId="77777777" w:rsidR="00FF74A9" w:rsidRDefault="00FF74A9" w:rsidP="0068266F">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vAlign w:val="center"/>
                  <w:hideMark/>
                </w:tcPr>
                <w:p w14:paraId="15606B7F" w14:textId="77777777" w:rsidR="00FF74A9" w:rsidRDefault="00FF74A9" w:rsidP="0068266F">
                  <w:pPr>
                    <w:rPr>
                      <w:color w:val="000000"/>
                      <w:sz w:val="24"/>
                      <w:szCs w:val="24"/>
                    </w:rPr>
                  </w:pPr>
                </w:p>
              </w:tc>
            </w:tr>
            <w:tr w:rsidR="00FF74A9" w14:paraId="19FCA030" w14:textId="77777777" w:rsidTr="0068266F">
              <w:trPr>
                <w:trHeight w:val="360"/>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7BF19EBC" w14:textId="77777777" w:rsidR="00FF74A9" w:rsidRDefault="00FF74A9" w:rsidP="0068266F">
                  <w:pPr>
                    <w:jc w:val="center"/>
                    <w:rPr>
                      <w:color w:val="000000"/>
                      <w:sz w:val="24"/>
                      <w:szCs w:val="24"/>
                      <w:rtl/>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7F637DF7" w14:textId="77777777" w:rsidR="00FF74A9" w:rsidRDefault="00FF74A9" w:rsidP="0068266F">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6E46DAF" w14:textId="77777777" w:rsidR="00FF74A9" w:rsidRDefault="00FF74A9" w:rsidP="0068266F">
                  <w:pPr>
                    <w:jc w:val="center"/>
                    <w:rPr>
                      <w:color w:val="000000"/>
                      <w:sz w:val="24"/>
                      <w:szCs w:val="24"/>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24509D48" w14:textId="77777777" w:rsidR="00FF74A9" w:rsidRDefault="00FF74A9" w:rsidP="0068266F">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hideMark/>
                </w:tcPr>
                <w:p w14:paraId="43AE8A4E" w14:textId="77777777" w:rsidR="00FF74A9" w:rsidRDefault="00FF74A9" w:rsidP="0068266F">
                  <w:pPr>
                    <w:jc w:val="center"/>
                    <w:rPr>
                      <w:color w:val="000000"/>
                      <w:sz w:val="24"/>
                      <w:szCs w:val="24"/>
                      <w:rtl/>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FF74A9" w14:paraId="63CD4FED"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B9A20B7" w14:textId="77777777" w:rsidR="00FF74A9" w:rsidRDefault="00FF74A9" w:rsidP="0068266F">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32E5C6B3" w14:textId="77777777" w:rsidR="00FF74A9" w:rsidRDefault="00FF74A9" w:rsidP="0068266F">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404A00A"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307C5F66" w14:textId="77777777" w:rsidR="00FF74A9" w:rsidRDefault="00FF74A9" w:rsidP="0068266F">
                  <w:pPr>
                    <w:jc w:val="center"/>
                    <w:rPr>
                      <w:color w:val="000000"/>
                      <w:sz w:val="24"/>
                      <w:szCs w:val="24"/>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hideMark/>
                </w:tcPr>
                <w:p w14:paraId="2E6495A3" w14:textId="77777777" w:rsidR="00FF74A9" w:rsidRDefault="00FF74A9" w:rsidP="0068266F">
                  <w:pPr>
                    <w:jc w:val="center"/>
                    <w:rPr>
                      <w:color w:val="000000"/>
                      <w:sz w:val="24"/>
                      <w:szCs w:val="24"/>
                      <w:rtl/>
                    </w:rPr>
                  </w:pPr>
                  <w:r>
                    <w:rPr>
                      <w:sz w:val="24"/>
                    </w:rPr>
                    <w:t>Workshop</w:t>
                  </w:r>
                  <w:r>
                    <w:rPr>
                      <w:spacing w:val="-1"/>
                      <w:sz w:val="24"/>
                    </w:rPr>
                    <w:t xml:space="preserve"> </w:t>
                  </w:r>
                  <w:r>
                    <w:rPr>
                      <w:sz w:val="24"/>
                    </w:rPr>
                    <w:t>skills</w:t>
                  </w:r>
                </w:p>
              </w:tc>
            </w:tr>
            <w:tr w:rsidR="00FF74A9" w14:paraId="3699DFE1"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56801C66" w14:textId="77777777" w:rsidR="00FF74A9" w:rsidRDefault="00FF74A9" w:rsidP="0068266F">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0BCE6513" w14:textId="77777777" w:rsidR="00FF74A9" w:rsidRDefault="00FF74A9" w:rsidP="0068266F">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8085296"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254FF50" w14:textId="77777777" w:rsidR="00FF74A9" w:rsidRDefault="00FF74A9" w:rsidP="0068266F">
                  <w:pPr>
                    <w:jc w:val="center"/>
                    <w:rPr>
                      <w:color w:val="000000"/>
                      <w:sz w:val="24"/>
                      <w:szCs w:val="24"/>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hideMark/>
                </w:tcPr>
                <w:p w14:paraId="51D36A17" w14:textId="77777777" w:rsidR="00FF74A9" w:rsidRDefault="00FF74A9" w:rsidP="0068266F">
                  <w:pPr>
                    <w:jc w:val="center"/>
                    <w:rPr>
                      <w:color w:val="000000"/>
                      <w:sz w:val="24"/>
                      <w:szCs w:val="24"/>
                      <w:rtl/>
                    </w:rPr>
                  </w:pPr>
                  <w:r>
                    <w:rPr>
                      <w:sz w:val="24"/>
                    </w:rPr>
                    <w:t>Computer</w:t>
                  </w:r>
                  <w:r>
                    <w:rPr>
                      <w:spacing w:val="-4"/>
                      <w:sz w:val="24"/>
                    </w:rPr>
                    <w:t xml:space="preserve"> </w:t>
                  </w:r>
                  <w:r>
                    <w:rPr>
                      <w:sz w:val="24"/>
                    </w:rPr>
                    <w:t>skills</w:t>
                  </w:r>
                </w:p>
              </w:tc>
            </w:tr>
            <w:tr w:rsidR="00FF74A9" w14:paraId="677BEF94"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482E8751" w14:textId="77777777" w:rsidR="00FF74A9" w:rsidRDefault="00FF74A9" w:rsidP="0068266F">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3C09FA54" w14:textId="77777777" w:rsidR="00FF74A9" w:rsidRDefault="00FF74A9" w:rsidP="0068266F">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5D5426D"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1624E9A" w14:textId="77777777" w:rsidR="00FF74A9" w:rsidRDefault="00FF74A9" w:rsidP="0068266F">
                  <w:pPr>
                    <w:jc w:val="center"/>
                    <w:rPr>
                      <w:color w:val="000000"/>
                      <w:sz w:val="24"/>
                      <w:szCs w:val="24"/>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hideMark/>
                </w:tcPr>
                <w:p w14:paraId="736E3F36" w14:textId="77777777" w:rsidR="00FF74A9" w:rsidRDefault="00FF74A9" w:rsidP="0068266F">
                  <w:pPr>
                    <w:jc w:val="center"/>
                    <w:rPr>
                      <w:color w:val="000000"/>
                      <w:sz w:val="24"/>
                      <w:szCs w:val="24"/>
                      <w:rtl/>
                    </w:rPr>
                  </w:pPr>
                  <w:r>
                    <w:rPr>
                      <w:sz w:val="24"/>
                    </w:rPr>
                    <w:t>English</w:t>
                  </w:r>
                  <w:r>
                    <w:rPr>
                      <w:spacing w:val="-2"/>
                      <w:sz w:val="24"/>
                    </w:rPr>
                    <w:t xml:space="preserve"> </w:t>
                  </w:r>
                  <w:r>
                    <w:rPr>
                      <w:sz w:val="24"/>
                    </w:rPr>
                    <w:t>Language</w:t>
                  </w:r>
                </w:p>
              </w:tc>
            </w:tr>
            <w:tr w:rsidR="00FF74A9" w14:paraId="5410D27E"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18A2EF70" w14:textId="77777777" w:rsidR="00FF74A9" w:rsidRDefault="00FF74A9" w:rsidP="0068266F">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3DC85A07" w14:textId="77777777" w:rsidR="00FF74A9" w:rsidRDefault="00FF74A9" w:rsidP="0068266F">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A329D2D"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12C4B100" w14:textId="77777777" w:rsidR="00FF74A9" w:rsidRDefault="00FF74A9" w:rsidP="0068266F">
                  <w:pPr>
                    <w:jc w:val="center"/>
                    <w:rPr>
                      <w:color w:val="000000"/>
                      <w:sz w:val="24"/>
                      <w:szCs w:val="24"/>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hideMark/>
                </w:tcPr>
                <w:p w14:paraId="1EC704D3" w14:textId="77777777" w:rsidR="00FF74A9" w:rsidRDefault="00FF74A9" w:rsidP="0068266F">
                  <w:pPr>
                    <w:jc w:val="center"/>
                    <w:rPr>
                      <w:color w:val="000000"/>
                      <w:sz w:val="24"/>
                      <w:szCs w:val="24"/>
                      <w:rtl/>
                    </w:rPr>
                  </w:pPr>
                  <w:r>
                    <w:rPr>
                      <w:sz w:val="24"/>
                    </w:rPr>
                    <w:t>Engineering</w:t>
                  </w:r>
                  <w:r>
                    <w:rPr>
                      <w:spacing w:val="-5"/>
                      <w:sz w:val="24"/>
                    </w:rPr>
                    <w:t xml:space="preserve"> </w:t>
                  </w:r>
                  <w:r>
                    <w:rPr>
                      <w:sz w:val="24"/>
                    </w:rPr>
                    <w:t>Drawing</w:t>
                  </w:r>
                </w:p>
              </w:tc>
            </w:tr>
            <w:tr w:rsidR="00FF74A9" w14:paraId="11F60AF5"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2467FC53" w14:textId="77777777" w:rsidR="00FF74A9" w:rsidRDefault="00FF74A9" w:rsidP="0068266F">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4447B9BE" w14:textId="77777777" w:rsidR="00FF74A9" w:rsidRDefault="00FF74A9" w:rsidP="0068266F">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EAD93B4"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34082686" w14:textId="77777777" w:rsidR="00FF74A9" w:rsidRDefault="00FF74A9" w:rsidP="0068266F">
                  <w:pPr>
                    <w:jc w:val="center"/>
                    <w:rPr>
                      <w:color w:val="000000"/>
                      <w:sz w:val="24"/>
                      <w:szCs w:val="24"/>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hideMark/>
                </w:tcPr>
                <w:p w14:paraId="37BABD1E" w14:textId="77777777" w:rsidR="00FF74A9" w:rsidRDefault="00FF74A9" w:rsidP="0068266F">
                  <w:pPr>
                    <w:jc w:val="center"/>
                    <w:rPr>
                      <w:color w:val="000000"/>
                      <w:sz w:val="24"/>
                      <w:szCs w:val="24"/>
                      <w:rtl/>
                    </w:rPr>
                  </w:pPr>
                  <w:r>
                    <w:rPr>
                      <w:sz w:val="24"/>
                    </w:rPr>
                    <w:t>Mathematics</w:t>
                  </w:r>
                  <w:r>
                    <w:rPr>
                      <w:spacing w:val="-2"/>
                      <w:sz w:val="24"/>
                    </w:rPr>
                    <w:t xml:space="preserve"> </w:t>
                  </w:r>
                  <w:r>
                    <w:rPr>
                      <w:sz w:val="24"/>
                    </w:rPr>
                    <w:t>-I</w:t>
                  </w:r>
                </w:p>
              </w:tc>
            </w:tr>
            <w:tr w:rsidR="00FF74A9" w14:paraId="746C16B3"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270F116D" w14:textId="77777777" w:rsidR="00FF74A9" w:rsidRDefault="00FF74A9" w:rsidP="0068266F">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081C53D3" w14:textId="77777777" w:rsidR="00FF74A9" w:rsidRDefault="00FF74A9" w:rsidP="0068266F">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1C8753B"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2463F63" w14:textId="77777777" w:rsidR="00FF74A9" w:rsidRDefault="00FF74A9" w:rsidP="0068266F">
                  <w:pPr>
                    <w:jc w:val="center"/>
                    <w:rPr>
                      <w:color w:val="000000"/>
                      <w:sz w:val="24"/>
                      <w:szCs w:val="24"/>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hideMark/>
                </w:tcPr>
                <w:p w14:paraId="1BFA8279" w14:textId="77777777" w:rsidR="00FF74A9" w:rsidRDefault="00FF74A9" w:rsidP="0068266F">
                  <w:pPr>
                    <w:jc w:val="center"/>
                    <w:rPr>
                      <w:color w:val="000000"/>
                      <w:sz w:val="24"/>
                      <w:szCs w:val="24"/>
                      <w:rtl/>
                    </w:rPr>
                  </w:pPr>
                  <w:r>
                    <w:rPr>
                      <w:sz w:val="24"/>
                    </w:rPr>
                    <w:t>Mathematics</w:t>
                  </w:r>
                  <w:r>
                    <w:rPr>
                      <w:spacing w:val="-2"/>
                      <w:sz w:val="24"/>
                    </w:rPr>
                    <w:t xml:space="preserve"> </w:t>
                  </w:r>
                  <w:r>
                    <w:rPr>
                      <w:sz w:val="24"/>
                    </w:rPr>
                    <w:t>-II</w:t>
                  </w:r>
                </w:p>
              </w:tc>
            </w:tr>
            <w:tr w:rsidR="00FF74A9" w14:paraId="6AA61A87"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71AFBA73" w14:textId="77777777" w:rsidR="00FF74A9" w:rsidRDefault="00FF74A9" w:rsidP="0068266F">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7D90BD7E" w14:textId="77777777" w:rsidR="00FF74A9" w:rsidRDefault="00FF74A9" w:rsidP="0068266F">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4C28462"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255D75F3" w14:textId="77777777" w:rsidR="00FF74A9" w:rsidRDefault="00FF74A9" w:rsidP="0068266F">
                  <w:pPr>
                    <w:jc w:val="center"/>
                    <w:rPr>
                      <w:color w:val="000000"/>
                      <w:sz w:val="24"/>
                      <w:szCs w:val="24"/>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hideMark/>
                </w:tcPr>
                <w:p w14:paraId="0D82B6A9" w14:textId="77777777" w:rsidR="00FF74A9" w:rsidRDefault="00FF74A9" w:rsidP="0068266F">
                  <w:pPr>
                    <w:jc w:val="center"/>
                    <w:rPr>
                      <w:color w:val="000000"/>
                      <w:sz w:val="24"/>
                      <w:szCs w:val="24"/>
                      <w:rtl/>
                    </w:rPr>
                  </w:pPr>
                  <w:r>
                    <w:rPr>
                      <w:sz w:val="24"/>
                    </w:rPr>
                    <w:t>Electronic</w:t>
                  </w:r>
                  <w:r>
                    <w:rPr>
                      <w:spacing w:val="-4"/>
                      <w:sz w:val="24"/>
                    </w:rPr>
                    <w:t xml:space="preserve"> </w:t>
                  </w:r>
                  <w:r>
                    <w:rPr>
                      <w:sz w:val="24"/>
                    </w:rPr>
                    <w:t>Physics</w:t>
                  </w:r>
                </w:p>
              </w:tc>
            </w:tr>
            <w:tr w:rsidR="00FF74A9" w14:paraId="35E72ADC"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154A289" w14:textId="77777777" w:rsidR="00FF74A9" w:rsidRDefault="00FF74A9" w:rsidP="0068266F">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26EC0E0E" w14:textId="77777777" w:rsidR="00FF74A9" w:rsidRDefault="00FF74A9" w:rsidP="0068266F">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E3EFFA"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6B7A1456" w14:textId="77777777" w:rsidR="00FF74A9" w:rsidRDefault="00FF74A9" w:rsidP="0068266F">
                  <w:pPr>
                    <w:jc w:val="center"/>
                    <w:rPr>
                      <w:color w:val="000000"/>
                      <w:sz w:val="24"/>
                      <w:szCs w:val="24"/>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hideMark/>
                </w:tcPr>
                <w:p w14:paraId="456B068D" w14:textId="77777777" w:rsidR="00FF74A9" w:rsidRDefault="00FF74A9" w:rsidP="0068266F">
                  <w:pPr>
                    <w:jc w:val="center"/>
                    <w:rPr>
                      <w:color w:val="000000"/>
                      <w:sz w:val="24"/>
                      <w:szCs w:val="24"/>
                      <w:rtl/>
                    </w:rPr>
                  </w:pPr>
                  <w:r>
                    <w:rPr>
                      <w:sz w:val="24"/>
                    </w:rPr>
                    <w:t>C++</w:t>
                  </w:r>
                  <w:r>
                    <w:rPr>
                      <w:spacing w:val="-4"/>
                      <w:sz w:val="24"/>
                    </w:rPr>
                    <w:t xml:space="preserve"> </w:t>
                  </w:r>
                  <w:r>
                    <w:rPr>
                      <w:sz w:val="24"/>
                    </w:rPr>
                    <w:t>Programming</w:t>
                  </w:r>
                </w:p>
              </w:tc>
            </w:tr>
            <w:tr w:rsidR="00FF74A9" w14:paraId="14D479AD"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0641962" w14:textId="77777777" w:rsidR="00FF74A9" w:rsidRDefault="00FF74A9" w:rsidP="0068266F">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1B2E87D1" w14:textId="77777777" w:rsidR="00FF74A9" w:rsidRDefault="00FF74A9" w:rsidP="0068266F">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31D0DC7"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6CA68400" w14:textId="77777777" w:rsidR="00FF74A9" w:rsidRDefault="00FF74A9" w:rsidP="0068266F">
                  <w:pPr>
                    <w:jc w:val="center"/>
                    <w:rPr>
                      <w:color w:val="000000"/>
                      <w:sz w:val="24"/>
                      <w:szCs w:val="24"/>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hideMark/>
                </w:tcPr>
                <w:p w14:paraId="4B22E5BE" w14:textId="77777777" w:rsidR="00FF74A9" w:rsidRDefault="00FF74A9" w:rsidP="0068266F">
                  <w:pPr>
                    <w:jc w:val="center"/>
                    <w:rPr>
                      <w:color w:val="000000"/>
                      <w:sz w:val="24"/>
                      <w:szCs w:val="24"/>
                      <w:rtl/>
                    </w:rPr>
                  </w:pPr>
                  <w:r>
                    <w:rPr>
                      <w:sz w:val="24"/>
                    </w:rPr>
                    <w:t>Digital</w:t>
                  </w:r>
                  <w:r>
                    <w:rPr>
                      <w:spacing w:val="-3"/>
                      <w:sz w:val="24"/>
                    </w:rPr>
                    <w:t xml:space="preserve"> </w:t>
                  </w:r>
                  <w:r>
                    <w:rPr>
                      <w:sz w:val="24"/>
                    </w:rPr>
                    <w:t>Techniques</w:t>
                  </w:r>
                </w:p>
              </w:tc>
            </w:tr>
            <w:tr w:rsidR="00FF74A9" w14:paraId="1A8263D3"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364C988C" w14:textId="77777777" w:rsidR="00FF74A9" w:rsidRDefault="00FF74A9" w:rsidP="0068266F">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3384FD44" w14:textId="77777777" w:rsidR="00FF74A9" w:rsidRDefault="00FF74A9" w:rsidP="0068266F">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FF4DB58"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3F8F76F1" w14:textId="77777777" w:rsidR="00FF74A9" w:rsidRDefault="00FF74A9" w:rsidP="0068266F">
                  <w:pPr>
                    <w:jc w:val="center"/>
                    <w:rPr>
                      <w:color w:val="000000"/>
                      <w:sz w:val="24"/>
                      <w:szCs w:val="24"/>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hideMark/>
                </w:tcPr>
                <w:p w14:paraId="7DD2C953" w14:textId="77777777" w:rsidR="00FF74A9" w:rsidRDefault="00FF74A9" w:rsidP="0068266F">
                  <w:pPr>
                    <w:jc w:val="center"/>
                    <w:rPr>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FF74A9" w14:paraId="0759490C"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173C5412" w14:textId="77777777" w:rsidR="00FF74A9" w:rsidRDefault="00FF74A9" w:rsidP="0068266F">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0071F5C8" w14:textId="77777777" w:rsidR="00FF74A9" w:rsidRDefault="00FF74A9" w:rsidP="0068266F">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EEEB8D2" w14:textId="77777777" w:rsidR="00FF74A9" w:rsidRDefault="00FF74A9" w:rsidP="0068266F">
                  <w:pPr>
                    <w:jc w:val="cente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17352EDA" w14:textId="77777777" w:rsidR="00FF74A9" w:rsidRDefault="00FF74A9" w:rsidP="0068266F">
                  <w:pPr>
                    <w:jc w:val="center"/>
                    <w:rPr>
                      <w:color w:val="000000"/>
                      <w:sz w:val="24"/>
                      <w:szCs w:val="24"/>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hideMark/>
                </w:tcPr>
                <w:p w14:paraId="6E532903" w14:textId="77777777" w:rsidR="00FF74A9" w:rsidRDefault="00FF74A9" w:rsidP="0068266F">
                  <w:pPr>
                    <w:jc w:val="center"/>
                    <w:rPr>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FF74A9" w14:paraId="6B74F997" w14:textId="77777777" w:rsidTr="0068266F">
              <w:trPr>
                <w:trHeight w:val="360"/>
                <w:jc w:val="center"/>
              </w:trPr>
              <w:tc>
                <w:tcPr>
                  <w:tcW w:w="1202" w:type="dxa"/>
                  <w:tcBorders>
                    <w:top w:val="nil"/>
                    <w:left w:val="single" w:sz="4" w:space="0" w:color="auto"/>
                    <w:bottom w:val="single" w:sz="4" w:space="0" w:color="auto"/>
                    <w:right w:val="single" w:sz="4" w:space="0" w:color="auto"/>
                  </w:tcBorders>
                  <w:hideMark/>
                </w:tcPr>
                <w:p w14:paraId="07541147" w14:textId="77777777" w:rsidR="00FF74A9" w:rsidRDefault="00FF74A9" w:rsidP="0068266F">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3F2781F2"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69B100BF" w14:textId="77777777" w:rsidR="00FF74A9" w:rsidRDefault="00FF74A9" w:rsidP="0068266F">
                  <w:pPr>
                    <w:jc w:val="center"/>
                    <w:rPr>
                      <w:color w:val="000000"/>
                      <w:sz w:val="24"/>
                      <w:szCs w:val="24"/>
                    </w:rPr>
                  </w:pPr>
                  <w:r>
                    <w:rPr>
                      <w:color w:val="000000"/>
                      <w:sz w:val="24"/>
                      <w:szCs w:val="24"/>
                    </w:rPr>
                    <w:t>Second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46768570" w14:textId="77777777" w:rsidR="00FF74A9" w:rsidRDefault="00FF74A9" w:rsidP="0068266F">
                  <w:pPr>
                    <w:jc w:val="center"/>
                    <w:rPr>
                      <w:color w:val="000000"/>
                      <w:sz w:val="24"/>
                      <w:szCs w:val="24"/>
                    </w:rPr>
                  </w:pPr>
                  <w:r>
                    <w:rPr>
                      <w:b/>
                      <w:sz w:val="24"/>
                    </w:rPr>
                    <w:t>E201</w:t>
                  </w:r>
                </w:p>
              </w:tc>
              <w:tc>
                <w:tcPr>
                  <w:tcW w:w="4569" w:type="dxa"/>
                  <w:tcBorders>
                    <w:top w:val="nil"/>
                    <w:left w:val="single" w:sz="4" w:space="0" w:color="auto"/>
                    <w:bottom w:val="single" w:sz="4" w:space="0" w:color="auto"/>
                    <w:right w:val="single" w:sz="4" w:space="0" w:color="auto"/>
                  </w:tcBorders>
                  <w:hideMark/>
                </w:tcPr>
                <w:p w14:paraId="4BEA02A9" w14:textId="77777777" w:rsidR="00FF74A9" w:rsidRDefault="00FF74A9" w:rsidP="0068266F">
                  <w:pPr>
                    <w:jc w:val="center"/>
                    <w:rPr>
                      <w:color w:val="000000"/>
                      <w:sz w:val="24"/>
                      <w:szCs w:val="24"/>
                      <w:rtl/>
                    </w:rPr>
                  </w:pPr>
                  <w:r>
                    <w:rPr>
                      <w:sz w:val="24"/>
                    </w:rPr>
                    <w:t>Applied</w:t>
                  </w:r>
                  <w:r>
                    <w:rPr>
                      <w:spacing w:val="-2"/>
                      <w:sz w:val="24"/>
                    </w:rPr>
                    <w:t xml:space="preserve"> </w:t>
                  </w:r>
                  <w:r>
                    <w:rPr>
                      <w:sz w:val="24"/>
                    </w:rPr>
                    <w:t>Mathematics</w:t>
                  </w:r>
                  <w:r>
                    <w:rPr>
                      <w:spacing w:val="-1"/>
                      <w:sz w:val="24"/>
                    </w:rPr>
                    <w:t xml:space="preserve"> </w:t>
                  </w:r>
                  <w:r>
                    <w:rPr>
                      <w:sz w:val="24"/>
                    </w:rPr>
                    <w:t>–I</w:t>
                  </w:r>
                </w:p>
              </w:tc>
            </w:tr>
            <w:tr w:rsidR="00FF74A9" w14:paraId="51DC6396"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0197FACA" w14:textId="77777777" w:rsidR="00FF74A9" w:rsidRDefault="00FF74A9" w:rsidP="0068266F">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3E7CBE45"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529C4152"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F82CD71" w14:textId="77777777" w:rsidR="00FF74A9" w:rsidRDefault="00FF74A9" w:rsidP="0068266F">
                  <w:pPr>
                    <w:jc w:val="center"/>
                    <w:rPr>
                      <w:color w:val="000000"/>
                      <w:sz w:val="24"/>
                      <w:szCs w:val="24"/>
                    </w:rPr>
                  </w:pPr>
                  <w:r>
                    <w:rPr>
                      <w:b/>
                      <w:sz w:val="24"/>
                    </w:rPr>
                    <w:t>E202</w:t>
                  </w:r>
                </w:p>
              </w:tc>
              <w:tc>
                <w:tcPr>
                  <w:tcW w:w="4569" w:type="dxa"/>
                  <w:tcBorders>
                    <w:top w:val="nil"/>
                    <w:left w:val="single" w:sz="4" w:space="0" w:color="auto"/>
                    <w:bottom w:val="single" w:sz="4" w:space="0" w:color="auto"/>
                    <w:right w:val="single" w:sz="4" w:space="0" w:color="auto"/>
                  </w:tcBorders>
                  <w:hideMark/>
                </w:tcPr>
                <w:p w14:paraId="68103C0B" w14:textId="77777777" w:rsidR="00FF74A9" w:rsidRDefault="00FF74A9" w:rsidP="0068266F">
                  <w:pPr>
                    <w:jc w:val="center"/>
                    <w:rPr>
                      <w:color w:val="000000"/>
                      <w:sz w:val="24"/>
                      <w:szCs w:val="24"/>
                      <w:rtl/>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FF74A9" w14:paraId="7ED4411A"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0EE5596C"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0FA4353E"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99B370F"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29C0261" w14:textId="77777777" w:rsidR="00FF74A9" w:rsidRDefault="00FF74A9" w:rsidP="0068266F">
                  <w:pPr>
                    <w:jc w:val="center"/>
                    <w:rPr>
                      <w:color w:val="000000"/>
                      <w:sz w:val="24"/>
                      <w:szCs w:val="24"/>
                    </w:rPr>
                  </w:pPr>
                  <w:r>
                    <w:rPr>
                      <w:b/>
                      <w:sz w:val="24"/>
                    </w:rPr>
                    <w:t>COE201</w:t>
                  </w:r>
                </w:p>
              </w:tc>
              <w:tc>
                <w:tcPr>
                  <w:tcW w:w="4569" w:type="dxa"/>
                  <w:tcBorders>
                    <w:top w:val="nil"/>
                    <w:left w:val="single" w:sz="4" w:space="0" w:color="auto"/>
                    <w:bottom w:val="single" w:sz="4" w:space="0" w:color="auto"/>
                    <w:right w:val="single" w:sz="4" w:space="0" w:color="auto"/>
                  </w:tcBorders>
                  <w:hideMark/>
                </w:tcPr>
                <w:p w14:paraId="76142B76" w14:textId="77777777" w:rsidR="00FF74A9" w:rsidRDefault="00FF74A9" w:rsidP="0068266F">
                  <w:pPr>
                    <w:jc w:val="center"/>
                    <w:rPr>
                      <w:color w:val="000000"/>
                      <w:sz w:val="24"/>
                      <w:szCs w:val="24"/>
                      <w:rtl/>
                    </w:rPr>
                  </w:pPr>
                  <w:r>
                    <w:rPr>
                      <w:sz w:val="24"/>
                    </w:rPr>
                    <w:t>Electronic</w:t>
                  </w:r>
                  <w:r>
                    <w:rPr>
                      <w:spacing w:val="-3"/>
                      <w:sz w:val="24"/>
                    </w:rPr>
                    <w:t xml:space="preserve"> </w:t>
                  </w:r>
                  <w:r>
                    <w:rPr>
                      <w:sz w:val="24"/>
                    </w:rPr>
                    <w:t>Circuits I</w:t>
                  </w:r>
                </w:p>
              </w:tc>
            </w:tr>
            <w:tr w:rsidR="00FF74A9" w14:paraId="5FBED8D7"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2FD290BC" w14:textId="77777777" w:rsidR="00FF74A9" w:rsidRDefault="00FF74A9" w:rsidP="0068266F">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3C0753BD"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00245288"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0C7EC8DB" w14:textId="77777777" w:rsidR="00FF74A9" w:rsidRDefault="00FF74A9" w:rsidP="0068266F">
                  <w:pPr>
                    <w:jc w:val="center"/>
                    <w:rPr>
                      <w:color w:val="000000"/>
                      <w:sz w:val="24"/>
                      <w:szCs w:val="24"/>
                    </w:rPr>
                  </w:pPr>
                  <w:r>
                    <w:rPr>
                      <w:b/>
                      <w:sz w:val="24"/>
                    </w:rPr>
                    <w:t>COE202</w:t>
                  </w:r>
                </w:p>
              </w:tc>
              <w:tc>
                <w:tcPr>
                  <w:tcW w:w="4569" w:type="dxa"/>
                  <w:tcBorders>
                    <w:top w:val="nil"/>
                    <w:left w:val="single" w:sz="4" w:space="0" w:color="auto"/>
                    <w:bottom w:val="single" w:sz="4" w:space="0" w:color="auto"/>
                    <w:right w:val="single" w:sz="4" w:space="0" w:color="auto"/>
                  </w:tcBorders>
                  <w:hideMark/>
                </w:tcPr>
                <w:p w14:paraId="76EC3BCB" w14:textId="77777777" w:rsidR="00FF74A9" w:rsidRDefault="00FF74A9" w:rsidP="0068266F">
                  <w:pPr>
                    <w:jc w:val="center"/>
                    <w:rPr>
                      <w:color w:val="000000"/>
                      <w:sz w:val="24"/>
                      <w:szCs w:val="24"/>
                      <w:rtl/>
                    </w:rPr>
                  </w:pPr>
                  <w:r>
                    <w:rPr>
                      <w:sz w:val="24"/>
                    </w:rPr>
                    <w:t>Signals</w:t>
                  </w:r>
                  <w:r>
                    <w:rPr>
                      <w:spacing w:val="-3"/>
                      <w:sz w:val="24"/>
                    </w:rPr>
                    <w:t xml:space="preserve"> </w:t>
                  </w:r>
                  <w:r>
                    <w:rPr>
                      <w:sz w:val="24"/>
                    </w:rPr>
                    <w:t>and</w:t>
                  </w:r>
                  <w:r>
                    <w:rPr>
                      <w:spacing w:val="-2"/>
                      <w:sz w:val="24"/>
                    </w:rPr>
                    <w:t xml:space="preserve"> </w:t>
                  </w:r>
                  <w:r>
                    <w:rPr>
                      <w:sz w:val="24"/>
                    </w:rPr>
                    <w:t>Systems</w:t>
                  </w:r>
                </w:p>
              </w:tc>
            </w:tr>
            <w:tr w:rsidR="00FF74A9" w14:paraId="03332774"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379195A2"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67264669"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42680CD3"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CC0DCF6" w14:textId="77777777" w:rsidR="00FF74A9" w:rsidRDefault="00FF74A9" w:rsidP="0068266F">
                  <w:pPr>
                    <w:jc w:val="center"/>
                    <w:rPr>
                      <w:color w:val="000000"/>
                      <w:sz w:val="24"/>
                      <w:szCs w:val="24"/>
                    </w:rPr>
                  </w:pPr>
                  <w:r>
                    <w:rPr>
                      <w:b/>
                      <w:sz w:val="24"/>
                    </w:rPr>
                    <w:t>COE203</w:t>
                  </w:r>
                </w:p>
              </w:tc>
              <w:tc>
                <w:tcPr>
                  <w:tcW w:w="4569" w:type="dxa"/>
                  <w:tcBorders>
                    <w:top w:val="nil"/>
                    <w:left w:val="single" w:sz="4" w:space="0" w:color="auto"/>
                    <w:bottom w:val="single" w:sz="4" w:space="0" w:color="auto"/>
                    <w:right w:val="single" w:sz="4" w:space="0" w:color="auto"/>
                  </w:tcBorders>
                  <w:hideMark/>
                </w:tcPr>
                <w:p w14:paraId="7DE988D4" w14:textId="77777777" w:rsidR="00FF74A9" w:rsidRDefault="00FF74A9" w:rsidP="0068266F">
                  <w:pPr>
                    <w:jc w:val="center"/>
                    <w:rPr>
                      <w:color w:val="000000"/>
                      <w:sz w:val="24"/>
                      <w:szCs w:val="24"/>
                      <w:rtl/>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FF74A9" w14:paraId="2EBADAE2"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C7D391F" w14:textId="77777777" w:rsidR="00FF74A9" w:rsidRDefault="00FF74A9" w:rsidP="0068266F">
                  <w:pPr>
                    <w:jc w:val="center"/>
                    <w:rPr>
                      <w:color w:val="000000"/>
                      <w:sz w:val="24"/>
                      <w:szCs w:val="24"/>
                    </w:rPr>
                  </w:pPr>
                  <w:r>
                    <w:rPr>
                      <w:sz w:val="24"/>
                      <w:rtl/>
                    </w:rPr>
                    <w:t>4</w:t>
                  </w:r>
                </w:p>
              </w:tc>
              <w:tc>
                <w:tcPr>
                  <w:tcW w:w="1198" w:type="dxa"/>
                  <w:tcBorders>
                    <w:top w:val="nil"/>
                    <w:left w:val="single" w:sz="4" w:space="0" w:color="auto"/>
                    <w:bottom w:val="single" w:sz="4" w:space="0" w:color="auto"/>
                    <w:right w:val="single" w:sz="4" w:space="0" w:color="auto"/>
                  </w:tcBorders>
                  <w:hideMark/>
                </w:tcPr>
                <w:p w14:paraId="4B054C01"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2541A8DE"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2F812B4" w14:textId="77777777" w:rsidR="00FF74A9" w:rsidRDefault="00FF74A9" w:rsidP="0068266F">
                  <w:pPr>
                    <w:jc w:val="center"/>
                    <w:rPr>
                      <w:color w:val="000000"/>
                      <w:sz w:val="24"/>
                      <w:szCs w:val="24"/>
                    </w:rPr>
                  </w:pPr>
                  <w:r>
                    <w:rPr>
                      <w:b/>
                      <w:sz w:val="24"/>
                    </w:rPr>
                    <w:t>COE204</w:t>
                  </w:r>
                </w:p>
              </w:tc>
              <w:tc>
                <w:tcPr>
                  <w:tcW w:w="4569" w:type="dxa"/>
                  <w:tcBorders>
                    <w:top w:val="nil"/>
                    <w:left w:val="single" w:sz="4" w:space="0" w:color="auto"/>
                    <w:bottom w:val="single" w:sz="4" w:space="0" w:color="auto"/>
                    <w:right w:val="single" w:sz="4" w:space="0" w:color="auto"/>
                  </w:tcBorders>
                  <w:hideMark/>
                </w:tcPr>
                <w:p w14:paraId="61F27D39" w14:textId="77777777" w:rsidR="00FF74A9" w:rsidRDefault="00FF74A9" w:rsidP="0068266F">
                  <w:pPr>
                    <w:jc w:val="center"/>
                    <w:rPr>
                      <w:color w:val="000000"/>
                      <w:sz w:val="24"/>
                      <w:szCs w:val="24"/>
                      <w:rtl/>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FF74A9" w14:paraId="713F5647"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16BEE83" w14:textId="77777777" w:rsidR="00FF74A9" w:rsidRDefault="00FF74A9" w:rsidP="0068266F">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34A9EC56"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5DC636D"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2DF31AE" w14:textId="77777777" w:rsidR="00FF74A9" w:rsidRDefault="00FF74A9" w:rsidP="0068266F">
                  <w:pPr>
                    <w:jc w:val="center"/>
                    <w:rPr>
                      <w:color w:val="000000"/>
                      <w:sz w:val="24"/>
                      <w:szCs w:val="24"/>
                    </w:rPr>
                  </w:pPr>
                  <w:r>
                    <w:rPr>
                      <w:b/>
                      <w:sz w:val="24"/>
                    </w:rPr>
                    <w:t>COE205</w:t>
                  </w:r>
                </w:p>
              </w:tc>
              <w:tc>
                <w:tcPr>
                  <w:tcW w:w="4569" w:type="dxa"/>
                  <w:tcBorders>
                    <w:top w:val="nil"/>
                    <w:left w:val="single" w:sz="4" w:space="0" w:color="auto"/>
                    <w:bottom w:val="single" w:sz="4" w:space="0" w:color="auto"/>
                    <w:right w:val="single" w:sz="4" w:space="0" w:color="auto"/>
                  </w:tcBorders>
                  <w:hideMark/>
                </w:tcPr>
                <w:p w14:paraId="67819509" w14:textId="77777777" w:rsidR="00FF74A9" w:rsidRDefault="00FF74A9" w:rsidP="0068266F">
                  <w:pPr>
                    <w:jc w:val="center"/>
                    <w:rPr>
                      <w:color w:val="000000"/>
                      <w:sz w:val="24"/>
                      <w:szCs w:val="24"/>
                      <w:rtl/>
                    </w:rPr>
                  </w:pPr>
                  <w:r>
                    <w:rPr>
                      <w:sz w:val="24"/>
                    </w:rPr>
                    <w:t>Electric</w:t>
                  </w:r>
                  <w:r>
                    <w:rPr>
                      <w:spacing w:val="-3"/>
                      <w:sz w:val="24"/>
                    </w:rPr>
                    <w:t xml:space="preserve"> </w:t>
                  </w:r>
                  <w:r>
                    <w:rPr>
                      <w:sz w:val="24"/>
                    </w:rPr>
                    <w:t>Circuits I</w:t>
                  </w:r>
                </w:p>
              </w:tc>
            </w:tr>
            <w:tr w:rsidR="00FF74A9" w14:paraId="29DF9AD4"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25DDE418"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C8441C3"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08DBB5E7"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FDE0D25" w14:textId="77777777" w:rsidR="00FF74A9" w:rsidRDefault="00FF74A9" w:rsidP="0068266F">
                  <w:pPr>
                    <w:jc w:val="center"/>
                    <w:rPr>
                      <w:color w:val="000000"/>
                      <w:sz w:val="24"/>
                      <w:szCs w:val="24"/>
                    </w:rPr>
                  </w:pPr>
                  <w:r>
                    <w:rPr>
                      <w:b/>
                      <w:sz w:val="24"/>
                    </w:rPr>
                    <w:t>COE206</w:t>
                  </w:r>
                </w:p>
              </w:tc>
              <w:tc>
                <w:tcPr>
                  <w:tcW w:w="4569" w:type="dxa"/>
                  <w:tcBorders>
                    <w:top w:val="nil"/>
                    <w:left w:val="single" w:sz="4" w:space="0" w:color="auto"/>
                    <w:bottom w:val="single" w:sz="4" w:space="0" w:color="auto"/>
                    <w:right w:val="single" w:sz="4" w:space="0" w:color="auto"/>
                  </w:tcBorders>
                  <w:hideMark/>
                </w:tcPr>
                <w:p w14:paraId="34AB476B" w14:textId="77777777" w:rsidR="00FF74A9" w:rsidRDefault="00FF74A9" w:rsidP="0068266F">
                  <w:pPr>
                    <w:jc w:val="center"/>
                    <w:rPr>
                      <w:color w:val="000000"/>
                      <w:sz w:val="24"/>
                      <w:szCs w:val="24"/>
                      <w:rtl/>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FF74A9" w14:paraId="4BA71E6B"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02439162" w14:textId="77777777" w:rsidR="00FF74A9" w:rsidRDefault="00FF74A9" w:rsidP="0068266F">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752D1252"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5D24DD0F"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A41705F" w14:textId="77777777" w:rsidR="00FF74A9" w:rsidRDefault="00FF74A9" w:rsidP="0068266F">
                  <w:pPr>
                    <w:jc w:val="center"/>
                    <w:rPr>
                      <w:color w:val="000000"/>
                      <w:sz w:val="24"/>
                      <w:szCs w:val="24"/>
                    </w:rPr>
                  </w:pPr>
                  <w:r>
                    <w:rPr>
                      <w:b/>
                      <w:sz w:val="24"/>
                    </w:rPr>
                    <w:t>COE207</w:t>
                  </w:r>
                </w:p>
              </w:tc>
              <w:tc>
                <w:tcPr>
                  <w:tcW w:w="4569" w:type="dxa"/>
                  <w:tcBorders>
                    <w:top w:val="nil"/>
                    <w:left w:val="single" w:sz="4" w:space="0" w:color="auto"/>
                    <w:bottom w:val="single" w:sz="4" w:space="0" w:color="auto"/>
                    <w:right w:val="single" w:sz="4" w:space="0" w:color="auto"/>
                  </w:tcBorders>
                  <w:hideMark/>
                </w:tcPr>
                <w:p w14:paraId="6B80EA3D" w14:textId="77777777" w:rsidR="00FF74A9" w:rsidRDefault="00FF74A9" w:rsidP="0068266F">
                  <w:pPr>
                    <w:jc w:val="center"/>
                    <w:rPr>
                      <w:color w:val="000000"/>
                      <w:sz w:val="24"/>
                      <w:szCs w:val="24"/>
                      <w:rtl/>
                    </w:rPr>
                  </w:pPr>
                  <w:r>
                    <w:rPr>
                      <w:sz w:val="24"/>
                    </w:rPr>
                    <w:t>MATLAB</w:t>
                  </w:r>
                  <w:r>
                    <w:rPr>
                      <w:spacing w:val="-5"/>
                      <w:sz w:val="24"/>
                    </w:rPr>
                    <w:t xml:space="preserve"> </w:t>
                  </w:r>
                  <w:r>
                    <w:rPr>
                      <w:sz w:val="24"/>
                    </w:rPr>
                    <w:t>Programming</w:t>
                  </w:r>
                </w:p>
              </w:tc>
            </w:tr>
            <w:tr w:rsidR="00FF74A9" w14:paraId="3A76C99B"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6546DD3D" w14:textId="77777777" w:rsidR="00FF74A9" w:rsidRDefault="00FF74A9" w:rsidP="0068266F">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6AA25C5A"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1BDD7D0"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1B0D2EB7" w14:textId="77777777" w:rsidR="00FF74A9" w:rsidRDefault="00FF74A9" w:rsidP="0068266F">
                  <w:pPr>
                    <w:jc w:val="center"/>
                    <w:rPr>
                      <w:color w:val="000000"/>
                      <w:sz w:val="24"/>
                      <w:szCs w:val="24"/>
                    </w:rPr>
                  </w:pPr>
                  <w:r>
                    <w:rPr>
                      <w:b/>
                      <w:sz w:val="24"/>
                    </w:rPr>
                    <w:t>COE208</w:t>
                  </w:r>
                </w:p>
              </w:tc>
              <w:tc>
                <w:tcPr>
                  <w:tcW w:w="4569" w:type="dxa"/>
                  <w:tcBorders>
                    <w:top w:val="nil"/>
                    <w:left w:val="single" w:sz="4" w:space="0" w:color="auto"/>
                    <w:bottom w:val="single" w:sz="4" w:space="0" w:color="auto"/>
                    <w:right w:val="single" w:sz="4" w:space="0" w:color="auto"/>
                  </w:tcBorders>
                  <w:hideMark/>
                </w:tcPr>
                <w:p w14:paraId="63C5E889" w14:textId="77777777" w:rsidR="00FF74A9" w:rsidRDefault="00FF74A9" w:rsidP="0068266F">
                  <w:pPr>
                    <w:jc w:val="center"/>
                    <w:rPr>
                      <w:color w:val="000000"/>
                      <w:sz w:val="24"/>
                      <w:szCs w:val="24"/>
                      <w:rtl/>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FF74A9" w14:paraId="04E0DA70"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7A21001E" w14:textId="77777777" w:rsidR="00FF74A9" w:rsidRDefault="00FF74A9" w:rsidP="0068266F">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hideMark/>
                </w:tcPr>
                <w:p w14:paraId="5F0E83AB"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4ADE323A"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939C59E" w14:textId="77777777" w:rsidR="00FF74A9" w:rsidRDefault="00FF74A9" w:rsidP="0068266F">
                  <w:pPr>
                    <w:jc w:val="center"/>
                    <w:rPr>
                      <w:color w:val="000000"/>
                      <w:sz w:val="24"/>
                      <w:szCs w:val="24"/>
                    </w:rPr>
                  </w:pPr>
                  <w:r>
                    <w:rPr>
                      <w:b/>
                      <w:sz w:val="24"/>
                    </w:rPr>
                    <w:t>COE209</w:t>
                  </w:r>
                </w:p>
              </w:tc>
              <w:tc>
                <w:tcPr>
                  <w:tcW w:w="4569" w:type="dxa"/>
                  <w:tcBorders>
                    <w:top w:val="nil"/>
                    <w:left w:val="single" w:sz="4" w:space="0" w:color="auto"/>
                    <w:bottom w:val="single" w:sz="4" w:space="0" w:color="auto"/>
                    <w:right w:val="single" w:sz="4" w:space="0" w:color="auto"/>
                  </w:tcBorders>
                  <w:hideMark/>
                </w:tcPr>
                <w:p w14:paraId="485F237A" w14:textId="77777777" w:rsidR="00FF74A9" w:rsidRDefault="00FF74A9" w:rsidP="0068266F">
                  <w:pPr>
                    <w:jc w:val="center"/>
                    <w:rPr>
                      <w:color w:val="000000"/>
                      <w:sz w:val="24"/>
                      <w:szCs w:val="24"/>
                      <w:rtl/>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FF74A9" w14:paraId="00E74FE1"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4128A95E" w14:textId="77777777" w:rsidR="00FF74A9" w:rsidRDefault="00FF74A9" w:rsidP="0068266F">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hideMark/>
                </w:tcPr>
                <w:p w14:paraId="4FF65B35"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3915D4D9"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15936572" w14:textId="77777777" w:rsidR="00FF74A9" w:rsidRDefault="00FF74A9" w:rsidP="0068266F">
                  <w:pPr>
                    <w:jc w:val="center"/>
                    <w:rPr>
                      <w:color w:val="000000"/>
                      <w:sz w:val="24"/>
                      <w:szCs w:val="24"/>
                    </w:rPr>
                  </w:pPr>
                  <w:r>
                    <w:rPr>
                      <w:b/>
                      <w:sz w:val="24"/>
                    </w:rPr>
                    <w:t>COE210</w:t>
                  </w:r>
                </w:p>
              </w:tc>
              <w:tc>
                <w:tcPr>
                  <w:tcW w:w="4569" w:type="dxa"/>
                  <w:tcBorders>
                    <w:top w:val="nil"/>
                    <w:left w:val="single" w:sz="4" w:space="0" w:color="auto"/>
                    <w:bottom w:val="single" w:sz="4" w:space="0" w:color="auto"/>
                    <w:right w:val="single" w:sz="4" w:space="0" w:color="auto"/>
                  </w:tcBorders>
                  <w:hideMark/>
                </w:tcPr>
                <w:p w14:paraId="52A78D5F" w14:textId="77777777" w:rsidR="00FF74A9" w:rsidRDefault="00FF74A9" w:rsidP="0068266F">
                  <w:pPr>
                    <w:jc w:val="center"/>
                    <w:rPr>
                      <w:color w:val="000000"/>
                      <w:sz w:val="24"/>
                      <w:szCs w:val="24"/>
                      <w:rtl/>
                    </w:rPr>
                  </w:pPr>
                  <w:r>
                    <w:rPr>
                      <w:sz w:val="24"/>
                    </w:rPr>
                    <w:t>Electric</w:t>
                  </w:r>
                  <w:r>
                    <w:rPr>
                      <w:spacing w:val="-4"/>
                      <w:sz w:val="24"/>
                    </w:rPr>
                    <w:t xml:space="preserve"> </w:t>
                  </w:r>
                  <w:r>
                    <w:rPr>
                      <w:sz w:val="24"/>
                    </w:rPr>
                    <w:t>Circuits II</w:t>
                  </w:r>
                </w:p>
              </w:tc>
            </w:tr>
            <w:tr w:rsidR="00FF74A9" w14:paraId="7AD21823"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44F02076"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B1A31C6"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46F4553E"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676FCF9" w14:textId="77777777" w:rsidR="00FF74A9" w:rsidRDefault="00FF74A9" w:rsidP="0068266F">
                  <w:pPr>
                    <w:jc w:val="center"/>
                    <w:rPr>
                      <w:color w:val="000000"/>
                      <w:sz w:val="24"/>
                      <w:szCs w:val="24"/>
                    </w:rPr>
                  </w:pPr>
                  <w:r>
                    <w:rPr>
                      <w:b/>
                      <w:sz w:val="24"/>
                    </w:rPr>
                    <w:t>COE211</w:t>
                  </w:r>
                </w:p>
              </w:tc>
              <w:tc>
                <w:tcPr>
                  <w:tcW w:w="4569" w:type="dxa"/>
                  <w:tcBorders>
                    <w:top w:val="nil"/>
                    <w:left w:val="single" w:sz="4" w:space="0" w:color="auto"/>
                    <w:bottom w:val="single" w:sz="4" w:space="0" w:color="auto"/>
                    <w:right w:val="single" w:sz="4" w:space="0" w:color="auto"/>
                  </w:tcBorders>
                  <w:hideMark/>
                </w:tcPr>
                <w:p w14:paraId="3DD3A0F1" w14:textId="77777777" w:rsidR="00FF74A9" w:rsidRDefault="00FF74A9" w:rsidP="0068266F">
                  <w:pPr>
                    <w:jc w:val="center"/>
                    <w:rPr>
                      <w:color w:val="000000"/>
                      <w:sz w:val="24"/>
                      <w:szCs w:val="24"/>
                      <w:rtl/>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FF74A9" w14:paraId="031EF26E"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68F4E7B4" w14:textId="77777777" w:rsidR="00FF74A9" w:rsidRDefault="00FF74A9" w:rsidP="0068266F">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1669E14D"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6F4F294"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2E0B0D08" w14:textId="77777777" w:rsidR="00FF74A9" w:rsidRDefault="00FF74A9" w:rsidP="0068266F">
                  <w:pPr>
                    <w:jc w:val="center"/>
                    <w:rPr>
                      <w:color w:val="000000"/>
                      <w:sz w:val="24"/>
                      <w:szCs w:val="24"/>
                    </w:rPr>
                  </w:pPr>
                  <w:r>
                    <w:rPr>
                      <w:b/>
                      <w:sz w:val="24"/>
                    </w:rPr>
                    <w:t>COE212</w:t>
                  </w:r>
                </w:p>
              </w:tc>
              <w:tc>
                <w:tcPr>
                  <w:tcW w:w="4569" w:type="dxa"/>
                  <w:tcBorders>
                    <w:top w:val="nil"/>
                    <w:left w:val="single" w:sz="4" w:space="0" w:color="auto"/>
                    <w:bottom w:val="single" w:sz="4" w:space="0" w:color="auto"/>
                    <w:right w:val="single" w:sz="4" w:space="0" w:color="auto"/>
                  </w:tcBorders>
                  <w:hideMark/>
                </w:tcPr>
                <w:p w14:paraId="78FFA9B8" w14:textId="77777777" w:rsidR="00FF74A9" w:rsidRDefault="00FF74A9" w:rsidP="0068266F">
                  <w:pPr>
                    <w:jc w:val="center"/>
                    <w:rPr>
                      <w:color w:val="000000"/>
                      <w:sz w:val="24"/>
                      <w:szCs w:val="24"/>
                      <w:rtl/>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FF74A9" w14:paraId="770EE414"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5471FBB"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24992480"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21A0BA2"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C3D041E" w14:textId="77777777" w:rsidR="00FF74A9" w:rsidRDefault="00FF74A9" w:rsidP="0068266F">
                  <w:pPr>
                    <w:jc w:val="center"/>
                    <w:rPr>
                      <w:color w:val="000000"/>
                      <w:sz w:val="24"/>
                      <w:szCs w:val="24"/>
                    </w:rPr>
                  </w:pPr>
                  <w:r>
                    <w:rPr>
                      <w:b/>
                      <w:sz w:val="24"/>
                    </w:rPr>
                    <w:t>COE213</w:t>
                  </w:r>
                </w:p>
              </w:tc>
              <w:tc>
                <w:tcPr>
                  <w:tcW w:w="4569" w:type="dxa"/>
                  <w:tcBorders>
                    <w:top w:val="nil"/>
                    <w:left w:val="single" w:sz="4" w:space="0" w:color="auto"/>
                    <w:bottom w:val="single" w:sz="4" w:space="0" w:color="auto"/>
                    <w:right w:val="single" w:sz="4" w:space="0" w:color="auto"/>
                  </w:tcBorders>
                  <w:hideMark/>
                </w:tcPr>
                <w:p w14:paraId="2BD3CA91" w14:textId="77777777" w:rsidR="00FF74A9" w:rsidRDefault="00FF74A9" w:rsidP="0068266F">
                  <w:pPr>
                    <w:jc w:val="center"/>
                    <w:rPr>
                      <w:color w:val="000000"/>
                      <w:sz w:val="24"/>
                      <w:szCs w:val="24"/>
                      <w:rtl/>
                    </w:rPr>
                  </w:pPr>
                  <w:r>
                    <w:rPr>
                      <w:sz w:val="24"/>
                    </w:rPr>
                    <w:t>Numerical</w:t>
                  </w:r>
                  <w:r>
                    <w:rPr>
                      <w:spacing w:val="-3"/>
                      <w:sz w:val="24"/>
                    </w:rPr>
                    <w:t xml:space="preserve"> </w:t>
                  </w:r>
                  <w:r>
                    <w:rPr>
                      <w:sz w:val="24"/>
                    </w:rPr>
                    <w:t>Methods</w:t>
                  </w:r>
                </w:p>
              </w:tc>
            </w:tr>
            <w:tr w:rsidR="00FF74A9" w14:paraId="7137B523"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1150D771"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6565CD69"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0D861A4D" w14:textId="77777777" w:rsidR="00FF74A9" w:rsidRDefault="00FF74A9" w:rsidP="0068266F">
                  <w:pPr>
                    <w:jc w:val="cente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6CABB7B0" w14:textId="77777777" w:rsidR="00FF74A9" w:rsidRDefault="00FF74A9" w:rsidP="0068266F">
                  <w:pPr>
                    <w:jc w:val="center"/>
                    <w:rPr>
                      <w:color w:val="000000"/>
                      <w:sz w:val="24"/>
                      <w:szCs w:val="24"/>
                    </w:rPr>
                  </w:pPr>
                  <w:r>
                    <w:rPr>
                      <w:b/>
                      <w:sz w:val="24"/>
                    </w:rPr>
                    <w:t>COE214</w:t>
                  </w:r>
                </w:p>
              </w:tc>
              <w:tc>
                <w:tcPr>
                  <w:tcW w:w="4569" w:type="dxa"/>
                  <w:tcBorders>
                    <w:top w:val="nil"/>
                    <w:left w:val="single" w:sz="4" w:space="0" w:color="auto"/>
                    <w:bottom w:val="single" w:sz="4" w:space="0" w:color="auto"/>
                    <w:right w:val="single" w:sz="4" w:space="0" w:color="auto"/>
                  </w:tcBorders>
                  <w:hideMark/>
                </w:tcPr>
                <w:p w14:paraId="12B2D23A" w14:textId="77777777" w:rsidR="00FF74A9" w:rsidRDefault="00FF74A9" w:rsidP="0068266F">
                  <w:pPr>
                    <w:jc w:val="center"/>
                    <w:rPr>
                      <w:color w:val="000000"/>
                      <w:sz w:val="24"/>
                      <w:szCs w:val="24"/>
                      <w:rtl/>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FF74A9" w14:paraId="326D0E6E"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12CF728" w14:textId="77777777" w:rsidR="00FF74A9" w:rsidRDefault="00FF74A9" w:rsidP="0068266F">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hideMark/>
                </w:tcPr>
                <w:p w14:paraId="35125B53"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1C4655EC" w14:textId="77777777" w:rsidR="00FF74A9" w:rsidRDefault="00FF74A9" w:rsidP="0068266F">
                  <w:pPr>
                    <w:jc w:val="center"/>
                    <w:rPr>
                      <w:color w:val="000000"/>
                      <w:sz w:val="24"/>
                      <w:szCs w:val="24"/>
                    </w:rPr>
                  </w:pPr>
                  <w:r>
                    <w:rPr>
                      <w:color w:val="000000"/>
                      <w:sz w:val="24"/>
                      <w:szCs w:val="24"/>
                    </w:rPr>
                    <w:t>Third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15B0AC0" w14:textId="77777777" w:rsidR="00FF74A9" w:rsidRDefault="00FF74A9" w:rsidP="0068266F">
                  <w:pPr>
                    <w:jc w:val="center"/>
                    <w:rPr>
                      <w:color w:val="000000"/>
                      <w:sz w:val="24"/>
                      <w:szCs w:val="24"/>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hideMark/>
                </w:tcPr>
                <w:p w14:paraId="2CB838F0" w14:textId="77777777" w:rsidR="00FF74A9" w:rsidRDefault="00FF74A9" w:rsidP="0068266F">
                  <w:pPr>
                    <w:jc w:val="center"/>
                    <w:rPr>
                      <w:color w:val="000000"/>
                      <w:sz w:val="24"/>
                      <w:szCs w:val="24"/>
                      <w:rtl/>
                    </w:rPr>
                  </w:pPr>
                  <w:r>
                    <w:rPr>
                      <w:sz w:val="24"/>
                    </w:rPr>
                    <w:t>Engineering</w:t>
                  </w:r>
                  <w:r>
                    <w:rPr>
                      <w:spacing w:val="-3"/>
                      <w:sz w:val="24"/>
                    </w:rPr>
                    <w:t xml:space="preserve"> </w:t>
                  </w:r>
                  <w:r>
                    <w:rPr>
                      <w:sz w:val="24"/>
                    </w:rPr>
                    <w:t>Economy</w:t>
                  </w:r>
                </w:p>
              </w:tc>
            </w:tr>
            <w:tr w:rsidR="00FF74A9" w14:paraId="00AE431A"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CCF5121"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5868172F"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C4E48C2"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249F66B" w14:textId="77777777" w:rsidR="00FF74A9" w:rsidRDefault="00FF74A9" w:rsidP="0068266F">
                  <w:pPr>
                    <w:jc w:val="center"/>
                    <w:rPr>
                      <w:color w:val="000000"/>
                      <w:sz w:val="24"/>
                      <w:szCs w:val="24"/>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hideMark/>
                </w:tcPr>
                <w:p w14:paraId="7A7F4CB2" w14:textId="77777777" w:rsidR="00FF74A9" w:rsidRDefault="00FF74A9" w:rsidP="0068266F">
                  <w:pPr>
                    <w:jc w:val="center"/>
                    <w:rPr>
                      <w:color w:val="000000"/>
                      <w:sz w:val="24"/>
                      <w:szCs w:val="24"/>
                      <w:rtl/>
                    </w:rPr>
                  </w:pPr>
                  <w:r>
                    <w:rPr>
                      <w:sz w:val="24"/>
                    </w:rPr>
                    <w:t>Engineering</w:t>
                  </w:r>
                  <w:r>
                    <w:rPr>
                      <w:spacing w:val="-6"/>
                      <w:sz w:val="24"/>
                    </w:rPr>
                    <w:t xml:space="preserve"> </w:t>
                  </w:r>
                  <w:r>
                    <w:rPr>
                      <w:sz w:val="24"/>
                    </w:rPr>
                    <w:t>Analysis</w:t>
                  </w:r>
                </w:p>
              </w:tc>
            </w:tr>
            <w:tr w:rsidR="00FF74A9" w14:paraId="1F8D2EDF"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3850E86E"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12F18F58"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814D791"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29EC326" w14:textId="77777777" w:rsidR="00FF74A9" w:rsidRDefault="00FF74A9" w:rsidP="0068266F">
                  <w:pPr>
                    <w:jc w:val="center"/>
                    <w:rPr>
                      <w:color w:val="000000"/>
                      <w:sz w:val="24"/>
                      <w:szCs w:val="24"/>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hideMark/>
                </w:tcPr>
                <w:p w14:paraId="0FB14ABF" w14:textId="77777777" w:rsidR="00FF74A9" w:rsidRDefault="00FF74A9" w:rsidP="0068266F">
                  <w:pPr>
                    <w:jc w:val="center"/>
                    <w:rPr>
                      <w:color w:val="000000"/>
                      <w:sz w:val="24"/>
                      <w:szCs w:val="24"/>
                      <w:rtl/>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FF74A9" w14:paraId="17E5B579"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64BDE4F"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279C2024"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B89DBB2"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62BE149A" w14:textId="77777777" w:rsidR="00FF74A9" w:rsidRDefault="00FF74A9" w:rsidP="0068266F">
                  <w:pPr>
                    <w:jc w:val="center"/>
                    <w:rPr>
                      <w:color w:val="000000"/>
                      <w:sz w:val="24"/>
                      <w:szCs w:val="24"/>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hideMark/>
                </w:tcPr>
                <w:p w14:paraId="31294917" w14:textId="77777777" w:rsidR="00FF74A9" w:rsidRDefault="00FF74A9" w:rsidP="0068266F">
                  <w:pPr>
                    <w:jc w:val="center"/>
                    <w:rPr>
                      <w:color w:val="000000"/>
                      <w:sz w:val="24"/>
                      <w:szCs w:val="24"/>
                      <w:rtl/>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FF74A9" w14:paraId="3AC630E9"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26FACAF"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7140AB95"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903768D"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4E7F023" w14:textId="77777777" w:rsidR="00FF74A9" w:rsidRDefault="00FF74A9" w:rsidP="0068266F">
                  <w:pPr>
                    <w:jc w:val="center"/>
                    <w:rPr>
                      <w:color w:val="000000"/>
                      <w:sz w:val="24"/>
                      <w:szCs w:val="24"/>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hideMark/>
                </w:tcPr>
                <w:p w14:paraId="00F464A8" w14:textId="77777777" w:rsidR="00FF74A9" w:rsidRDefault="00FF74A9" w:rsidP="0068266F">
                  <w:pPr>
                    <w:jc w:val="center"/>
                    <w:rPr>
                      <w:color w:val="000000"/>
                      <w:sz w:val="24"/>
                      <w:szCs w:val="24"/>
                      <w:rtl/>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FF74A9" w14:paraId="359E78FC"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04F371B" w14:textId="77777777" w:rsidR="00FF74A9" w:rsidRDefault="00FF74A9" w:rsidP="0068266F">
                  <w:pPr>
                    <w:jc w:val="center"/>
                    <w:rPr>
                      <w:color w:val="000000"/>
                      <w:sz w:val="24"/>
                      <w:szCs w:val="24"/>
                    </w:rPr>
                  </w:pPr>
                  <w:r>
                    <w:rPr>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5A01F1A8"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7A0949F"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06726265" w14:textId="77777777" w:rsidR="00FF74A9" w:rsidRDefault="00FF74A9" w:rsidP="0068266F">
                  <w:pPr>
                    <w:jc w:val="center"/>
                    <w:rPr>
                      <w:color w:val="000000"/>
                      <w:sz w:val="24"/>
                      <w:szCs w:val="24"/>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hideMark/>
                </w:tcPr>
                <w:p w14:paraId="6D356CDE" w14:textId="77777777" w:rsidR="00FF74A9" w:rsidRDefault="00FF74A9" w:rsidP="0068266F">
                  <w:pPr>
                    <w:jc w:val="center"/>
                    <w:rPr>
                      <w:color w:val="000000"/>
                      <w:sz w:val="24"/>
                      <w:szCs w:val="24"/>
                      <w:rtl/>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FF74A9" w14:paraId="6F8A7334"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B942A99"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1E32FB43"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4DDFE5A"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3738155" w14:textId="77777777" w:rsidR="00FF74A9" w:rsidRDefault="00FF74A9" w:rsidP="0068266F">
                  <w:pPr>
                    <w:jc w:val="center"/>
                    <w:rPr>
                      <w:color w:val="000000"/>
                      <w:sz w:val="24"/>
                      <w:szCs w:val="24"/>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hideMark/>
                </w:tcPr>
                <w:p w14:paraId="31359463" w14:textId="77777777" w:rsidR="00FF74A9" w:rsidRDefault="00FF74A9" w:rsidP="0068266F">
                  <w:pPr>
                    <w:jc w:val="center"/>
                    <w:rPr>
                      <w:color w:val="000000"/>
                      <w:sz w:val="24"/>
                      <w:szCs w:val="24"/>
                      <w:rtl/>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FF74A9" w14:paraId="151164DE"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D72788B"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1B8740A5"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EC7ACBF"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D3AD4B5" w14:textId="77777777" w:rsidR="00FF74A9" w:rsidRDefault="00FF74A9" w:rsidP="0068266F">
                  <w:pPr>
                    <w:jc w:val="center"/>
                    <w:rPr>
                      <w:color w:val="000000"/>
                      <w:sz w:val="24"/>
                      <w:szCs w:val="24"/>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hideMark/>
                </w:tcPr>
                <w:p w14:paraId="14FEFBDF" w14:textId="77777777" w:rsidR="00FF74A9" w:rsidRDefault="00FF74A9" w:rsidP="0068266F">
                  <w:pPr>
                    <w:jc w:val="center"/>
                    <w:rPr>
                      <w:color w:val="000000"/>
                      <w:sz w:val="24"/>
                      <w:szCs w:val="24"/>
                      <w:rtl/>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FF74A9" w14:paraId="28B470A3"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7575DBB" w14:textId="77777777" w:rsidR="00FF74A9" w:rsidRDefault="00FF74A9" w:rsidP="0068266F">
                  <w:pPr>
                    <w:jc w:val="center"/>
                    <w:rPr>
                      <w:sz w:val="26"/>
                    </w:rPr>
                  </w:pPr>
                  <w:r>
                    <w:rPr>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4DB3BAE8"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316264F"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03C857E1" w14:textId="77777777" w:rsidR="00FF74A9" w:rsidRDefault="00FF74A9" w:rsidP="0068266F">
                  <w:pPr>
                    <w:jc w:val="center"/>
                    <w:rPr>
                      <w:color w:val="000000"/>
                      <w:sz w:val="24"/>
                      <w:szCs w:val="24"/>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hideMark/>
                </w:tcPr>
                <w:p w14:paraId="37E0088A" w14:textId="77777777" w:rsidR="00FF74A9" w:rsidRDefault="00FF74A9" w:rsidP="0068266F">
                  <w:pPr>
                    <w:jc w:val="center"/>
                    <w:rPr>
                      <w:color w:val="000000"/>
                      <w:sz w:val="24"/>
                      <w:szCs w:val="24"/>
                      <w:rtl/>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FF74A9" w14:paraId="61FB17D7"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D51F7F4" w14:textId="77777777" w:rsidR="00FF74A9" w:rsidRDefault="00FF74A9" w:rsidP="0068266F">
                  <w:pPr>
                    <w:jc w:val="center"/>
                    <w:rPr>
                      <w:sz w:val="26"/>
                    </w:rPr>
                  </w:pPr>
                  <w:r>
                    <w:rPr>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3CA22435"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353D38E"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1E7C14F" w14:textId="77777777" w:rsidR="00FF74A9" w:rsidRDefault="00FF74A9" w:rsidP="0068266F">
                  <w:pPr>
                    <w:jc w:val="center"/>
                    <w:rPr>
                      <w:color w:val="000000"/>
                      <w:sz w:val="24"/>
                      <w:szCs w:val="24"/>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hideMark/>
                </w:tcPr>
                <w:p w14:paraId="22EFBB8F" w14:textId="77777777" w:rsidR="00FF74A9" w:rsidRDefault="00FF74A9" w:rsidP="0068266F">
                  <w:pPr>
                    <w:jc w:val="center"/>
                    <w:rPr>
                      <w:color w:val="000000"/>
                      <w:sz w:val="24"/>
                      <w:szCs w:val="24"/>
                      <w:rtl/>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FF74A9" w14:paraId="3857822F"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78CE8A77"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26A2DEA2"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143B9CD"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E3BDC38" w14:textId="77777777" w:rsidR="00FF74A9" w:rsidRDefault="00FF74A9" w:rsidP="0068266F">
                  <w:pPr>
                    <w:jc w:val="center"/>
                    <w:rPr>
                      <w:color w:val="000000"/>
                      <w:sz w:val="24"/>
                      <w:szCs w:val="24"/>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hideMark/>
                </w:tcPr>
                <w:p w14:paraId="497C15A7" w14:textId="77777777" w:rsidR="00FF74A9" w:rsidRDefault="00FF74A9" w:rsidP="0068266F">
                  <w:pPr>
                    <w:jc w:val="center"/>
                    <w:rPr>
                      <w:color w:val="000000"/>
                      <w:sz w:val="24"/>
                      <w:szCs w:val="24"/>
                      <w:rtl/>
                    </w:rPr>
                  </w:pPr>
                  <w:r>
                    <w:rPr>
                      <w:sz w:val="24"/>
                    </w:rPr>
                    <w:t>Image</w:t>
                  </w:r>
                  <w:r>
                    <w:rPr>
                      <w:spacing w:val="-2"/>
                      <w:sz w:val="24"/>
                    </w:rPr>
                    <w:t xml:space="preserve"> </w:t>
                  </w:r>
                  <w:r>
                    <w:rPr>
                      <w:sz w:val="24"/>
                    </w:rPr>
                    <w:t>Processing</w:t>
                  </w:r>
                </w:p>
              </w:tc>
            </w:tr>
            <w:tr w:rsidR="00FF74A9" w14:paraId="79DD0F54"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102A08BD" w14:textId="77777777" w:rsidR="00FF74A9" w:rsidRDefault="00FF74A9" w:rsidP="0068266F">
                  <w:pPr>
                    <w:jc w:val="center"/>
                    <w:rPr>
                      <w:color w:val="000000"/>
                      <w:sz w:val="24"/>
                      <w:szCs w:val="24"/>
                    </w:rPr>
                  </w:pPr>
                  <w:r>
                    <w:rPr>
                      <w:sz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379DEEF6" w14:textId="77777777" w:rsidR="00FF74A9" w:rsidRDefault="00FF74A9" w:rsidP="0068266F">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40E524F7"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1C7EA27" w14:textId="77777777" w:rsidR="00FF74A9" w:rsidRDefault="00FF74A9" w:rsidP="0068266F">
                  <w:pPr>
                    <w:jc w:val="center"/>
                    <w:rPr>
                      <w:color w:val="000000"/>
                      <w:sz w:val="24"/>
                      <w:szCs w:val="24"/>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hideMark/>
                </w:tcPr>
                <w:p w14:paraId="5D6EAC83" w14:textId="77777777" w:rsidR="00FF74A9" w:rsidRDefault="00FF74A9" w:rsidP="0068266F">
                  <w:pPr>
                    <w:jc w:val="center"/>
                    <w:rPr>
                      <w:color w:val="000000"/>
                      <w:sz w:val="24"/>
                      <w:szCs w:val="24"/>
                      <w:rtl/>
                    </w:rPr>
                  </w:pPr>
                  <w:r>
                    <w:rPr>
                      <w:sz w:val="24"/>
                    </w:rPr>
                    <w:t>Information Theory</w:t>
                  </w:r>
                </w:p>
              </w:tc>
            </w:tr>
            <w:tr w:rsidR="00FF74A9" w14:paraId="3512DAA1"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30A1FF61"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51CEFB70"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C90D14E"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ABA5A1B" w14:textId="77777777" w:rsidR="00FF74A9" w:rsidRDefault="00FF74A9" w:rsidP="0068266F">
                  <w:pPr>
                    <w:jc w:val="center"/>
                    <w:rPr>
                      <w:color w:val="000000"/>
                      <w:sz w:val="24"/>
                      <w:szCs w:val="24"/>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hideMark/>
                </w:tcPr>
                <w:p w14:paraId="4A1F7D33" w14:textId="77777777" w:rsidR="00FF74A9" w:rsidRDefault="00FF74A9" w:rsidP="0068266F">
                  <w:pPr>
                    <w:jc w:val="center"/>
                    <w:rPr>
                      <w:color w:val="000000"/>
                      <w:sz w:val="24"/>
                      <w:szCs w:val="24"/>
                      <w:rtl/>
                    </w:rPr>
                  </w:pPr>
                  <w:r>
                    <w:rPr>
                      <w:sz w:val="24"/>
                    </w:rPr>
                    <w:t>Radar</w:t>
                  </w:r>
                  <w:r>
                    <w:rPr>
                      <w:spacing w:val="-6"/>
                      <w:sz w:val="24"/>
                    </w:rPr>
                    <w:t xml:space="preserve"> </w:t>
                  </w:r>
                  <w:r>
                    <w:rPr>
                      <w:sz w:val="24"/>
                    </w:rPr>
                    <w:t>Systems</w:t>
                  </w:r>
                </w:p>
              </w:tc>
            </w:tr>
            <w:tr w:rsidR="00FF74A9" w14:paraId="16B6662C"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F5A28CF" w14:textId="77777777" w:rsidR="00FF74A9" w:rsidRDefault="00FF74A9" w:rsidP="0068266F">
                  <w:pPr>
                    <w:jc w:val="center"/>
                    <w:rPr>
                      <w:color w:val="000000"/>
                      <w:sz w:val="24"/>
                      <w:szCs w:val="24"/>
                    </w:rPr>
                  </w:pPr>
                  <w:r>
                    <w:rPr>
                      <w:sz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30DC4A44"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E19EDF8"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3CAFFB7" w14:textId="77777777" w:rsidR="00FF74A9" w:rsidRDefault="00FF74A9" w:rsidP="0068266F">
                  <w:pPr>
                    <w:jc w:val="center"/>
                    <w:rPr>
                      <w:color w:val="000000"/>
                      <w:sz w:val="24"/>
                      <w:szCs w:val="24"/>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hideMark/>
                </w:tcPr>
                <w:p w14:paraId="6DC0C0EE" w14:textId="77777777" w:rsidR="00FF74A9" w:rsidRDefault="00FF74A9" w:rsidP="0068266F">
                  <w:pPr>
                    <w:jc w:val="center"/>
                    <w:rPr>
                      <w:color w:val="000000"/>
                      <w:sz w:val="24"/>
                      <w:szCs w:val="24"/>
                      <w:rtl/>
                    </w:rPr>
                  </w:pPr>
                  <w:r>
                    <w:rPr>
                      <w:sz w:val="24"/>
                    </w:rPr>
                    <w:t>Computer</w:t>
                  </w:r>
                  <w:r>
                    <w:rPr>
                      <w:spacing w:val="-4"/>
                      <w:sz w:val="24"/>
                    </w:rPr>
                    <w:t xml:space="preserve"> </w:t>
                  </w:r>
                  <w:r>
                    <w:rPr>
                      <w:sz w:val="24"/>
                    </w:rPr>
                    <w:t>Networks</w:t>
                  </w:r>
                </w:p>
              </w:tc>
            </w:tr>
            <w:tr w:rsidR="00FF74A9" w14:paraId="72C16CE4"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E7A5543"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6625DCC7"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593BECB"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00B5F4B" w14:textId="77777777" w:rsidR="00FF74A9" w:rsidRDefault="00FF74A9" w:rsidP="0068266F">
                  <w:pPr>
                    <w:jc w:val="center"/>
                    <w:rPr>
                      <w:color w:val="000000"/>
                      <w:sz w:val="24"/>
                      <w:szCs w:val="24"/>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hideMark/>
                </w:tcPr>
                <w:p w14:paraId="6F538926" w14:textId="77777777" w:rsidR="00FF74A9" w:rsidRDefault="00FF74A9" w:rsidP="0068266F">
                  <w:pPr>
                    <w:jc w:val="center"/>
                    <w:rPr>
                      <w:color w:val="000000"/>
                      <w:sz w:val="24"/>
                      <w:szCs w:val="24"/>
                      <w:rtl/>
                    </w:rPr>
                  </w:pPr>
                  <w:r>
                    <w:rPr>
                      <w:sz w:val="24"/>
                    </w:rPr>
                    <w:t>Waves</w:t>
                  </w:r>
                  <w:r>
                    <w:rPr>
                      <w:spacing w:val="-2"/>
                      <w:sz w:val="24"/>
                    </w:rPr>
                    <w:t xml:space="preserve"> </w:t>
                  </w:r>
                  <w:r>
                    <w:rPr>
                      <w:sz w:val="24"/>
                    </w:rPr>
                    <w:t>Propagation</w:t>
                  </w:r>
                </w:p>
              </w:tc>
            </w:tr>
            <w:tr w:rsidR="00FF74A9" w14:paraId="727E7D1E" w14:textId="77777777" w:rsidTr="0068266F">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17B4ADD"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71F3A047"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A58B324" w14:textId="77777777" w:rsidR="00FF74A9" w:rsidRDefault="00FF74A9" w:rsidP="0068266F">
                  <w:pPr>
                    <w:jc w:val="cente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7DD27F3" w14:textId="77777777" w:rsidR="00FF74A9" w:rsidRDefault="00FF74A9" w:rsidP="0068266F">
                  <w:pPr>
                    <w:jc w:val="center"/>
                    <w:rPr>
                      <w:color w:val="000000"/>
                      <w:sz w:val="24"/>
                      <w:szCs w:val="24"/>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hideMark/>
                </w:tcPr>
                <w:p w14:paraId="6A524DC5" w14:textId="77777777" w:rsidR="00FF74A9" w:rsidRDefault="00FF74A9" w:rsidP="0068266F">
                  <w:pPr>
                    <w:jc w:val="center"/>
                    <w:rPr>
                      <w:color w:val="000000"/>
                      <w:sz w:val="24"/>
                      <w:szCs w:val="24"/>
                      <w:rtl/>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FF74A9" w14:paraId="690A4649"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7992E015" w14:textId="77777777" w:rsidR="00FF74A9" w:rsidRDefault="00FF74A9" w:rsidP="0068266F">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12AB6CF5"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557FB910" w14:textId="77777777" w:rsidR="00FF74A9" w:rsidRDefault="00FF74A9" w:rsidP="0068266F">
                  <w:pPr>
                    <w:jc w:val="center"/>
                    <w:rPr>
                      <w:color w:val="000000"/>
                      <w:sz w:val="24"/>
                      <w:szCs w:val="24"/>
                    </w:rPr>
                  </w:pPr>
                  <w:r>
                    <w:rPr>
                      <w:color w:val="000000"/>
                      <w:sz w:val="24"/>
                      <w:szCs w:val="24"/>
                    </w:rPr>
                    <w:t>Fourth</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1FEB6E49" w14:textId="77777777" w:rsidR="00FF74A9" w:rsidRDefault="00FF74A9" w:rsidP="0068266F">
                  <w:pPr>
                    <w:jc w:val="center"/>
                    <w:rPr>
                      <w:color w:val="000000"/>
                      <w:sz w:val="24"/>
                      <w:szCs w:val="24"/>
                    </w:rPr>
                  </w:pPr>
                  <w:r>
                    <w:rPr>
                      <w:b/>
                      <w:sz w:val="24"/>
                    </w:rPr>
                    <w:t>E401</w:t>
                  </w:r>
                </w:p>
              </w:tc>
              <w:tc>
                <w:tcPr>
                  <w:tcW w:w="4569" w:type="dxa"/>
                  <w:tcBorders>
                    <w:top w:val="nil"/>
                    <w:left w:val="single" w:sz="4" w:space="0" w:color="auto"/>
                    <w:bottom w:val="single" w:sz="4" w:space="0" w:color="auto"/>
                    <w:right w:val="single" w:sz="4" w:space="0" w:color="auto"/>
                  </w:tcBorders>
                  <w:hideMark/>
                </w:tcPr>
                <w:p w14:paraId="25F2A756" w14:textId="77777777" w:rsidR="00FF74A9" w:rsidRDefault="00FF74A9" w:rsidP="0068266F">
                  <w:pPr>
                    <w:jc w:val="center"/>
                    <w:rPr>
                      <w:color w:val="000000"/>
                      <w:sz w:val="24"/>
                      <w:szCs w:val="24"/>
                      <w:rtl/>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FF74A9" w14:paraId="5BC2BCA3"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4A3759A0" w14:textId="77777777" w:rsidR="00FF74A9" w:rsidRDefault="00FF74A9" w:rsidP="0068266F">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hideMark/>
                </w:tcPr>
                <w:p w14:paraId="487639AC" w14:textId="77777777" w:rsidR="00FF74A9" w:rsidRDefault="00FF74A9" w:rsidP="0068266F">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vAlign w:val="center"/>
                  <w:hideMark/>
                </w:tcPr>
                <w:p w14:paraId="7A8F608F"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69784F6C" w14:textId="77777777" w:rsidR="00FF74A9" w:rsidRDefault="00FF74A9" w:rsidP="0068266F">
                  <w:pPr>
                    <w:jc w:val="center"/>
                    <w:rPr>
                      <w:color w:val="000000"/>
                      <w:sz w:val="24"/>
                      <w:szCs w:val="24"/>
                    </w:rPr>
                  </w:pPr>
                  <w:r>
                    <w:rPr>
                      <w:b/>
                      <w:sz w:val="24"/>
                    </w:rPr>
                    <w:t>E402</w:t>
                  </w:r>
                </w:p>
              </w:tc>
              <w:tc>
                <w:tcPr>
                  <w:tcW w:w="4569" w:type="dxa"/>
                  <w:tcBorders>
                    <w:top w:val="nil"/>
                    <w:left w:val="single" w:sz="4" w:space="0" w:color="auto"/>
                    <w:bottom w:val="single" w:sz="4" w:space="0" w:color="auto"/>
                    <w:right w:val="single" w:sz="4" w:space="0" w:color="auto"/>
                  </w:tcBorders>
                  <w:hideMark/>
                </w:tcPr>
                <w:p w14:paraId="478BDDA4" w14:textId="77777777" w:rsidR="00FF74A9" w:rsidRDefault="00FF74A9" w:rsidP="0068266F">
                  <w:pPr>
                    <w:jc w:val="center"/>
                    <w:rPr>
                      <w:color w:val="000000"/>
                      <w:sz w:val="24"/>
                      <w:szCs w:val="24"/>
                      <w:rtl/>
                    </w:rPr>
                  </w:pPr>
                  <w:r>
                    <w:rPr>
                      <w:sz w:val="24"/>
                    </w:rPr>
                    <w:t>Graduation</w:t>
                  </w:r>
                  <w:r>
                    <w:rPr>
                      <w:spacing w:val="-4"/>
                      <w:sz w:val="24"/>
                    </w:rPr>
                    <w:t xml:space="preserve"> </w:t>
                  </w:r>
                  <w:r>
                    <w:rPr>
                      <w:sz w:val="24"/>
                    </w:rPr>
                    <w:t>Project</w:t>
                  </w:r>
                </w:p>
              </w:tc>
            </w:tr>
            <w:tr w:rsidR="00FF74A9" w14:paraId="475F1584"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8CB8DCF"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140C1AD0"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F6D6485"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12B61CAF" w14:textId="77777777" w:rsidR="00FF74A9" w:rsidRDefault="00FF74A9" w:rsidP="0068266F">
                  <w:pPr>
                    <w:jc w:val="center"/>
                    <w:rPr>
                      <w:color w:val="000000"/>
                      <w:sz w:val="24"/>
                      <w:szCs w:val="24"/>
                    </w:rPr>
                  </w:pPr>
                  <w:r>
                    <w:rPr>
                      <w:b/>
                      <w:sz w:val="24"/>
                    </w:rPr>
                    <w:t>COE401</w:t>
                  </w:r>
                </w:p>
              </w:tc>
              <w:tc>
                <w:tcPr>
                  <w:tcW w:w="4569" w:type="dxa"/>
                  <w:tcBorders>
                    <w:top w:val="nil"/>
                    <w:left w:val="single" w:sz="4" w:space="0" w:color="auto"/>
                    <w:bottom w:val="single" w:sz="4" w:space="0" w:color="auto"/>
                    <w:right w:val="single" w:sz="4" w:space="0" w:color="auto"/>
                  </w:tcBorders>
                  <w:hideMark/>
                </w:tcPr>
                <w:p w14:paraId="6F771B4C" w14:textId="77777777" w:rsidR="00FF74A9" w:rsidRDefault="00FF74A9" w:rsidP="0068266F">
                  <w:pPr>
                    <w:jc w:val="center"/>
                    <w:rPr>
                      <w:color w:val="000000"/>
                      <w:sz w:val="24"/>
                      <w:szCs w:val="24"/>
                      <w:rtl/>
                    </w:rPr>
                  </w:pPr>
                  <w:r>
                    <w:rPr>
                      <w:sz w:val="24"/>
                    </w:rPr>
                    <w:t>Microwave</w:t>
                  </w:r>
                  <w:r>
                    <w:rPr>
                      <w:spacing w:val="-4"/>
                      <w:sz w:val="24"/>
                    </w:rPr>
                    <w:t xml:space="preserve"> </w:t>
                  </w:r>
                  <w:r>
                    <w:rPr>
                      <w:sz w:val="24"/>
                    </w:rPr>
                    <w:t>Engineering-I</w:t>
                  </w:r>
                </w:p>
              </w:tc>
            </w:tr>
            <w:tr w:rsidR="00FF74A9" w14:paraId="26C6822B"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25C939CD"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33BB46F0"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29D3A62"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4D5893B" w14:textId="77777777" w:rsidR="00FF74A9" w:rsidRDefault="00FF74A9" w:rsidP="0068266F">
                  <w:pPr>
                    <w:jc w:val="center"/>
                    <w:rPr>
                      <w:color w:val="000000"/>
                      <w:sz w:val="24"/>
                      <w:szCs w:val="24"/>
                    </w:rPr>
                  </w:pPr>
                  <w:r>
                    <w:rPr>
                      <w:b/>
                      <w:sz w:val="24"/>
                    </w:rPr>
                    <w:t>COE402</w:t>
                  </w:r>
                </w:p>
              </w:tc>
              <w:tc>
                <w:tcPr>
                  <w:tcW w:w="4569" w:type="dxa"/>
                  <w:tcBorders>
                    <w:top w:val="nil"/>
                    <w:left w:val="single" w:sz="4" w:space="0" w:color="auto"/>
                    <w:bottom w:val="single" w:sz="4" w:space="0" w:color="auto"/>
                    <w:right w:val="single" w:sz="4" w:space="0" w:color="auto"/>
                  </w:tcBorders>
                  <w:hideMark/>
                </w:tcPr>
                <w:p w14:paraId="1EFE8F27" w14:textId="77777777" w:rsidR="00FF74A9" w:rsidRDefault="00FF74A9" w:rsidP="0068266F">
                  <w:pPr>
                    <w:jc w:val="center"/>
                    <w:rPr>
                      <w:color w:val="000000"/>
                      <w:sz w:val="24"/>
                      <w:szCs w:val="24"/>
                      <w:rtl/>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FF74A9" w14:paraId="1CA3BDB2"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287C6B89" w14:textId="77777777" w:rsidR="00FF74A9" w:rsidRDefault="00FF74A9" w:rsidP="0068266F">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48363E49"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400565A"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7BFDA0BF" w14:textId="77777777" w:rsidR="00FF74A9" w:rsidRDefault="00FF74A9" w:rsidP="0068266F">
                  <w:pPr>
                    <w:jc w:val="center"/>
                    <w:rPr>
                      <w:color w:val="000000"/>
                      <w:sz w:val="24"/>
                      <w:szCs w:val="24"/>
                    </w:rPr>
                  </w:pPr>
                  <w:r>
                    <w:rPr>
                      <w:b/>
                      <w:sz w:val="24"/>
                    </w:rPr>
                    <w:t>COE403</w:t>
                  </w:r>
                </w:p>
              </w:tc>
              <w:tc>
                <w:tcPr>
                  <w:tcW w:w="4569" w:type="dxa"/>
                  <w:tcBorders>
                    <w:top w:val="nil"/>
                    <w:left w:val="single" w:sz="4" w:space="0" w:color="auto"/>
                    <w:bottom w:val="single" w:sz="4" w:space="0" w:color="auto"/>
                    <w:right w:val="single" w:sz="4" w:space="0" w:color="auto"/>
                  </w:tcBorders>
                  <w:hideMark/>
                </w:tcPr>
                <w:p w14:paraId="4C0CA85C" w14:textId="77777777" w:rsidR="00FF74A9" w:rsidRDefault="00FF74A9" w:rsidP="0068266F">
                  <w:pPr>
                    <w:jc w:val="center"/>
                    <w:rPr>
                      <w:color w:val="000000"/>
                      <w:sz w:val="24"/>
                      <w:szCs w:val="24"/>
                      <w:rtl/>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FF74A9" w14:paraId="16B4D7CA"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0B11B32" w14:textId="77777777" w:rsidR="00FF74A9" w:rsidRDefault="00FF74A9" w:rsidP="0068266F">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356D3C95"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AB9FDCA"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0C4A0A2C" w14:textId="77777777" w:rsidR="00FF74A9" w:rsidRDefault="00FF74A9" w:rsidP="0068266F">
                  <w:pPr>
                    <w:jc w:val="center"/>
                    <w:rPr>
                      <w:color w:val="000000"/>
                      <w:sz w:val="24"/>
                      <w:szCs w:val="24"/>
                    </w:rPr>
                  </w:pPr>
                  <w:r>
                    <w:rPr>
                      <w:b/>
                      <w:sz w:val="24"/>
                    </w:rPr>
                    <w:t>COE404</w:t>
                  </w:r>
                </w:p>
              </w:tc>
              <w:tc>
                <w:tcPr>
                  <w:tcW w:w="4569" w:type="dxa"/>
                  <w:tcBorders>
                    <w:top w:val="nil"/>
                    <w:left w:val="single" w:sz="4" w:space="0" w:color="auto"/>
                    <w:bottom w:val="single" w:sz="4" w:space="0" w:color="auto"/>
                    <w:right w:val="single" w:sz="4" w:space="0" w:color="auto"/>
                  </w:tcBorders>
                  <w:hideMark/>
                </w:tcPr>
                <w:p w14:paraId="0F750105" w14:textId="77777777" w:rsidR="00FF74A9" w:rsidRDefault="00FF74A9" w:rsidP="0068266F">
                  <w:pPr>
                    <w:jc w:val="center"/>
                    <w:rPr>
                      <w:color w:val="000000"/>
                      <w:sz w:val="24"/>
                      <w:szCs w:val="24"/>
                      <w:rtl/>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FF74A9" w14:paraId="5BCA5F04"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32C711FD" w14:textId="77777777" w:rsidR="00FF74A9" w:rsidRDefault="00FF74A9" w:rsidP="0068266F">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1A09D3D4"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06103958"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3774A9D4" w14:textId="77777777" w:rsidR="00FF74A9" w:rsidRDefault="00FF74A9" w:rsidP="0068266F">
                  <w:pPr>
                    <w:jc w:val="center"/>
                    <w:rPr>
                      <w:color w:val="000000"/>
                      <w:sz w:val="24"/>
                      <w:szCs w:val="24"/>
                    </w:rPr>
                  </w:pPr>
                  <w:r>
                    <w:rPr>
                      <w:b/>
                      <w:sz w:val="24"/>
                    </w:rPr>
                    <w:t>COE405</w:t>
                  </w:r>
                </w:p>
              </w:tc>
              <w:tc>
                <w:tcPr>
                  <w:tcW w:w="4569" w:type="dxa"/>
                  <w:tcBorders>
                    <w:top w:val="nil"/>
                    <w:left w:val="single" w:sz="4" w:space="0" w:color="auto"/>
                    <w:bottom w:val="single" w:sz="4" w:space="0" w:color="auto"/>
                    <w:right w:val="single" w:sz="4" w:space="0" w:color="auto"/>
                  </w:tcBorders>
                  <w:hideMark/>
                </w:tcPr>
                <w:p w14:paraId="11A40116" w14:textId="77777777" w:rsidR="00FF74A9" w:rsidRDefault="00FF74A9" w:rsidP="0068266F">
                  <w:pPr>
                    <w:jc w:val="center"/>
                    <w:rPr>
                      <w:color w:val="000000"/>
                      <w:sz w:val="24"/>
                      <w:szCs w:val="24"/>
                      <w:rtl/>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FF74A9" w14:paraId="141D73CF"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7DABF4DD" w14:textId="77777777" w:rsidR="00FF74A9" w:rsidRDefault="00FF74A9" w:rsidP="0068266F">
                  <w:pPr>
                    <w:jc w:val="center"/>
                    <w:rPr>
                      <w:color w:val="000000"/>
                      <w:sz w:val="24"/>
                      <w:szCs w:val="24"/>
                    </w:rPr>
                  </w:pPr>
                  <w:r>
                    <w:rPr>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48DDCF60" w14:textId="77777777" w:rsidR="00FF74A9" w:rsidRDefault="00FF74A9" w:rsidP="0068266F">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006970EB"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681D8F15" w14:textId="77777777" w:rsidR="00FF74A9" w:rsidRDefault="00FF74A9" w:rsidP="0068266F">
                  <w:pPr>
                    <w:jc w:val="center"/>
                    <w:rPr>
                      <w:color w:val="000000"/>
                      <w:sz w:val="24"/>
                      <w:szCs w:val="24"/>
                    </w:rPr>
                  </w:pPr>
                  <w:r>
                    <w:rPr>
                      <w:b/>
                      <w:sz w:val="24"/>
                    </w:rPr>
                    <w:t>COE406</w:t>
                  </w:r>
                </w:p>
              </w:tc>
              <w:tc>
                <w:tcPr>
                  <w:tcW w:w="4569" w:type="dxa"/>
                  <w:tcBorders>
                    <w:top w:val="nil"/>
                    <w:left w:val="single" w:sz="4" w:space="0" w:color="auto"/>
                    <w:bottom w:val="single" w:sz="4" w:space="0" w:color="auto"/>
                    <w:right w:val="single" w:sz="4" w:space="0" w:color="auto"/>
                  </w:tcBorders>
                  <w:hideMark/>
                </w:tcPr>
                <w:p w14:paraId="5106FCCF" w14:textId="77777777" w:rsidR="00FF74A9" w:rsidRDefault="00FF74A9" w:rsidP="0068266F">
                  <w:pPr>
                    <w:jc w:val="center"/>
                    <w:rPr>
                      <w:color w:val="000000"/>
                      <w:sz w:val="24"/>
                      <w:szCs w:val="24"/>
                      <w:rtl/>
                    </w:rPr>
                  </w:pPr>
                  <w:r>
                    <w:rPr>
                      <w:sz w:val="24"/>
                    </w:rPr>
                    <w:t>Microwave</w:t>
                  </w:r>
                  <w:r>
                    <w:rPr>
                      <w:spacing w:val="-5"/>
                      <w:sz w:val="24"/>
                    </w:rPr>
                    <w:t xml:space="preserve"> </w:t>
                  </w:r>
                  <w:r>
                    <w:rPr>
                      <w:sz w:val="24"/>
                    </w:rPr>
                    <w:t>Engineering-II</w:t>
                  </w:r>
                </w:p>
              </w:tc>
            </w:tr>
            <w:tr w:rsidR="00FF74A9" w14:paraId="5E586E4B"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48F0812C"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D985EEF"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97ECA84"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402C2609" w14:textId="77777777" w:rsidR="00FF74A9" w:rsidRDefault="00FF74A9" w:rsidP="0068266F">
                  <w:pPr>
                    <w:jc w:val="center"/>
                    <w:rPr>
                      <w:color w:val="000000"/>
                      <w:sz w:val="24"/>
                      <w:szCs w:val="24"/>
                    </w:rPr>
                  </w:pPr>
                  <w:r>
                    <w:rPr>
                      <w:b/>
                      <w:sz w:val="24"/>
                    </w:rPr>
                    <w:t>COE407</w:t>
                  </w:r>
                </w:p>
              </w:tc>
              <w:tc>
                <w:tcPr>
                  <w:tcW w:w="4569" w:type="dxa"/>
                  <w:tcBorders>
                    <w:top w:val="nil"/>
                    <w:left w:val="single" w:sz="4" w:space="0" w:color="auto"/>
                    <w:bottom w:val="single" w:sz="4" w:space="0" w:color="auto"/>
                    <w:right w:val="single" w:sz="4" w:space="0" w:color="auto"/>
                  </w:tcBorders>
                  <w:hideMark/>
                </w:tcPr>
                <w:p w14:paraId="78BBF950" w14:textId="77777777" w:rsidR="00FF74A9" w:rsidRDefault="00FF74A9" w:rsidP="0068266F">
                  <w:pPr>
                    <w:jc w:val="center"/>
                    <w:rPr>
                      <w:color w:val="000000"/>
                      <w:sz w:val="24"/>
                      <w:szCs w:val="24"/>
                      <w:rtl/>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FF74A9" w14:paraId="26C44B91"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018C1362"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75D04BCC"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52F8CFF7"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2E4F09AD" w14:textId="77777777" w:rsidR="00FF74A9" w:rsidRDefault="00FF74A9" w:rsidP="0068266F">
                  <w:pPr>
                    <w:jc w:val="center"/>
                    <w:rPr>
                      <w:color w:val="000000"/>
                      <w:sz w:val="24"/>
                      <w:szCs w:val="24"/>
                    </w:rPr>
                  </w:pPr>
                  <w:r>
                    <w:rPr>
                      <w:b/>
                      <w:sz w:val="24"/>
                    </w:rPr>
                    <w:t>COE408</w:t>
                  </w:r>
                </w:p>
              </w:tc>
              <w:tc>
                <w:tcPr>
                  <w:tcW w:w="4569" w:type="dxa"/>
                  <w:tcBorders>
                    <w:top w:val="nil"/>
                    <w:left w:val="single" w:sz="4" w:space="0" w:color="auto"/>
                    <w:bottom w:val="single" w:sz="4" w:space="0" w:color="auto"/>
                    <w:right w:val="single" w:sz="4" w:space="0" w:color="auto"/>
                  </w:tcBorders>
                  <w:hideMark/>
                </w:tcPr>
                <w:p w14:paraId="29330E9C" w14:textId="77777777" w:rsidR="00FF74A9" w:rsidRDefault="00FF74A9" w:rsidP="0068266F">
                  <w:pPr>
                    <w:jc w:val="center"/>
                    <w:rPr>
                      <w:color w:val="000000"/>
                      <w:sz w:val="24"/>
                      <w:szCs w:val="24"/>
                      <w:rtl/>
                    </w:rPr>
                  </w:pPr>
                  <w:r>
                    <w:rPr>
                      <w:sz w:val="24"/>
                    </w:rPr>
                    <w:t>Multimedia</w:t>
                  </w:r>
                  <w:r>
                    <w:rPr>
                      <w:spacing w:val="-4"/>
                      <w:sz w:val="24"/>
                    </w:rPr>
                    <w:t xml:space="preserve"> </w:t>
                  </w:r>
                  <w:r>
                    <w:rPr>
                      <w:sz w:val="24"/>
                    </w:rPr>
                    <w:t>Communication</w:t>
                  </w:r>
                </w:p>
              </w:tc>
            </w:tr>
            <w:tr w:rsidR="00FF74A9" w14:paraId="731ECAD7"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5393CBCC"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67FE2DF2"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D3578C7"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2767384C" w14:textId="77777777" w:rsidR="00FF74A9" w:rsidRDefault="00FF74A9" w:rsidP="0068266F">
                  <w:pPr>
                    <w:jc w:val="center"/>
                    <w:rPr>
                      <w:color w:val="000000"/>
                      <w:sz w:val="24"/>
                      <w:szCs w:val="24"/>
                    </w:rPr>
                  </w:pPr>
                  <w:r>
                    <w:rPr>
                      <w:b/>
                      <w:sz w:val="24"/>
                    </w:rPr>
                    <w:t>COE409</w:t>
                  </w:r>
                </w:p>
              </w:tc>
              <w:tc>
                <w:tcPr>
                  <w:tcW w:w="4569" w:type="dxa"/>
                  <w:tcBorders>
                    <w:top w:val="nil"/>
                    <w:left w:val="single" w:sz="4" w:space="0" w:color="auto"/>
                    <w:bottom w:val="single" w:sz="4" w:space="0" w:color="auto"/>
                    <w:right w:val="single" w:sz="4" w:space="0" w:color="auto"/>
                  </w:tcBorders>
                  <w:hideMark/>
                </w:tcPr>
                <w:p w14:paraId="3DE77275" w14:textId="77777777" w:rsidR="00FF74A9" w:rsidRDefault="00FF74A9" w:rsidP="0068266F">
                  <w:pPr>
                    <w:jc w:val="center"/>
                    <w:rPr>
                      <w:color w:val="000000"/>
                      <w:sz w:val="24"/>
                      <w:szCs w:val="24"/>
                      <w:rtl/>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FF74A9" w14:paraId="2C89386F" w14:textId="77777777" w:rsidTr="0068266F">
              <w:trPr>
                <w:trHeight w:val="312"/>
                <w:jc w:val="center"/>
              </w:trPr>
              <w:tc>
                <w:tcPr>
                  <w:tcW w:w="1202" w:type="dxa"/>
                  <w:tcBorders>
                    <w:top w:val="nil"/>
                    <w:left w:val="single" w:sz="4" w:space="0" w:color="auto"/>
                    <w:bottom w:val="single" w:sz="4" w:space="0" w:color="auto"/>
                    <w:right w:val="single" w:sz="4" w:space="0" w:color="auto"/>
                  </w:tcBorders>
                  <w:hideMark/>
                </w:tcPr>
                <w:p w14:paraId="7F58A039" w14:textId="77777777" w:rsidR="00FF74A9" w:rsidRDefault="00FF74A9" w:rsidP="0068266F">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0607B04F" w14:textId="77777777" w:rsidR="00FF74A9" w:rsidRDefault="00FF74A9" w:rsidP="0068266F">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0037514" w14:textId="77777777" w:rsidR="00FF74A9" w:rsidRDefault="00FF74A9" w:rsidP="0068266F">
                  <w:pPr>
                    <w:jc w:val="cente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4FAF6AD0" w14:textId="77777777" w:rsidR="00FF74A9" w:rsidRDefault="00FF74A9" w:rsidP="0068266F">
                  <w:pPr>
                    <w:jc w:val="center"/>
                    <w:rPr>
                      <w:color w:val="000000"/>
                      <w:sz w:val="24"/>
                      <w:szCs w:val="24"/>
                    </w:rPr>
                  </w:pPr>
                  <w:r>
                    <w:rPr>
                      <w:b/>
                      <w:sz w:val="24"/>
                    </w:rPr>
                    <w:t>COE410</w:t>
                  </w:r>
                </w:p>
              </w:tc>
              <w:tc>
                <w:tcPr>
                  <w:tcW w:w="4569" w:type="dxa"/>
                  <w:tcBorders>
                    <w:top w:val="nil"/>
                    <w:left w:val="single" w:sz="4" w:space="0" w:color="auto"/>
                    <w:bottom w:val="single" w:sz="4" w:space="0" w:color="auto"/>
                    <w:right w:val="single" w:sz="4" w:space="0" w:color="auto"/>
                  </w:tcBorders>
                  <w:hideMark/>
                </w:tcPr>
                <w:p w14:paraId="17A192CB" w14:textId="77777777" w:rsidR="00FF74A9" w:rsidRDefault="00FF74A9" w:rsidP="0068266F">
                  <w:pPr>
                    <w:jc w:val="center"/>
                    <w:rPr>
                      <w:color w:val="000000"/>
                      <w:sz w:val="24"/>
                      <w:szCs w:val="24"/>
                      <w:rtl/>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2746C721" w14:textId="77777777" w:rsidR="00FF74A9" w:rsidRDefault="00FF74A9" w:rsidP="0068266F">
            <w:pPr>
              <w:pStyle w:val="TableParagraph"/>
              <w:rPr>
                <w:rFonts w:ascii="Calibri" w:eastAsia="Calibri" w:hAnsi="Calibri"/>
                <w:sz w:val="28"/>
              </w:rPr>
            </w:pPr>
          </w:p>
        </w:tc>
      </w:tr>
    </w:tbl>
    <w:p w14:paraId="208E2AE1" w14:textId="77777777" w:rsidR="00FF74A9" w:rsidRDefault="00FF74A9" w:rsidP="00FF74A9">
      <w:pPr>
        <w:bidi w:val="0"/>
        <w:rPr>
          <w:sz w:val="2"/>
          <w:szCs w:val="2"/>
        </w:rPr>
        <w:sectPr w:rsidR="00FF74A9">
          <w:pgSz w:w="12240" w:h="15840"/>
          <w:pgMar w:top="1080" w:right="520" w:bottom="280" w:left="440" w:header="720" w:footer="720" w:gutter="0"/>
          <w:cols w:space="720"/>
        </w:sectPr>
      </w:pPr>
    </w:p>
    <w:tbl>
      <w:tblPr>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9722"/>
      </w:tblGrid>
      <w:tr w:rsidR="00FF74A9" w14:paraId="397208C8" w14:textId="77777777" w:rsidTr="0068266F">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090FAD25" w14:textId="77777777" w:rsidR="00FF74A9" w:rsidRDefault="00FF74A9" w:rsidP="0068266F">
            <w:pPr>
              <w:pStyle w:val="TableParagraph"/>
              <w:spacing w:before="151"/>
              <w:ind w:left="109"/>
              <w:rPr>
                <w:rFonts w:ascii="Calibri" w:eastAsia="Calibri" w:hAnsi="Calibri"/>
                <w:sz w:val="28"/>
              </w:rPr>
            </w:pPr>
            <w:r>
              <w:rPr>
                <w:rFonts w:ascii="Calibri" w:eastAsia="Calibri" w:hAnsi="Calibri"/>
                <w:color w:val="221F1F"/>
                <w:sz w:val="28"/>
              </w:rPr>
              <w:lastRenderedPageBreak/>
              <w:t>13. Personal Development Planning</w:t>
            </w:r>
          </w:p>
        </w:tc>
      </w:tr>
      <w:tr w:rsidR="00FF74A9" w14:paraId="17D74579" w14:textId="77777777" w:rsidTr="0068266F">
        <w:trPr>
          <w:trHeight w:val="1231"/>
        </w:trPr>
        <w:tc>
          <w:tcPr>
            <w:tcW w:w="9722" w:type="dxa"/>
            <w:tcBorders>
              <w:top w:val="single" w:sz="8" w:space="0" w:color="4F81BC"/>
              <w:left w:val="single" w:sz="8" w:space="0" w:color="4F81BC"/>
              <w:bottom w:val="single" w:sz="8" w:space="0" w:color="4F81BC"/>
              <w:right w:val="single" w:sz="8" w:space="0" w:color="4F81BC"/>
            </w:tcBorders>
            <w:hideMark/>
          </w:tcPr>
          <w:p w14:paraId="66C7BE2A" w14:textId="77777777" w:rsidR="00FF74A9" w:rsidRDefault="00FF74A9" w:rsidP="0068266F">
            <w:pPr>
              <w:pStyle w:val="TableParagraph"/>
              <w:rPr>
                <w:rFonts w:ascii="Calibri" w:eastAsia="Calibri" w:hAnsi="Calibri"/>
                <w:sz w:val="28"/>
              </w:rPr>
            </w:pPr>
            <w:r>
              <w:rPr>
                <w:rFonts w:ascii="Calibri" w:eastAsia="Calibri" w:hAnsi="Calibri"/>
                <w:sz w:val="28"/>
              </w:rPr>
              <w:t>It is planned to develop the students’ personalities by holding discussion circles with them and asking them for periodic reports and seminars throughout the four stages and on various topics to develop their personal development.</w:t>
            </w:r>
          </w:p>
        </w:tc>
      </w:tr>
      <w:tr w:rsidR="00FF74A9" w14:paraId="2E0F7205" w14:textId="77777777" w:rsidTr="0068266F">
        <w:trPr>
          <w:trHeight w:val="625"/>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3891023B" w14:textId="77777777" w:rsidR="00FF74A9" w:rsidRDefault="00FF74A9" w:rsidP="0068266F">
            <w:pPr>
              <w:pStyle w:val="TableParagraph"/>
              <w:spacing w:before="172"/>
              <w:ind w:left="215"/>
              <w:rPr>
                <w:rFonts w:ascii="Calibri" w:eastAsia="Calibri" w:hAnsi="Calibri"/>
                <w:sz w:val="28"/>
              </w:rPr>
            </w:pPr>
            <w:r>
              <w:rPr>
                <w:rFonts w:ascii="Calibri" w:eastAsia="Calibri" w:hAnsi="Calibri"/>
                <w:color w:val="221F1F"/>
                <w:sz w:val="28"/>
              </w:rPr>
              <w:t xml:space="preserve">14. Admission </w:t>
            </w:r>
            <w:proofErr w:type="gramStart"/>
            <w:r>
              <w:rPr>
                <w:rFonts w:ascii="Calibri" w:eastAsia="Calibri" w:hAnsi="Calibri"/>
                <w:color w:val="221F1F"/>
                <w:sz w:val="28"/>
              </w:rPr>
              <w:t>criteria .</w:t>
            </w:r>
            <w:proofErr w:type="gramEnd"/>
          </w:p>
        </w:tc>
      </w:tr>
      <w:tr w:rsidR="00FF74A9" w14:paraId="0E1DAEFF" w14:textId="77777777" w:rsidTr="0068266F">
        <w:trPr>
          <w:trHeight w:val="862"/>
        </w:trPr>
        <w:tc>
          <w:tcPr>
            <w:tcW w:w="9722" w:type="dxa"/>
            <w:tcBorders>
              <w:top w:val="single" w:sz="8" w:space="0" w:color="4F81BC"/>
              <w:left w:val="single" w:sz="8" w:space="0" w:color="4F81BC"/>
              <w:bottom w:val="single" w:sz="8" w:space="0" w:color="4F81BC"/>
              <w:right w:val="single" w:sz="8" w:space="0" w:color="4F81BC"/>
            </w:tcBorders>
            <w:hideMark/>
          </w:tcPr>
          <w:p w14:paraId="2195E277" w14:textId="77777777" w:rsidR="00FF74A9" w:rsidRDefault="00FF74A9" w:rsidP="0068266F">
            <w:pPr>
              <w:pStyle w:val="TableParagraph"/>
              <w:rPr>
                <w:rFonts w:ascii="Calibri" w:eastAsia="Calibri" w:hAnsi="Calibri"/>
                <w:sz w:val="28"/>
              </w:rPr>
            </w:pPr>
            <w:r>
              <w:rPr>
                <w:rFonts w:ascii="Calibri" w:eastAsia="Calibri" w:hAnsi="Calibri"/>
                <w:sz w:val="28"/>
              </w:rPr>
              <w:t>Central admission from the Ministry of Higher Education and Scientific Research</w:t>
            </w:r>
          </w:p>
        </w:tc>
      </w:tr>
      <w:tr w:rsidR="00FF74A9" w14:paraId="5F5FC40E" w14:textId="77777777" w:rsidTr="0068266F">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23CF3638" w14:textId="77777777" w:rsidR="00FF74A9" w:rsidRDefault="00FF74A9" w:rsidP="0068266F">
            <w:pPr>
              <w:pStyle w:val="TableParagraph"/>
              <w:spacing w:before="151"/>
              <w:ind w:left="109"/>
              <w:rPr>
                <w:rFonts w:ascii="Calibri" w:eastAsia="Calibri" w:hAnsi="Calibri"/>
                <w:sz w:val="28"/>
              </w:rPr>
            </w:pPr>
            <w:r>
              <w:rPr>
                <w:rFonts w:ascii="Calibri" w:eastAsia="Calibri" w:hAnsi="Calibri"/>
                <w:color w:val="221F1F"/>
                <w:sz w:val="28"/>
              </w:rPr>
              <w:t xml:space="preserve">15. Key sources of information about the </w:t>
            </w:r>
            <w:proofErr w:type="spellStart"/>
            <w:r>
              <w:rPr>
                <w:rFonts w:ascii="Calibri" w:eastAsia="Calibri" w:hAnsi="Calibri"/>
                <w:color w:val="221F1F"/>
                <w:sz w:val="28"/>
              </w:rPr>
              <w:t>programme</w:t>
            </w:r>
            <w:proofErr w:type="spellEnd"/>
          </w:p>
        </w:tc>
      </w:tr>
      <w:tr w:rsidR="00FF74A9" w14:paraId="1FD15F4E" w14:textId="77777777" w:rsidTr="0068266F">
        <w:trPr>
          <w:trHeight w:val="2596"/>
        </w:trPr>
        <w:tc>
          <w:tcPr>
            <w:tcW w:w="9722" w:type="dxa"/>
            <w:tcBorders>
              <w:top w:val="single" w:sz="8" w:space="0" w:color="4F81BC"/>
              <w:left w:val="single" w:sz="8" w:space="0" w:color="4F81BC"/>
              <w:bottom w:val="single" w:sz="8" w:space="0" w:color="4F81BC"/>
              <w:right w:val="single" w:sz="8" w:space="0" w:color="4F81BC"/>
            </w:tcBorders>
            <w:hideMark/>
          </w:tcPr>
          <w:p w14:paraId="77F13263"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College website.</w:t>
            </w:r>
          </w:p>
          <w:p w14:paraId="7B26EFFB" w14:textId="77777777" w:rsidR="00FF74A9" w:rsidRDefault="00FF74A9" w:rsidP="0068266F">
            <w:pPr>
              <w:pStyle w:val="TableParagraph"/>
              <w:rPr>
                <w:rFonts w:ascii="Calibri" w:eastAsia="Calibri" w:hAnsi="Calibri"/>
                <w:sz w:val="28"/>
              </w:rPr>
            </w:pPr>
            <w:r>
              <w:rPr>
                <w:rFonts w:ascii="Calibri" w:eastAsia="Calibri" w:hAnsi="Calibri"/>
                <w:sz w:val="28"/>
              </w:rPr>
              <w:sym w:font="Calibri" w:char="F0FC"/>
            </w:r>
            <w:r>
              <w:rPr>
                <w:rFonts w:ascii="Calibri" w:eastAsia="Calibri" w:hAnsi="Calibri"/>
                <w:sz w:val="28"/>
              </w:rPr>
              <w:t xml:space="preserve"> The department’s website and email.</w:t>
            </w:r>
          </w:p>
        </w:tc>
      </w:tr>
    </w:tbl>
    <w:p w14:paraId="3E41F533" w14:textId="77777777" w:rsidR="00FF74A9" w:rsidRDefault="00FF74A9" w:rsidP="00FF74A9">
      <w:pPr>
        <w:bidi w:val="0"/>
        <w:rPr>
          <w:sz w:val="28"/>
        </w:rPr>
        <w:sectPr w:rsidR="00FF74A9">
          <w:pgSz w:w="12240" w:h="15840"/>
          <w:pgMar w:top="1080" w:right="520" w:bottom="280" w:left="440" w:header="720" w:footer="720" w:gutter="0"/>
          <w:cols w:space="720"/>
        </w:sectPr>
      </w:pPr>
    </w:p>
    <w:tbl>
      <w:tblPr>
        <w:tblW w:w="15795"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221"/>
        <w:gridCol w:w="1050"/>
        <w:gridCol w:w="1432"/>
        <w:gridCol w:w="1621"/>
        <w:gridCol w:w="537"/>
        <w:gridCol w:w="590"/>
        <w:gridCol w:w="662"/>
        <w:gridCol w:w="537"/>
        <w:gridCol w:w="600"/>
        <w:gridCol w:w="540"/>
        <w:gridCol w:w="720"/>
        <w:gridCol w:w="641"/>
        <w:gridCol w:w="619"/>
        <w:gridCol w:w="720"/>
        <w:gridCol w:w="719"/>
        <w:gridCol w:w="621"/>
        <w:gridCol w:w="638"/>
        <w:gridCol w:w="900"/>
        <w:gridCol w:w="837"/>
        <w:gridCol w:w="590"/>
      </w:tblGrid>
      <w:tr w:rsidR="00FF74A9" w14:paraId="58F9C131" w14:textId="77777777" w:rsidTr="0068266F">
        <w:trPr>
          <w:trHeight w:val="453"/>
        </w:trPr>
        <w:tc>
          <w:tcPr>
            <w:tcW w:w="15792"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03687268" w14:textId="77777777" w:rsidR="00FF74A9" w:rsidRDefault="00FF74A9" w:rsidP="0068266F">
            <w:pPr>
              <w:pStyle w:val="TableParagraph"/>
              <w:spacing w:before="38"/>
              <w:ind w:left="6412" w:right="6387"/>
              <w:jc w:val="center"/>
              <w:rPr>
                <w:rFonts w:ascii="Calibri" w:eastAsia="Calibri" w:hAnsi="Calibri"/>
                <w:b/>
                <w:sz w:val="28"/>
              </w:rPr>
            </w:pPr>
            <w:r>
              <w:rPr>
                <w:rFonts w:ascii="Calibri" w:eastAsia="Calibri" w:hAnsi="Calibri"/>
                <w:b/>
                <w:color w:val="221F1F"/>
                <w:sz w:val="28"/>
              </w:rPr>
              <w:lastRenderedPageBreak/>
              <w:t>Curriculum Skills Map</w:t>
            </w:r>
          </w:p>
        </w:tc>
      </w:tr>
      <w:tr w:rsidR="00FF74A9" w14:paraId="32A0F55C" w14:textId="77777777" w:rsidTr="0068266F">
        <w:trPr>
          <w:trHeight w:val="452"/>
        </w:trPr>
        <w:tc>
          <w:tcPr>
            <w:tcW w:w="15792"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00756499" w14:textId="77777777" w:rsidR="00FF74A9" w:rsidRDefault="00FF74A9" w:rsidP="0068266F">
            <w:pPr>
              <w:pStyle w:val="TableParagraph"/>
              <w:spacing w:before="40"/>
              <w:ind w:left="1800"/>
              <w:rPr>
                <w:rFonts w:ascii="Calibri" w:eastAsia="Calibri" w:hAnsi="Calibri"/>
                <w:b/>
                <w:sz w:val="28"/>
              </w:rPr>
            </w:pPr>
            <w:r>
              <w:rPr>
                <w:rFonts w:ascii="Calibri" w:eastAsia="Calibri" w:hAnsi="Calibri"/>
                <w:b/>
                <w:color w:val="221F1F"/>
                <w:sz w:val="28"/>
              </w:rPr>
              <w:t xml:space="preserve">please tick in the relevant boxes where individual </w:t>
            </w:r>
            <w:proofErr w:type="spellStart"/>
            <w:r>
              <w:rPr>
                <w:rFonts w:ascii="Calibri" w:eastAsia="Calibri" w:hAnsi="Calibri"/>
                <w:b/>
                <w:color w:val="221F1F"/>
                <w:sz w:val="28"/>
              </w:rPr>
              <w:t>Programme</w:t>
            </w:r>
            <w:proofErr w:type="spellEnd"/>
            <w:r>
              <w:rPr>
                <w:rFonts w:ascii="Calibri" w:eastAsia="Calibri" w:hAnsi="Calibri"/>
                <w:b/>
                <w:color w:val="221F1F"/>
                <w:sz w:val="28"/>
              </w:rPr>
              <w:t xml:space="preserve"> Learning Outcomes are being assessed</w:t>
            </w:r>
          </w:p>
        </w:tc>
      </w:tr>
      <w:tr w:rsidR="00FF74A9" w14:paraId="510D39E4" w14:textId="77777777" w:rsidTr="0068266F">
        <w:trPr>
          <w:trHeight w:val="457"/>
        </w:trPr>
        <w:tc>
          <w:tcPr>
            <w:tcW w:w="5321" w:type="dxa"/>
            <w:gridSpan w:val="4"/>
            <w:tcBorders>
              <w:top w:val="single" w:sz="8" w:space="0" w:color="4F81BC"/>
              <w:left w:val="single" w:sz="8" w:space="0" w:color="4F81BC"/>
              <w:bottom w:val="single" w:sz="8" w:space="0" w:color="4F81BC"/>
              <w:right w:val="single" w:sz="4" w:space="0" w:color="000000"/>
            </w:tcBorders>
            <w:shd w:val="clear" w:color="auto" w:fill="A7BEDE"/>
          </w:tcPr>
          <w:p w14:paraId="63F1919A" w14:textId="77777777" w:rsidR="00FF74A9" w:rsidRDefault="00FF74A9" w:rsidP="0068266F">
            <w:pPr>
              <w:pStyle w:val="TableParagraph"/>
              <w:rPr>
                <w:rFonts w:ascii="Calibri" w:eastAsia="Calibri" w:hAnsi="Calibri"/>
                <w:sz w:val="26"/>
              </w:rPr>
            </w:pPr>
          </w:p>
        </w:tc>
        <w:tc>
          <w:tcPr>
            <w:tcW w:w="10471" w:type="dxa"/>
            <w:gridSpan w:val="16"/>
            <w:tcBorders>
              <w:top w:val="single" w:sz="8" w:space="0" w:color="4F81BC"/>
              <w:left w:val="single" w:sz="4" w:space="0" w:color="000000"/>
              <w:bottom w:val="single" w:sz="8" w:space="0" w:color="4F81BC"/>
              <w:right w:val="single" w:sz="8" w:space="0" w:color="4F81BC"/>
            </w:tcBorders>
            <w:shd w:val="clear" w:color="auto" w:fill="A7BEDE"/>
            <w:hideMark/>
          </w:tcPr>
          <w:p w14:paraId="456BBBB7" w14:textId="77777777" w:rsidR="00FF74A9" w:rsidRDefault="00FF74A9" w:rsidP="0068266F">
            <w:pPr>
              <w:pStyle w:val="TableParagraph"/>
              <w:spacing w:before="43"/>
              <w:ind w:left="3285" w:right="3257"/>
              <w:jc w:val="center"/>
              <w:rPr>
                <w:rFonts w:ascii="Calibri" w:eastAsia="Calibri" w:hAnsi="Calibri"/>
                <w:b/>
                <w:sz w:val="28"/>
              </w:rPr>
            </w:pPr>
            <w:proofErr w:type="spellStart"/>
            <w:r>
              <w:rPr>
                <w:rFonts w:ascii="Calibri" w:eastAsia="Calibri" w:hAnsi="Calibri"/>
                <w:b/>
                <w:color w:val="221F1F"/>
                <w:sz w:val="28"/>
              </w:rPr>
              <w:t>Programme</w:t>
            </w:r>
            <w:proofErr w:type="spellEnd"/>
            <w:r>
              <w:rPr>
                <w:rFonts w:ascii="Calibri" w:eastAsia="Calibri" w:hAnsi="Calibri"/>
                <w:b/>
                <w:color w:val="221F1F"/>
                <w:sz w:val="28"/>
              </w:rPr>
              <w:t xml:space="preserve"> Learning Outcomes</w:t>
            </w:r>
          </w:p>
        </w:tc>
      </w:tr>
      <w:tr w:rsidR="00FF74A9" w14:paraId="6578E739" w14:textId="77777777" w:rsidTr="0068266F">
        <w:trPr>
          <w:trHeight w:val="978"/>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0372B493" w14:textId="77777777" w:rsidR="00FF74A9" w:rsidRDefault="00FF74A9" w:rsidP="0068266F">
            <w:pPr>
              <w:pStyle w:val="TableParagraph"/>
              <w:spacing w:before="2"/>
              <w:rPr>
                <w:rFonts w:ascii="Calibri" w:eastAsia="Calibri" w:hAnsi="Calibri"/>
                <w:b/>
                <w:sz w:val="36"/>
              </w:rPr>
            </w:pPr>
          </w:p>
          <w:p w14:paraId="62862F96" w14:textId="77777777" w:rsidR="00FF74A9" w:rsidRDefault="00FF74A9" w:rsidP="0068266F">
            <w:pPr>
              <w:pStyle w:val="TableParagraph"/>
              <w:spacing w:before="1"/>
              <w:ind w:left="318" w:right="243" w:hanging="24"/>
              <w:rPr>
                <w:rFonts w:ascii="Calibri" w:eastAsia="Calibri" w:hAnsi="Calibri"/>
                <w:sz w:val="26"/>
              </w:rPr>
            </w:pPr>
            <w:r>
              <w:rPr>
                <w:rFonts w:ascii="Calibri" w:eastAsia="Calibri" w:hAnsi="Calibri"/>
                <w:color w:val="221F1F"/>
                <w:sz w:val="26"/>
              </w:rPr>
              <w:t>Year /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50DC7292" w14:textId="77777777" w:rsidR="00FF74A9" w:rsidRDefault="00FF74A9" w:rsidP="0068266F">
            <w:pPr>
              <w:pStyle w:val="TableParagraph"/>
              <w:spacing w:before="8"/>
              <w:rPr>
                <w:rFonts w:ascii="Calibri" w:eastAsia="Calibri" w:hAnsi="Calibri"/>
                <w:b/>
                <w:sz w:val="27"/>
              </w:rPr>
            </w:pPr>
          </w:p>
          <w:p w14:paraId="34242627" w14:textId="77777777" w:rsidR="00FF74A9" w:rsidRDefault="00FF74A9" w:rsidP="0068266F">
            <w:pPr>
              <w:pStyle w:val="TableParagraph"/>
              <w:spacing w:line="194" w:lineRule="auto"/>
              <w:ind w:left="251" w:right="115" w:hanging="94"/>
              <w:rPr>
                <w:rFonts w:ascii="Calibri" w:eastAsia="Calibri" w:hAnsi="Calibri"/>
                <w:sz w:val="26"/>
              </w:rPr>
            </w:pPr>
            <w:r>
              <w:rPr>
                <w:rFonts w:ascii="Calibri" w:eastAsia="Calibri" w:hAnsi="Calibri"/>
                <w:color w:val="221F1F"/>
                <w:sz w:val="26"/>
              </w:rPr>
              <w:t>Course Code</w:t>
            </w:r>
          </w:p>
        </w:tc>
        <w:tc>
          <w:tcPr>
            <w:tcW w:w="1431"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69D87B36" w14:textId="77777777" w:rsidR="00FF74A9" w:rsidRDefault="00FF74A9" w:rsidP="0068266F">
            <w:pPr>
              <w:pStyle w:val="TableParagraph"/>
              <w:spacing w:before="1"/>
              <w:rPr>
                <w:rFonts w:ascii="Calibri" w:eastAsia="Calibri" w:hAnsi="Calibri"/>
                <w:b/>
                <w:sz w:val="25"/>
              </w:rPr>
            </w:pPr>
          </w:p>
          <w:p w14:paraId="30FBA6AD" w14:textId="77777777" w:rsidR="00FF74A9" w:rsidRDefault="00FF74A9" w:rsidP="0068266F">
            <w:pPr>
              <w:pStyle w:val="TableParagraph"/>
              <w:ind w:left="337" w:right="191" w:hanging="113"/>
              <w:rPr>
                <w:rFonts w:ascii="Calibri" w:eastAsia="Calibri" w:hAnsi="Calibri"/>
                <w:sz w:val="24"/>
              </w:rPr>
            </w:pPr>
            <w:r>
              <w:rPr>
                <w:rFonts w:ascii="Calibri" w:eastAsia="Calibri" w:hAnsi="Calibri"/>
                <w:color w:val="221F1F"/>
                <w:sz w:val="24"/>
              </w:rPr>
              <w:t>Course Title</w:t>
            </w:r>
          </w:p>
        </w:tc>
        <w:tc>
          <w:tcPr>
            <w:tcW w:w="1621" w:type="dxa"/>
            <w:vMerge w:val="restart"/>
            <w:tcBorders>
              <w:top w:val="single" w:sz="8" w:space="0" w:color="4F81BC"/>
              <w:left w:val="single" w:sz="8" w:space="0" w:color="4F81BC"/>
              <w:bottom w:val="single" w:sz="8" w:space="0" w:color="4F81BC"/>
              <w:right w:val="single" w:sz="8" w:space="0" w:color="4F81BC"/>
            </w:tcBorders>
            <w:shd w:val="clear" w:color="auto" w:fill="A7BEDE"/>
            <w:hideMark/>
          </w:tcPr>
          <w:p w14:paraId="41360F71" w14:textId="77777777" w:rsidR="00FF74A9" w:rsidRDefault="00FF74A9" w:rsidP="0068266F">
            <w:pPr>
              <w:pStyle w:val="TableParagraph"/>
              <w:spacing w:before="198" w:line="260" w:lineRule="exact"/>
              <w:ind w:left="455"/>
              <w:rPr>
                <w:rFonts w:ascii="Calibri" w:eastAsia="Calibri" w:hAnsi="Calibri"/>
                <w:sz w:val="24"/>
              </w:rPr>
            </w:pPr>
            <w:r>
              <w:rPr>
                <w:rFonts w:ascii="Calibri" w:eastAsia="Calibri" w:hAnsi="Calibri"/>
                <w:color w:val="221F1F"/>
                <w:sz w:val="24"/>
              </w:rPr>
              <w:t>Core (C)</w:t>
            </w:r>
          </w:p>
          <w:p w14:paraId="51FB3EA9" w14:textId="77777777" w:rsidR="00FF74A9" w:rsidRDefault="00FF74A9" w:rsidP="0068266F">
            <w:pPr>
              <w:pStyle w:val="TableParagraph"/>
              <w:spacing w:before="9" w:line="211" w:lineRule="auto"/>
              <w:ind w:left="711" w:right="133" w:hanging="555"/>
              <w:rPr>
                <w:rFonts w:ascii="Calibri" w:eastAsia="Calibri" w:hAnsi="Calibri"/>
                <w:b/>
                <w:sz w:val="24"/>
              </w:rPr>
            </w:pPr>
            <w:r>
              <w:rPr>
                <w:rFonts w:ascii="Calibri" w:eastAsia="Calibri" w:hAnsi="Calibri"/>
                <w:color w:val="221F1F"/>
                <w:sz w:val="24"/>
              </w:rPr>
              <w:t>Title or Option (O</w:t>
            </w:r>
            <w:r>
              <w:rPr>
                <w:rFonts w:ascii="Calibri" w:eastAsia="Calibri" w:hAnsi="Calibri"/>
                <w:b/>
                <w:sz w:val="24"/>
              </w:rPr>
              <w:t>)</w:t>
            </w:r>
          </w:p>
        </w:tc>
        <w:tc>
          <w:tcPr>
            <w:tcW w:w="2326" w:type="dxa"/>
            <w:gridSpan w:val="4"/>
            <w:tcBorders>
              <w:top w:val="single" w:sz="8" w:space="0" w:color="4F81BC"/>
              <w:left w:val="single" w:sz="8" w:space="0" w:color="4F81BC"/>
              <w:bottom w:val="single" w:sz="8" w:space="0" w:color="4F81BC"/>
              <w:right w:val="single" w:sz="8" w:space="0" w:color="4F81BC"/>
            </w:tcBorders>
            <w:shd w:val="clear" w:color="auto" w:fill="D2DFED"/>
            <w:hideMark/>
          </w:tcPr>
          <w:p w14:paraId="2E9FC6B7" w14:textId="77777777" w:rsidR="00FF74A9" w:rsidRDefault="00FF74A9" w:rsidP="0068266F">
            <w:pPr>
              <w:pStyle w:val="TableParagraph"/>
              <w:spacing w:before="93" w:line="194" w:lineRule="auto"/>
              <w:ind w:left="426" w:right="303" w:hanging="82"/>
              <w:rPr>
                <w:rFonts w:ascii="Calibri" w:eastAsia="Calibri" w:hAnsi="Calibri"/>
                <w:sz w:val="26"/>
              </w:rPr>
            </w:pPr>
            <w:r>
              <w:rPr>
                <w:rFonts w:ascii="Calibri" w:eastAsia="Calibri" w:hAnsi="Calibri"/>
                <w:color w:val="221F1F"/>
                <w:sz w:val="26"/>
              </w:rPr>
              <w:t>Knowledge and understanding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429734D8" w14:textId="77777777" w:rsidR="00FF74A9" w:rsidRDefault="00FF74A9" w:rsidP="0068266F">
            <w:pPr>
              <w:pStyle w:val="TableParagraph"/>
              <w:spacing w:before="93" w:line="194" w:lineRule="auto"/>
              <w:ind w:left="978" w:hanging="562"/>
              <w:rPr>
                <w:rFonts w:ascii="Calibri" w:eastAsia="Calibri" w:hAnsi="Calibri"/>
                <w:sz w:val="26"/>
              </w:rPr>
            </w:pPr>
            <w:r>
              <w:rPr>
                <w:rFonts w:ascii="Calibri" w:eastAsia="Calibri" w:hAnsi="Calibri"/>
                <w:color w:val="221F1F"/>
                <w:w w:val="95"/>
                <w:sz w:val="26"/>
              </w:rPr>
              <w:t xml:space="preserve">Subject-specific </w:t>
            </w:r>
            <w:r>
              <w:rPr>
                <w:rFonts w:ascii="Calibri" w:eastAsia="Calibri" w:hAnsi="Calibri"/>
                <w:color w:val="221F1F"/>
                <w:sz w:val="26"/>
              </w:rPr>
              <w:t>skills</w:t>
            </w:r>
          </w:p>
        </w:tc>
        <w:tc>
          <w:tcPr>
            <w:tcW w:w="2679" w:type="dxa"/>
            <w:gridSpan w:val="4"/>
            <w:tcBorders>
              <w:top w:val="single" w:sz="8" w:space="0" w:color="4F81BC"/>
              <w:left w:val="single" w:sz="8" w:space="0" w:color="4F81BC"/>
              <w:bottom w:val="single" w:sz="8" w:space="0" w:color="4F81BC"/>
              <w:right w:val="single" w:sz="8" w:space="0" w:color="4F81BC"/>
            </w:tcBorders>
            <w:shd w:val="clear" w:color="auto" w:fill="A7BEDE"/>
          </w:tcPr>
          <w:p w14:paraId="3DD31E8E" w14:textId="77777777" w:rsidR="00FF74A9" w:rsidRDefault="00FF74A9" w:rsidP="0068266F">
            <w:pPr>
              <w:pStyle w:val="TableParagraph"/>
              <w:spacing w:before="7"/>
              <w:rPr>
                <w:rFonts w:ascii="Calibri" w:eastAsia="Calibri" w:hAnsi="Calibri"/>
                <w:b/>
                <w:sz w:val="25"/>
              </w:rPr>
            </w:pPr>
          </w:p>
          <w:p w14:paraId="6748107D" w14:textId="77777777" w:rsidR="00FF74A9" w:rsidRDefault="00FF74A9" w:rsidP="0068266F">
            <w:pPr>
              <w:pStyle w:val="TableParagraph"/>
              <w:ind w:left="536"/>
              <w:rPr>
                <w:rFonts w:ascii="Calibri" w:eastAsia="Calibri" w:hAnsi="Calibri"/>
                <w:sz w:val="26"/>
              </w:rPr>
            </w:pPr>
            <w:r>
              <w:rPr>
                <w:rFonts w:ascii="Calibri" w:eastAsia="Calibri" w:hAnsi="Calibri"/>
                <w:color w:val="221F1F"/>
                <w:sz w:val="26"/>
              </w:rPr>
              <w:t>Thinking Skills</w:t>
            </w:r>
          </w:p>
        </w:tc>
        <w:tc>
          <w:tcPr>
            <w:tcW w:w="2965"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52AD829F" w14:textId="77777777" w:rsidR="00FF74A9" w:rsidRDefault="00FF74A9" w:rsidP="0068266F">
            <w:pPr>
              <w:pStyle w:val="TableParagraph"/>
              <w:spacing w:before="1" w:line="244" w:lineRule="exact"/>
              <w:ind w:left="124" w:right="90" w:hanging="2"/>
              <w:jc w:val="center"/>
              <w:rPr>
                <w:rFonts w:ascii="Calibri" w:eastAsia="Calibri" w:hAnsi="Calibri"/>
                <w:sz w:val="26"/>
              </w:rPr>
            </w:pPr>
            <w:r>
              <w:rPr>
                <w:rFonts w:ascii="Calibri" w:eastAsia="Calibri" w:hAnsi="Calibri"/>
                <w:color w:val="221F1F"/>
                <w:sz w:val="26"/>
              </w:rPr>
              <w:t>General and Transferable Skills (or) Other skills relevant to employability and personal development</w:t>
            </w:r>
          </w:p>
        </w:tc>
      </w:tr>
      <w:tr w:rsidR="00FF74A9" w14:paraId="061AEA53" w14:textId="77777777" w:rsidTr="0068266F">
        <w:trPr>
          <w:trHeight w:val="431"/>
        </w:trPr>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6A4B7143" w14:textId="77777777" w:rsidR="00FF74A9" w:rsidRDefault="00FF74A9" w:rsidP="0068266F">
            <w:pPr>
              <w:bidi w:val="0"/>
              <w:rPr>
                <w:rFonts w:ascii="Calibri" w:eastAsia="Calibri" w:hAnsi="Calibri" w:cs="Times New Roman"/>
                <w:sz w:val="26"/>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6B450555" w14:textId="77777777" w:rsidR="00FF74A9" w:rsidRDefault="00FF74A9" w:rsidP="0068266F">
            <w:pPr>
              <w:bidi w:val="0"/>
              <w:rPr>
                <w:rFonts w:ascii="Calibri" w:eastAsia="Calibri" w:hAnsi="Calibri" w:cs="Times New Roman"/>
                <w:sz w:val="26"/>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51EA8098" w14:textId="77777777" w:rsidR="00FF74A9" w:rsidRDefault="00FF74A9" w:rsidP="0068266F">
            <w:pPr>
              <w:bidi w:val="0"/>
              <w:rPr>
                <w:rFonts w:ascii="Calibri" w:eastAsia="Calibri" w:hAnsi="Calibri" w:cs="Times New Roman"/>
                <w:sz w:val="24"/>
                <w:szCs w:val="22"/>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2C5424A8" w14:textId="77777777" w:rsidR="00FF74A9" w:rsidRDefault="00FF74A9" w:rsidP="0068266F">
            <w:pPr>
              <w:bidi w:val="0"/>
              <w:rPr>
                <w:rFonts w:ascii="Calibri" w:eastAsia="Calibri" w:hAnsi="Calibri" w:cs="Times New Roman"/>
                <w:b/>
                <w:sz w:val="24"/>
                <w:szCs w:val="22"/>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330F07EA" w14:textId="77777777" w:rsidR="00FF74A9" w:rsidRDefault="00FF74A9" w:rsidP="0068266F">
            <w:pPr>
              <w:pStyle w:val="TableParagraph"/>
              <w:spacing w:before="78"/>
              <w:ind w:left="117"/>
              <w:rPr>
                <w:rFonts w:ascii="Calibri" w:eastAsia="Calibri" w:hAnsi="Calibri"/>
                <w:b/>
                <w:sz w:val="24"/>
              </w:rPr>
            </w:pPr>
            <w:r>
              <w:rPr>
                <w:rFonts w:ascii="Calibri" w:eastAsia="Calibri" w:hAnsi="Calibri"/>
                <w:b/>
                <w:w w:val="105"/>
                <w:sz w:val="24"/>
              </w:rPr>
              <w:t>A1</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62AF6F67" w14:textId="77777777" w:rsidR="00FF74A9" w:rsidRDefault="00FF74A9" w:rsidP="0068266F">
            <w:pPr>
              <w:pStyle w:val="TableParagraph"/>
              <w:spacing w:before="78"/>
              <w:ind w:left="144"/>
              <w:rPr>
                <w:rFonts w:ascii="Calibri" w:eastAsia="Calibri" w:hAnsi="Calibri"/>
                <w:b/>
                <w:sz w:val="24"/>
              </w:rPr>
            </w:pPr>
            <w:r>
              <w:rPr>
                <w:rFonts w:ascii="Calibri" w:eastAsia="Calibri" w:hAnsi="Calibri"/>
                <w:b/>
                <w:w w:val="105"/>
                <w:sz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hideMark/>
          </w:tcPr>
          <w:p w14:paraId="7F51A29F" w14:textId="77777777" w:rsidR="00FF74A9" w:rsidRDefault="00FF74A9" w:rsidP="0068266F">
            <w:pPr>
              <w:pStyle w:val="TableParagraph"/>
              <w:spacing w:before="78"/>
              <w:ind w:left="180"/>
              <w:rPr>
                <w:rFonts w:ascii="Calibri" w:eastAsia="Calibri" w:hAnsi="Calibri"/>
                <w:b/>
                <w:sz w:val="24"/>
              </w:rPr>
            </w:pPr>
            <w:r>
              <w:rPr>
                <w:rFonts w:ascii="Calibri" w:eastAsia="Calibri" w:hAnsi="Calibri"/>
                <w:b/>
                <w:w w:val="105"/>
                <w:sz w:val="24"/>
              </w:rPr>
              <w:t>A3</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79D8B6A7" w14:textId="77777777" w:rsidR="00FF74A9" w:rsidRDefault="00FF74A9" w:rsidP="0068266F">
            <w:pPr>
              <w:pStyle w:val="TableParagraph"/>
              <w:spacing w:before="78"/>
              <w:ind w:left="118"/>
              <w:rPr>
                <w:rFonts w:ascii="Calibri" w:eastAsia="Calibri" w:hAnsi="Calibri"/>
                <w:b/>
                <w:sz w:val="24"/>
              </w:rPr>
            </w:pPr>
            <w:r>
              <w:rPr>
                <w:rFonts w:ascii="Calibri" w:eastAsia="Calibri" w:hAnsi="Calibri"/>
                <w:b/>
                <w:w w:val="105"/>
                <w:sz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hideMark/>
          </w:tcPr>
          <w:p w14:paraId="09E41F7B" w14:textId="77777777" w:rsidR="00FF74A9" w:rsidRDefault="00FF74A9" w:rsidP="0068266F">
            <w:pPr>
              <w:pStyle w:val="TableParagraph"/>
              <w:spacing w:before="78"/>
              <w:ind w:left="157"/>
              <w:rPr>
                <w:rFonts w:ascii="Calibri" w:eastAsia="Calibri" w:hAnsi="Calibri"/>
                <w:b/>
                <w:sz w:val="24"/>
              </w:rPr>
            </w:pPr>
            <w:r>
              <w:rPr>
                <w:rFonts w:ascii="Calibri" w:eastAsia="Calibri" w:hAnsi="Calibri"/>
                <w:b/>
                <w:w w:val="105"/>
                <w:sz w:val="24"/>
              </w:rPr>
              <w:t>B1</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0F985A13" w14:textId="77777777" w:rsidR="00FF74A9" w:rsidRDefault="00FF74A9" w:rsidP="0068266F">
            <w:pPr>
              <w:pStyle w:val="TableParagraph"/>
              <w:spacing w:before="78"/>
              <w:ind w:left="126"/>
              <w:rPr>
                <w:rFonts w:ascii="Calibri" w:eastAsia="Calibri" w:hAnsi="Calibri"/>
                <w:b/>
                <w:sz w:val="24"/>
              </w:rPr>
            </w:pPr>
            <w:r>
              <w:rPr>
                <w:rFonts w:ascii="Calibri" w:eastAsia="Calibri" w:hAnsi="Calibri"/>
                <w:b/>
                <w:w w:val="105"/>
                <w:sz w:val="24"/>
              </w:rPr>
              <w:t>B2</w:t>
            </w:r>
          </w:p>
        </w:tc>
        <w:tc>
          <w:tcPr>
            <w:tcW w:w="720" w:type="dxa"/>
            <w:tcBorders>
              <w:top w:val="single" w:sz="8" w:space="0" w:color="4F81BC"/>
              <w:left w:val="single" w:sz="8" w:space="0" w:color="4F81BC"/>
              <w:bottom w:val="single" w:sz="8" w:space="0" w:color="4F81BC"/>
              <w:right w:val="single" w:sz="8" w:space="0" w:color="4F81BC"/>
            </w:tcBorders>
            <w:shd w:val="clear" w:color="auto" w:fill="A7BEDE"/>
            <w:hideMark/>
          </w:tcPr>
          <w:p w14:paraId="62C43AB4" w14:textId="77777777" w:rsidR="00FF74A9" w:rsidRDefault="00FF74A9" w:rsidP="0068266F">
            <w:pPr>
              <w:pStyle w:val="TableParagraph"/>
              <w:spacing w:before="78"/>
              <w:ind w:left="217"/>
              <w:rPr>
                <w:rFonts w:ascii="Calibri" w:eastAsia="Calibri" w:hAnsi="Calibri"/>
                <w:b/>
                <w:sz w:val="24"/>
              </w:rPr>
            </w:pPr>
            <w:r>
              <w:rPr>
                <w:rFonts w:ascii="Calibri" w:eastAsia="Calibri" w:hAnsi="Calibri"/>
                <w:b/>
                <w:w w:val="105"/>
                <w:sz w:val="24"/>
              </w:rPr>
              <w:t>B3</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1D0D0740" w14:textId="77777777" w:rsidR="00FF74A9" w:rsidRDefault="00FF74A9" w:rsidP="0068266F">
            <w:pPr>
              <w:pStyle w:val="TableParagraph"/>
              <w:spacing w:before="78"/>
              <w:ind w:left="177"/>
              <w:rPr>
                <w:rFonts w:ascii="Calibri" w:eastAsia="Calibri" w:hAnsi="Calibri"/>
                <w:b/>
                <w:sz w:val="24"/>
              </w:rPr>
            </w:pPr>
            <w:r>
              <w:rPr>
                <w:rFonts w:ascii="Calibri" w:eastAsia="Calibri" w:hAnsi="Calibri"/>
                <w:b/>
                <w:w w:val="105"/>
                <w:sz w:val="24"/>
              </w:rPr>
              <w:t>B4</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17DBDF65" w14:textId="77777777" w:rsidR="00FF74A9" w:rsidRDefault="00FF74A9" w:rsidP="0068266F">
            <w:pPr>
              <w:pStyle w:val="TableParagraph"/>
              <w:spacing w:before="78"/>
              <w:ind w:left="160"/>
              <w:rPr>
                <w:rFonts w:ascii="Calibri" w:eastAsia="Calibri" w:hAnsi="Calibri"/>
                <w:b/>
                <w:sz w:val="24"/>
              </w:rPr>
            </w:pPr>
            <w:r>
              <w:rPr>
                <w:rFonts w:ascii="Calibri" w:eastAsia="Calibri" w:hAnsi="Calibri"/>
                <w:b/>
                <w:w w:val="105"/>
                <w:sz w:val="24"/>
              </w:rPr>
              <w:t>C1</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6915E18F" w14:textId="77777777" w:rsidR="00FF74A9" w:rsidRDefault="00FF74A9" w:rsidP="0068266F">
            <w:pPr>
              <w:pStyle w:val="TableParagraph"/>
              <w:spacing w:before="78"/>
              <w:ind w:left="210"/>
              <w:rPr>
                <w:rFonts w:ascii="Calibri" w:eastAsia="Calibri" w:hAnsi="Calibri"/>
                <w:b/>
                <w:sz w:val="24"/>
              </w:rPr>
            </w:pPr>
            <w:r>
              <w:rPr>
                <w:rFonts w:ascii="Calibri" w:eastAsia="Calibri" w:hAnsi="Calibri"/>
                <w:b/>
                <w:w w:val="105"/>
                <w:sz w:val="24"/>
              </w:rPr>
              <w:t>C2</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077B09D0" w14:textId="77777777" w:rsidR="00FF74A9" w:rsidRDefault="00FF74A9" w:rsidP="0068266F">
            <w:pPr>
              <w:pStyle w:val="TableParagraph"/>
              <w:spacing w:before="78"/>
              <w:ind w:left="211"/>
              <w:rPr>
                <w:rFonts w:ascii="Calibri" w:eastAsia="Calibri" w:hAnsi="Calibri"/>
                <w:b/>
                <w:sz w:val="24"/>
              </w:rPr>
            </w:pPr>
            <w:r>
              <w:rPr>
                <w:rFonts w:ascii="Calibri" w:eastAsia="Calibri" w:hAnsi="Calibri"/>
                <w:b/>
                <w:w w:val="105"/>
                <w:sz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16342265" w14:textId="77777777" w:rsidR="00FF74A9" w:rsidRDefault="00FF74A9" w:rsidP="0068266F">
            <w:pPr>
              <w:pStyle w:val="TableParagraph"/>
              <w:spacing w:before="78"/>
              <w:ind w:left="164"/>
              <w:rPr>
                <w:rFonts w:ascii="Calibri" w:eastAsia="Calibri" w:hAnsi="Calibri"/>
                <w:b/>
                <w:sz w:val="24"/>
              </w:rPr>
            </w:pPr>
            <w:r>
              <w:rPr>
                <w:rFonts w:ascii="Calibri" w:eastAsia="Calibri" w:hAnsi="Calibri"/>
                <w:b/>
                <w:w w:val="105"/>
                <w:sz w:val="24"/>
              </w:rPr>
              <w:t>C4</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69182826" w14:textId="77777777" w:rsidR="00FF74A9" w:rsidRDefault="00FF74A9" w:rsidP="0068266F">
            <w:pPr>
              <w:pStyle w:val="TableParagraph"/>
              <w:spacing w:before="78"/>
              <w:ind w:left="172"/>
              <w:rPr>
                <w:rFonts w:ascii="Calibri" w:eastAsia="Calibri" w:hAnsi="Calibri"/>
                <w:b/>
                <w:sz w:val="24"/>
              </w:rPr>
            </w:pPr>
            <w:r>
              <w:rPr>
                <w:rFonts w:ascii="Calibri" w:eastAsia="Calibri" w:hAnsi="Calibri"/>
                <w:b/>
                <w:w w:val="105"/>
                <w:sz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5EC92121" w14:textId="77777777" w:rsidR="00FF74A9" w:rsidRDefault="00FF74A9" w:rsidP="0068266F">
            <w:pPr>
              <w:pStyle w:val="TableParagraph"/>
              <w:spacing w:before="78"/>
              <w:ind w:left="304"/>
              <w:rPr>
                <w:rFonts w:ascii="Calibri" w:eastAsia="Calibri" w:hAnsi="Calibri"/>
                <w:b/>
                <w:sz w:val="24"/>
              </w:rPr>
            </w:pPr>
            <w:r>
              <w:rPr>
                <w:rFonts w:ascii="Calibri" w:eastAsia="Calibri" w:hAnsi="Calibri"/>
                <w:b/>
                <w:w w:val="105"/>
                <w:sz w:val="24"/>
              </w:rPr>
              <w:t>D2</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6508DB55" w14:textId="77777777" w:rsidR="00FF74A9" w:rsidRDefault="00FF74A9" w:rsidP="0068266F">
            <w:pPr>
              <w:pStyle w:val="TableParagraph"/>
              <w:spacing w:before="78"/>
              <w:ind w:left="273"/>
              <w:rPr>
                <w:rFonts w:ascii="Calibri" w:eastAsia="Calibri" w:hAnsi="Calibri"/>
                <w:b/>
                <w:sz w:val="24"/>
              </w:rPr>
            </w:pPr>
            <w:r>
              <w:rPr>
                <w:rFonts w:ascii="Calibri" w:eastAsia="Calibri" w:hAnsi="Calibri"/>
                <w:b/>
                <w:w w:val="105"/>
                <w:sz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1FD33EBF" w14:textId="77777777" w:rsidR="00FF74A9" w:rsidRDefault="00FF74A9" w:rsidP="0068266F">
            <w:pPr>
              <w:pStyle w:val="TableParagraph"/>
              <w:spacing w:before="78"/>
              <w:ind w:left="151"/>
              <w:rPr>
                <w:rFonts w:ascii="Calibri" w:eastAsia="Calibri" w:hAnsi="Calibri"/>
                <w:b/>
                <w:sz w:val="24"/>
              </w:rPr>
            </w:pPr>
            <w:r>
              <w:rPr>
                <w:rFonts w:ascii="Calibri" w:eastAsia="Calibri" w:hAnsi="Calibri"/>
                <w:b/>
                <w:w w:val="105"/>
                <w:sz w:val="24"/>
              </w:rPr>
              <w:t>D4</w:t>
            </w:r>
          </w:p>
        </w:tc>
      </w:tr>
      <w:tr w:rsidR="00FF74A9" w:rsidRPr="00CB39EC" w14:paraId="2B126E62" w14:textId="77777777" w:rsidTr="0068266F">
        <w:trPr>
          <w:trHeight w:val="320"/>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519C29D3" w14:textId="77777777" w:rsidR="00FF74A9" w:rsidRPr="00CB39EC" w:rsidRDefault="00FF74A9" w:rsidP="0068266F">
            <w:pPr>
              <w:pStyle w:val="TableParagraph"/>
              <w:jc w:val="center"/>
              <w:rPr>
                <w:rFonts w:ascii="Calibri" w:eastAsia="Calibri" w:hAnsi="Calibri"/>
                <w:b/>
                <w:bCs/>
                <w:sz w:val="24"/>
                <w:szCs w:val="24"/>
              </w:rPr>
            </w:pPr>
            <w:r>
              <w:rPr>
                <w:rFonts w:ascii="Calibri" w:eastAsia="Calibri" w:hAnsi="Calibri"/>
                <w:b/>
                <w:bCs/>
                <w:sz w:val="24"/>
                <w:szCs w:val="24"/>
              </w:rPr>
              <w:t>Third</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6EFD5BEA" w14:textId="1DA2924E" w:rsidR="00FF74A9" w:rsidRPr="00CB39EC" w:rsidRDefault="00FF74A9" w:rsidP="00FF74A9">
            <w:pPr>
              <w:pStyle w:val="TableParagraph"/>
              <w:jc w:val="center"/>
              <w:rPr>
                <w:rFonts w:ascii="Calibri" w:eastAsia="Calibri" w:hAnsi="Calibri"/>
                <w:b/>
                <w:bCs/>
                <w:sz w:val="24"/>
                <w:szCs w:val="24"/>
              </w:rPr>
            </w:pPr>
            <w:r w:rsidRPr="00CB39EC">
              <w:rPr>
                <w:rFonts w:ascii="Calibri" w:eastAsia="Calibri" w:hAnsi="Calibri"/>
                <w:b/>
                <w:bCs/>
                <w:sz w:val="24"/>
                <w:szCs w:val="24"/>
              </w:rPr>
              <w:t>COE</w:t>
            </w:r>
            <w:r>
              <w:rPr>
                <w:rFonts w:ascii="Calibri" w:eastAsia="Calibri" w:hAnsi="Calibri"/>
                <w:b/>
                <w:bCs/>
                <w:sz w:val="24"/>
                <w:szCs w:val="24"/>
              </w:rPr>
              <w:t>3</w:t>
            </w:r>
            <w:r w:rsidRPr="00CB39EC">
              <w:rPr>
                <w:rFonts w:ascii="Calibri" w:eastAsia="Calibri" w:hAnsi="Calibri"/>
                <w:b/>
                <w:bCs/>
                <w:sz w:val="24"/>
                <w:szCs w:val="24"/>
              </w:rPr>
              <w:t>0</w:t>
            </w:r>
            <w:r>
              <w:rPr>
                <w:rFonts w:ascii="Calibri" w:eastAsia="Calibri" w:hAnsi="Calibri"/>
                <w:b/>
                <w:bCs/>
                <w:sz w:val="24"/>
                <w:szCs w:val="24"/>
              </w:rPr>
              <w:t>5</w:t>
            </w:r>
          </w:p>
        </w:tc>
        <w:tc>
          <w:tcPr>
            <w:tcW w:w="1431"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08BC1F2A" w14:textId="1FABEEE4" w:rsidR="00FF74A9" w:rsidRPr="00FF74A9" w:rsidRDefault="00FF74A9" w:rsidP="0068266F">
            <w:pPr>
              <w:pStyle w:val="TableParagraph"/>
              <w:jc w:val="center"/>
              <w:rPr>
                <w:rFonts w:ascii="Calibri" w:eastAsia="Calibri" w:hAnsi="Calibri"/>
                <w:b/>
                <w:bCs/>
                <w:sz w:val="24"/>
                <w:szCs w:val="24"/>
              </w:rPr>
            </w:pPr>
            <w:r w:rsidRPr="00FF74A9">
              <w:rPr>
                <w:rFonts w:ascii="Calibri" w:eastAsia="Calibri" w:hAnsi="Calibri"/>
                <w:b/>
                <w:bCs/>
                <w:color w:val="221F1F"/>
                <w:sz w:val="24"/>
                <w:szCs w:val="24"/>
              </w:rPr>
              <w:t>Micro controller</w:t>
            </w:r>
          </w:p>
        </w:tc>
        <w:tc>
          <w:tcPr>
            <w:tcW w:w="1621"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34044B2D" w14:textId="77777777" w:rsidR="00FF74A9" w:rsidRPr="00FF74A9" w:rsidRDefault="00FF74A9" w:rsidP="0068266F">
            <w:pPr>
              <w:pStyle w:val="TableParagraph"/>
              <w:jc w:val="center"/>
              <w:rPr>
                <w:rFonts w:ascii="Calibri" w:eastAsia="Calibri" w:hAnsi="Calibri"/>
                <w:b/>
                <w:bCs/>
                <w:sz w:val="24"/>
                <w:szCs w:val="24"/>
              </w:rPr>
            </w:pPr>
            <w:r w:rsidRPr="00FF74A9">
              <w:rPr>
                <w:rFonts w:ascii="Calibri" w:eastAsia="Calibri" w:hAnsi="Calibri"/>
                <w:b/>
                <w:bCs/>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23C4CAAD"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4FA013B5"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4B20DDD2"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46EA9DAD"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00" w:type="dxa"/>
            <w:tcBorders>
              <w:top w:val="single" w:sz="8" w:space="0" w:color="4F81BC"/>
              <w:left w:val="single" w:sz="8" w:space="0" w:color="4F81BC"/>
              <w:bottom w:val="single" w:sz="8" w:space="0" w:color="4F81BC"/>
              <w:right w:val="single" w:sz="8" w:space="0" w:color="4F81BC"/>
            </w:tcBorders>
            <w:shd w:val="clear" w:color="auto" w:fill="D2DFED"/>
            <w:hideMark/>
          </w:tcPr>
          <w:p w14:paraId="31AFCE44"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4088C711"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5A49B223"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5843D62F"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3D7CB160"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73AD83B8"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62A30D7F"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2449B175"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3A2993B2"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6813E45C"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5E2C8F50"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6E82CD7F" w14:textId="77777777" w:rsidR="00FF74A9" w:rsidRPr="00CB39EC" w:rsidRDefault="00FF74A9" w:rsidP="0068266F">
            <w:pPr>
              <w:pStyle w:val="TableParagraph"/>
              <w:jc w:val="center"/>
              <w:rPr>
                <w:rFonts w:ascii="Calibri" w:eastAsia="Calibri" w:hAnsi="Calibri"/>
                <w:b/>
                <w:bCs/>
                <w:sz w:val="24"/>
                <w:szCs w:val="24"/>
              </w:rPr>
            </w:pPr>
            <w:r w:rsidRPr="00CB39EC">
              <w:rPr>
                <w:rFonts w:ascii="Cambria" w:eastAsia="Calibri" w:hAnsi="Cambria" w:hint="cs"/>
                <w:b/>
                <w:bCs/>
                <w:color w:val="000000"/>
                <w:sz w:val="24"/>
                <w:szCs w:val="24"/>
                <w:rtl/>
                <w:lang w:val="en" w:bidi="ar-IQ"/>
              </w:rPr>
              <w:t>√</w:t>
            </w:r>
          </w:p>
        </w:tc>
      </w:tr>
      <w:tr w:rsidR="00FF74A9" w:rsidRPr="00CB39EC" w14:paraId="1AEC46FB" w14:textId="77777777" w:rsidTr="0068266F">
        <w:trPr>
          <w:trHeight w:val="320"/>
        </w:trPr>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7D217925" w14:textId="77777777" w:rsidR="00FF74A9" w:rsidRPr="00CB39EC" w:rsidRDefault="00FF74A9" w:rsidP="0068266F">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08316E97" w14:textId="77777777" w:rsidR="00FF74A9" w:rsidRPr="00CB39EC" w:rsidRDefault="00FF74A9" w:rsidP="0068266F">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6B6C4AEE" w14:textId="77777777" w:rsidR="00FF74A9" w:rsidRPr="00CB39EC" w:rsidRDefault="00FF74A9" w:rsidP="0068266F">
            <w:pPr>
              <w:bidi w:val="0"/>
              <w:rPr>
                <w:rFonts w:ascii="Calibri" w:eastAsia="Calibri" w:hAnsi="Calibri" w:cs="Times New Roman"/>
                <w:b/>
                <w:bCs/>
                <w:sz w:val="24"/>
                <w:szCs w:val="24"/>
              </w:rPr>
            </w:pPr>
          </w:p>
        </w:tc>
        <w:tc>
          <w:tcPr>
            <w:tcW w:w="300" w:type="dxa"/>
            <w:vMerge/>
            <w:tcBorders>
              <w:top w:val="single" w:sz="8" w:space="0" w:color="4F81BC"/>
              <w:left w:val="single" w:sz="8" w:space="0" w:color="4F81BC"/>
              <w:bottom w:val="single" w:sz="8" w:space="0" w:color="4F81BC"/>
              <w:right w:val="single" w:sz="8" w:space="0" w:color="4F81BC"/>
            </w:tcBorders>
            <w:vAlign w:val="center"/>
            <w:hideMark/>
          </w:tcPr>
          <w:p w14:paraId="34836F84" w14:textId="77777777" w:rsidR="00FF74A9" w:rsidRPr="00CB39EC" w:rsidRDefault="00FF74A9" w:rsidP="0068266F">
            <w:pPr>
              <w:bidi w:val="0"/>
              <w:rPr>
                <w:rFonts w:ascii="Calibri" w:eastAsia="Calibri" w:hAnsi="Calibri" w:cs="Times New Roman"/>
                <w:b/>
                <w:bCs/>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59F9E3" w14:textId="77777777" w:rsidR="00FF74A9" w:rsidRPr="00CB39EC" w:rsidRDefault="00FF74A9" w:rsidP="0068266F">
            <w:pPr>
              <w:pStyle w:val="TableParagraph"/>
              <w:jc w:val="center"/>
              <w:rPr>
                <w:rFonts w:ascii="Calibri" w:eastAsia="Calibri" w:hAnsi="Calibri"/>
                <w:b/>
                <w:bCs/>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D4589F" w14:textId="77777777" w:rsidR="00FF74A9" w:rsidRPr="00CB39EC" w:rsidRDefault="00FF74A9" w:rsidP="0068266F">
            <w:pPr>
              <w:pStyle w:val="TableParagraph"/>
              <w:jc w:val="center"/>
              <w:rPr>
                <w:rFonts w:ascii="Calibri" w:eastAsia="Calibri" w:hAnsi="Calibri"/>
                <w:b/>
                <w:bCs/>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58BFD3" w14:textId="77777777" w:rsidR="00FF74A9" w:rsidRPr="00CB39EC" w:rsidRDefault="00FF74A9" w:rsidP="0068266F">
            <w:pPr>
              <w:pStyle w:val="TableParagraph"/>
              <w:jc w:val="center"/>
              <w:rPr>
                <w:rFonts w:ascii="Calibri" w:eastAsia="Calibri" w:hAnsi="Calibri"/>
                <w:b/>
                <w:bCs/>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C3E95B" w14:textId="77777777" w:rsidR="00FF74A9" w:rsidRPr="00CB39EC" w:rsidRDefault="00FF74A9" w:rsidP="0068266F">
            <w:pPr>
              <w:pStyle w:val="TableParagraph"/>
              <w:jc w:val="center"/>
              <w:rPr>
                <w:rFonts w:ascii="Calibri" w:eastAsia="Calibri" w:hAnsi="Calibri"/>
                <w:b/>
                <w:bCs/>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DC0A85" w14:textId="77777777" w:rsidR="00FF74A9" w:rsidRPr="00CB39EC" w:rsidRDefault="00FF74A9" w:rsidP="0068266F">
            <w:pPr>
              <w:pStyle w:val="TableParagraph"/>
              <w:jc w:val="center"/>
              <w:rPr>
                <w:rFonts w:ascii="Calibri" w:eastAsia="Calibri" w:hAnsi="Calibri"/>
                <w:b/>
                <w:bCs/>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8C6E94" w14:textId="77777777" w:rsidR="00FF74A9" w:rsidRPr="00CB39EC" w:rsidRDefault="00FF74A9" w:rsidP="0068266F">
            <w:pPr>
              <w:pStyle w:val="TableParagraph"/>
              <w:jc w:val="center"/>
              <w:rPr>
                <w:rFonts w:ascii="Calibri" w:eastAsia="Calibri" w:hAnsi="Calibri"/>
                <w:b/>
                <w:bCs/>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7AEA93" w14:textId="77777777" w:rsidR="00FF74A9" w:rsidRPr="00CB39EC" w:rsidRDefault="00FF74A9" w:rsidP="0068266F">
            <w:pPr>
              <w:pStyle w:val="TableParagraph"/>
              <w:jc w:val="center"/>
              <w:rPr>
                <w:rFonts w:ascii="Calibri" w:eastAsia="Calibri" w:hAnsi="Calibri"/>
                <w:b/>
                <w:bCs/>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85D5D5" w14:textId="77777777" w:rsidR="00FF74A9" w:rsidRPr="00CB39EC" w:rsidRDefault="00FF74A9" w:rsidP="0068266F">
            <w:pPr>
              <w:pStyle w:val="TableParagraph"/>
              <w:jc w:val="center"/>
              <w:rPr>
                <w:rFonts w:ascii="Calibri" w:eastAsia="Calibri" w:hAnsi="Calibri"/>
                <w:b/>
                <w:bCs/>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690A59" w14:textId="77777777" w:rsidR="00FF74A9" w:rsidRPr="00CB39EC" w:rsidRDefault="00FF74A9" w:rsidP="0068266F">
            <w:pPr>
              <w:pStyle w:val="TableParagraph"/>
              <w:jc w:val="center"/>
              <w:rPr>
                <w:rFonts w:ascii="Calibri" w:eastAsia="Calibri" w:hAnsi="Calibri"/>
                <w:b/>
                <w:bCs/>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BEB421" w14:textId="77777777" w:rsidR="00FF74A9" w:rsidRPr="00CB39EC" w:rsidRDefault="00FF74A9" w:rsidP="0068266F">
            <w:pPr>
              <w:pStyle w:val="TableParagraph"/>
              <w:jc w:val="center"/>
              <w:rPr>
                <w:rFonts w:ascii="Calibri" w:eastAsia="Calibri" w:hAnsi="Calibri"/>
                <w:b/>
                <w:bCs/>
                <w:sz w:val="24"/>
                <w:szCs w:val="24"/>
              </w:rPr>
            </w:pPr>
          </w:p>
        </w:tc>
        <w:tc>
          <w:tcPr>
            <w:tcW w:w="7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111303" w14:textId="77777777" w:rsidR="00FF74A9" w:rsidRPr="00CB39EC" w:rsidRDefault="00FF74A9" w:rsidP="0068266F">
            <w:pPr>
              <w:pStyle w:val="TableParagraph"/>
              <w:jc w:val="center"/>
              <w:rPr>
                <w:rFonts w:ascii="Calibri" w:eastAsia="Calibri" w:hAnsi="Calibri"/>
                <w:b/>
                <w:bCs/>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133D6C" w14:textId="77777777" w:rsidR="00FF74A9" w:rsidRPr="00CB39EC" w:rsidRDefault="00FF74A9" w:rsidP="0068266F">
            <w:pPr>
              <w:pStyle w:val="TableParagraph"/>
              <w:jc w:val="center"/>
              <w:rPr>
                <w:rFonts w:ascii="Calibri" w:eastAsia="Calibri" w:hAnsi="Calibri"/>
                <w:b/>
                <w:bCs/>
                <w:sz w:val="24"/>
                <w:szCs w:val="24"/>
              </w:rPr>
            </w:pPr>
          </w:p>
        </w:tc>
        <w:tc>
          <w:tcPr>
            <w:tcW w:w="63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285AC2" w14:textId="77777777" w:rsidR="00FF74A9" w:rsidRPr="00CB39EC" w:rsidRDefault="00FF74A9" w:rsidP="0068266F">
            <w:pPr>
              <w:pStyle w:val="TableParagraph"/>
              <w:jc w:val="center"/>
              <w:rPr>
                <w:rFonts w:ascii="Calibri" w:eastAsia="Calibri" w:hAnsi="Calibri"/>
                <w:b/>
                <w:bCs/>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2EAE80" w14:textId="77777777" w:rsidR="00FF74A9" w:rsidRPr="00CB39EC" w:rsidRDefault="00FF74A9" w:rsidP="0068266F">
            <w:pPr>
              <w:pStyle w:val="TableParagraph"/>
              <w:jc w:val="center"/>
              <w:rPr>
                <w:rFonts w:ascii="Calibri" w:eastAsia="Calibri" w:hAnsi="Calibri"/>
                <w:b/>
                <w:bCs/>
                <w:sz w:val="24"/>
                <w:szCs w:val="24"/>
              </w:rPr>
            </w:pPr>
          </w:p>
        </w:tc>
        <w:tc>
          <w:tcPr>
            <w:tcW w:w="8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E93F2A" w14:textId="77777777" w:rsidR="00FF74A9" w:rsidRPr="00CB39EC" w:rsidRDefault="00FF74A9" w:rsidP="0068266F">
            <w:pPr>
              <w:pStyle w:val="TableParagraph"/>
              <w:jc w:val="center"/>
              <w:rPr>
                <w:rFonts w:ascii="Calibri" w:eastAsia="Calibri" w:hAnsi="Calibri"/>
                <w:b/>
                <w:bCs/>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28FFDC" w14:textId="77777777" w:rsidR="00FF74A9" w:rsidRPr="00CB39EC" w:rsidRDefault="00FF74A9" w:rsidP="0068266F">
            <w:pPr>
              <w:pStyle w:val="TableParagraph"/>
              <w:jc w:val="center"/>
              <w:rPr>
                <w:rFonts w:ascii="Calibri" w:eastAsia="Calibri" w:hAnsi="Calibri"/>
                <w:b/>
                <w:bCs/>
                <w:sz w:val="24"/>
                <w:szCs w:val="24"/>
              </w:rPr>
            </w:pPr>
          </w:p>
        </w:tc>
      </w:tr>
    </w:tbl>
    <w:p w14:paraId="756BDD87" w14:textId="77777777" w:rsidR="00FF74A9" w:rsidRPr="00CB39EC" w:rsidRDefault="00FF74A9" w:rsidP="00FF74A9">
      <w:pPr>
        <w:rPr>
          <w:b/>
          <w:bCs/>
          <w:sz w:val="24"/>
          <w:szCs w:val="24"/>
        </w:rPr>
      </w:pPr>
    </w:p>
    <w:p w14:paraId="461E75C9" w14:textId="77777777" w:rsidR="00FF74A9" w:rsidRDefault="00FF74A9" w:rsidP="00FF74A9">
      <w:pPr>
        <w:rPr>
          <w:sz w:val="24"/>
        </w:rPr>
      </w:pPr>
    </w:p>
    <w:p w14:paraId="19996FAC" w14:textId="77777777" w:rsidR="00FF74A9" w:rsidRDefault="00FF74A9" w:rsidP="00FF74A9">
      <w:pPr>
        <w:rPr>
          <w:sz w:val="24"/>
        </w:rPr>
      </w:pPr>
    </w:p>
    <w:p w14:paraId="2E5DD02F" w14:textId="77777777" w:rsidR="00FF74A9" w:rsidRDefault="00FF74A9" w:rsidP="00FF74A9">
      <w:pPr>
        <w:rPr>
          <w:sz w:val="24"/>
        </w:rPr>
      </w:pPr>
    </w:p>
    <w:p w14:paraId="6008657A" w14:textId="77777777" w:rsidR="00FF74A9" w:rsidRDefault="00FF74A9" w:rsidP="00FF74A9">
      <w:pPr>
        <w:rPr>
          <w:sz w:val="24"/>
        </w:rPr>
      </w:pPr>
    </w:p>
    <w:p w14:paraId="3D29E152" w14:textId="77777777" w:rsidR="00FF74A9" w:rsidRDefault="00FF74A9" w:rsidP="00FF74A9">
      <w:pPr>
        <w:rPr>
          <w:sz w:val="24"/>
        </w:rPr>
      </w:pPr>
    </w:p>
    <w:p w14:paraId="0AB5E521" w14:textId="77777777" w:rsidR="00FF74A9" w:rsidRDefault="00FF74A9" w:rsidP="00FF74A9">
      <w:pPr>
        <w:rPr>
          <w:sz w:val="24"/>
        </w:rPr>
      </w:pPr>
    </w:p>
    <w:p w14:paraId="7F23CA66" w14:textId="77777777" w:rsidR="00FF74A9" w:rsidRDefault="00FF74A9" w:rsidP="00FF74A9">
      <w:pPr>
        <w:rPr>
          <w:sz w:val="24"/>
        </w:rPr>
      </w:pPr>
    </w:p>
    <w:p w14:paraId="1B1899BA" w14:textId="77777777" w:rsidR="00FF74A9" w:rsidRDefault="00FF74A9" w:rsidP="00FF74A9">
      <w:pPr>
        <w:rPr>
          <w:sz w:val="24"/>
        </w:rPr>
      </w:pPr>
    </w:p>
    <w:p w14:paraId="19CE32FD" w14:textId="77777777" w:rsidR="00FF74A9" w:rsidRDefault="00FF74A9" w:rsidP="00FF74A9">
      <w:pPr>
        <w:rPr>
          <w:sz w:val="24"/>
        </w:rPr>
      </w:pPr>
    </w:p>
    <w:p w14:paraId="1686D327" w14:textId="77777777" w:rsidR="00FF74A9" w:rsidRDefault="00FF74A9" w:rsidP="00FF74A9">
      <w:pPr>
        <w:bidi w:val="0"/>
        <w:rPr>
          <w:sz w:val="24"/>
        </w:rPr>
        <w:sectPr w:rsidR="00FF74A9">
          <w:pgSz w:w="16840" w:h="11910" w:orient="landscape"/>
          <w:pgMar w:top="1100" w:right="420" w:bottom="280" w:left="520" w:header="720" w:footer="720" w:gutter="0"/>
          <w:cols w:space="720"/>
        </w:sectPr>
      </w:pPr>
    </w:p>
    <w:tbl>
      <w:tblPr>
        <w:tblpPr w:leftFromText="180" w:rightFromText="180" w:vertAnchor="text" w:horzAnchor="margin" w:tblpXSpec="center" w:tblpY="118"/>
        <w:tblW w:w="100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5214"/>
        <w:gridCol w:w="4866"/>
      </w:tblGrid>
      <w:tr w:rsidR="00FF74A9" w14:paraId="59E72170" w14:textId="77777777" w:rsidTr="0068266F">
        <w:trPr>
          <w:trHeight w:val="673"/>
        </w:trPr>
        <w:tc>
          <w:tcPr>
            <w:tcW w:w="1007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4D5F3E55" w14:textId="77777777" w:rsidR="00FF74A9" w:rsidRDefault="00FF74A9" w:rsidP="0068266F">
            <w:pPr>
              <w:pStyle w:val="TableParagraph"/>
              <w:spacing w:before="79"/>
              <w:ind w:left="-557" w:hanging="1560"/>
              <w:rPr>
                <w:rFonts w:ascii="Calibri" w:eastAsia="Calibri" w:hAnsi="Calibri"/>
                <w:sz w:val="28"/>
              </w:rPr>
            </w:pPr>
            <w:r>
              <w:rPr>
                <w:rFonts w:ascii="Calibri" w:eastAsia="Calibri" w:hAnsi="Calibri"/>
                <w:color w:val="221F1F"/>
                <w:sz w:val="28"/>
              </w:rPr>
              <w:lastRenderedPageBreak/>
              <w:t>11. Infrastructure</w:t>
            </w:r>
          </w:p>
        </w:tc>
      </w:tr>
      <w:tr w:rsidR="00FF74A9" w14:paraId="5E03EC78" w14:textId="77777777" w:rsidTr="0068266F">
        <w:trPr>
          <w:trHeight w:val="1978"/>
        </w:trPr>
        <w:tc>
          <w:tcPr>
            <w:tcW w:w="5211" w:type="dxa"/>
            <w:tcBorders>
              <w:top w:val="single" w:sz="8" w:space="0" w:color="4F81BC"/>
              <w:left w:val="single" w:sz="8" w:space="0" w:color="4F81BC"/>
              <w:bottom w:val="single" w:sz="8" w:space="0" w:color="4F81BC"/>
              <w:right w:val="single" w:sz="8" w:space="0" w:color="4F81BC"/>
            </w:tcBorders>
            <w:shd w:val="clear" w:color="auto" w:fill="D2DFED"/>
          </w:tcPr>
          <w:p w14:paraId="12FAA85F" w14:textId="77777777" w:rsidR="00FF74A9" w:rsidRDefault="00FF74A9" w:rsidP="0068266F">
            <w:pPr>
              <w:pStyle w:val="TableParagraph"/>
              <w:spacing w:before="5"/>
              <w:rPr>
                <w:rFonts w:ascii="Calibri" w:eastAsia="Calibri" w:hAnsi="Calibri"/>
                <w:b/>
                <w:sz w:val="31"/>
              </w:rPr>
            </w:pPr>
          </w:p>
          <w:p w14:paraId="351A0075" w14:textId="77777777" w:rsidR="00FF74A9" w:rsidRDefault="00FF74A9" w:rsidP="0068266F">
            <w:pPr>
              <w:pStyle w:val="TableParagraph"/>
              <w:ind w:left="468"/>
              <w:rPr>
                <w:rFonts w:ascii="Calibri" w:eastAsia="Calibri" w:hAnsi="Calibri"/>
                <w:sz w:val="28"/>
              </w:rPr>
            </w:pPr>
            <w:r>
              <w:rPr>
                <w:rFonts w:ascii="Calibri" w:eastAsia="Calibri" w:hAnsi="Calibri"/>
                <w:color w:val="221F1F"/>
                <w:sz w:val="28"/>
              </w:rPr>
              <w:t>1. Books Required reading:</w:t>
            </w:r>
          </w:p>
          <w:p w14:paraId="419047F8" w14:textId="77777777" w:rsidR="00FF74A9" w:rsidRDefault="00FF74A9" w:rsidP="0068266F">
            <w:pPr>
              <w:rPr>
                <w:rFonts w:eastAsia="Calibri"/>
              </w:rPr>
            </w:pPr>
          </w:p>
          <w:p w14:paraId="5725C92A" w14:textId="77777777" w:rsidR="00FF74A9" w:rsidRDefault="00FF74A9" w:rsidP="0068266F">
            <w:pPr>
              <w:rPr>
                <w:rFonts w:eastAsia="Calibri"/>
              </w:rPr>
            </w:pP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21A64989" w14:textId="77777777" w:rsidR="006C3270" w:rsidRDefault="006C3270" w:rsidP="006C3270">
            <w:pPr>
              <w:pStyle w:val="Default"/>
              <w:numPr>
                <w:ilvl w:val="0"/>
                <w:numId w:val="22"/>
              </w:numPr>
              <w:rPr>
                <w:rFonts w:asciiTheme="majorBidi" w:hAnsiTheme="majorBidi" w:cstheme="majorBidi"/>
                <w:sz w:val="28"/>
                <w:szCs w:val="28"/>
              </w:rPr>
            </w:pPr>
            <w:proofErr w:type="spellStart"/>
            <w:r w:rsidRPr="00147187">
              <w:rPr>
                <w:rFonts w:asciiTheme="majorBidi" w:hAnsiTheme="majorBidi" w:cstheme="majorBidi"/>
                <w:sz w:val="28"/>
                <w:szCs w:val="28"/>
              </w:rPr>
              <w:t>Arduino</w:t>
            </w:r>
            <w:proofErr w:type="spellEnd"/>
            <w:r w:rsidRPr="00147187">
              <w:rPr>
                <w:rFonts w:asciiTheme="majorBidi" w:hAnsiTheme="majorBidi" w:cstheme="majorBidi"/>
                <w:sz w:val="28"/>
                <w:szCs w:val="28"/>
              </w:rPr>
              <w:t xml:space="preserve"> Tutorials Point.</w:t>
            </w:r>
          </w:p>
          <w:p w14:paraId="035FD6A7" w14:textId="77777777" w:rsidR="006C3270" w:rsidRDefault="006C3270" w:rsidP="006C3270">
            <w:pPr>
              <w:pStyle w:val="Default"/>
              <w:numPr>
                <w:ilvl w:val="0"/>
                <w:numId w:val="22"/>
              </w:numPr>
              <w:rPr>
                <w:rFonts w:asciiTheme="majorBidi" w:hAnsiTheme="majorBidi" w:cstheme="majorBidi"/>
                <w:sz w:val="28"/>
                <w:szCs w:val="28"/>
              </w:rPr>
            </w:pPr>
            <w:r w:rsidRPr="00147187">
              <w:rPr>
                <w:rFonts w:asciiTheme="majorBidi" w:hAnsiTheme="majorBidi" w:cstheme="majorBidi"/>
                <w:sz w:val="28"/>
                <w:szCs w:val="28"/>
                <w:lang w:bidi="ar-IQ"/>
              </w:rPr>
              <w:t xml:space="preserve">Practical </w:t>
            </w:r>
            <w:proofErr w:type="spellStart"/>
            <w:r w:rsidRPr="00147187">
              <w:rPr>
                <w:rFonts w:asciiTheme="majorBidi" w:hAnsiTheme="majorBidi" w:cstheme="majorBidi"/>
                <w:sz w:val="28"/>
                <w:szCs w:val="28"/>
                <w:lang w:bidi="ar-IQ"/>
              </w:rPr>
              <w:t>Arduino</w:t>
            </w:r>
            <w:proofErr w:type="spellEnd"/>
            <w:r w:rsidRPr="00147187">
              <w:rPr>
                <w:rFonts w:asciiTheme="majorBidi" w:hAnsiTheme="majorBidi" w:cstheme="majorBidi"/>
                <w:sz w:val="28"/>
                <w:szCs w:val="28"/>
                <w:lang w:bidi="ar-IQ"/>
              </w:rPr>
              <w:t xml:space="preserve"> Cool Projects for Open Source Hardware.</w:t>
            </w:r>
            <w:r w:rsidRPr="00147187">
              <w:rPr>
                <w:rFonts w:asciiTheme="majorBidi" w:hAnsiTheme="majorBidi" w:cstheme="majorBidi"/>
                <w:sz w:val="28"/>
                <w:szCs w:val="28"/>
              </w:rPr>
              <w:t xml:space="preserve"> </w:t>
            </w:r>
          </w:p>
          <w:p w14:paraId="3B73A168" w14:textId="0EBA7BE5" w:rsidR="00FF74A9" w:rsidRDefault="006C3270" w:rsidP="006C3270">
            <w:pPr>
              <w:pStyle w:val="ListParagraph"/>
              <w:numPr>
                <w:ilvl w:val="0"/>
                <w:numId w:val="22"/>
              </w:numPr>
              <w:bidi w:val="0"/>
              <w:spacing w:before="160" w:after="160" w:line="240" w:lineRule="auto"/>
              <w:rPr>
                <w:szCs w:val="24"/>
              </w:rPr>
            </w:pPr>
            <w:proofErr w:type="spellStart"/>
            <w:r w:rsidRPr="00CE5A01">
              <w:rPr>
                <w:rFonts w:asciiTheme="majorBidi" w:hAnsiTheme="majorBidi" w:cstheme="majorBidi"/>
                <w:sz w:val="28"/>
                <w:szCs w:val="28"/>
                <w:lang w:bidi="ar-IQ"/>
              </w:rPr>
              <w:t>Arduino</w:t>
            </w:r>
            <w:proofErr w:type="spellEnd"/>
            <w:r w:rsidRPr="00CE5A01">
              <w:rPr>
                <w:rFonts w:asciiTheme="majorBidi" w:hAnsiTheme="majorBidi" w:cstheme="majorBidi"/>
                <w:sz w:val="28"/>
                <w:szCs w:val="28"/>
                <w:lang w:bidi="ar-IQ"/>
              </w:rPr>
              <w:t xml:space="preserve"> Cookbook: Recipes to Begin, Expand, and Enhance Your Projects, Michael Margolis</w:t>
            </w:r>
          </w:p>
        </w:tc>
      </w:tr>
      <w:tr w:rsidR="00FF74A9" w14:paraId="6B084263" w14:textId="77777777" w:rsidTr="0068266F">
        <w:trPr>
          <w:trHeight w:val="1757"/>
        </w:trPr>
        <w:tc>
          <w:tcPr>
            <w:tcW w:w="5211" w:type="dxa"/>
            <w:tcBorders>
              <w:top w:val="single" w:sz="8" w:space="0" w:color="4F81BC"/>
              <w:left w:val="single" w:sz="8" w:space="0" w:color="4F81BC"/>
              <w:bottom w:val="single" w:sz="8" w:space="0" w:color="4F81BC"/>
              <w:right w:val="single" w:sz="6" w:space="0" w:color="4F81BC"/>
            </w:tcBorders>
            <w:shd w:val="clear" w:color="auto" w:fill="A7BEDE"/>
          </w:tcPr>
          <w:p w14:paraId="5793A1B1" w14:textId="77777777" w:rsidR="00FF74A9" w:rsidRDefault="00FF74A9" w:rsidP="0068266F">
            <w:pPr>
              <w:pStyle w:val="TableParagraph"/>
              <w:spacing w:before="3"/>
              <w:rPr>
                <w:rFonts w:ascii="Calibri" w:eastAsia="Calibri" w:hAnsi="Calibri"/>
                <w:b/>
                <w:sz w:val="40"/>
              </w:rPr>
            </w:pPr>
          </w:p>
          <w:p w14:paraId="55AEE4EE" w14:textId="77777777" w:rsidR="00FF74A9" w:rsidRDefault="00FF74A9" w:rsidP="0068266F">
            <w:pPr>
              <w:pStyle w:val="TableParagraph"/>
              <w:ind w:left="468"/>
              <w:rPr>
                <w:rFonts w:ascii="Calibri" w:eastAsia="Calibri" w:hAnsi="Calibri"/>
                <w:sz w:val="28"/>
              </w:rPr>
            </w:pPr>
            <w:r>
              <w:rPr>
                <w:rFonts w:ascii="Calibri" w:eastAsia="Calibri" w:hAnsi="Calibri"/>
                <w:color w:val="221F1F"/>
                <w:sz w:val="28"/>
              </w:rPr>
              <w:t>2. Main references (sources)</w:t>
            </w:r>
          </w:p>
        </w:tc>
        <w:tc>
          <w:tcPr>
            <w:tcW w:w="4863" w:type="dxa"/>
            <w:tcBorders>
              <w:top w:val="single" w:sz="8" w:space="0" w:color="4F81BC"/>
              <w:left w:val="single" w:sz="6" w:space="0" w:color="4F81BC"/>
              <w:bottom w:val="single" w:sz="8" w:space="0" w:color="4F81BC"/>
              <w:right w:val="single" w:sz="8" w:space="0" w:color="4F81BC"/>
            </w:tcBorders>
            <w:shd w:val="clear" w:color="auto" w:fill="A7BEDE"/>
            <w:hideMark/>
          </w:tcPr>
          <w:p w14:paraId="3191724D" w14:textId="77777777" w:rsidR="00FF74A9" w:rsidRDefault="00FF74A9" w:rsidP="0068266F">
            <w:pPr>
              <w:pStyle w:val="TableParagraph"/>
              <w:rPr>
                <w:rFonts w:ascii="Calibri" w:eastAsia="Calibri" w:hAnsi="Calibri"/>
                <w:sz w:val="28"/>
              </w:rPr>
            </w:pPr>
            <w:r>
              <w:rPr>
                <w:rFonts w:ascii="Calibri" w:eastAsia="Calibri" w:hAnsi="Calibri"/>
                <w:sz w:val="28"/>
              </w:rPr>
              <w:t>• Lectures presented by the subject teacher</w:t>
            </w:r>
          </w:p>
          <w:p w14:paraId="33DAC6C5" w14:textId="77777777" w:rsidR="00FF74A9" w:rsidRDefault="00FF74A9" w:rsidP="0068266F">
            <w:pPr>
              <w:pStyle w:val="TableParagraph"/>
              <w:rPr>
                <w:rFonts w:ascii="Calibri" w:eastAsia="Calibri" w:hAnsi="Calibri"/>
                <w:sz w:val="28"/>
              </w:rPr>
            </w:pPr>
            <w:r>
              <w:rPr>
                <w:rFonts w:ascii="Calibri" w:eastAsia="Calibri" w:hAnsi="Calibri"/>
                <w:sz w:val="28"/>
              </w:rPr>
              <w:t>• Books available in the college library</w:t>
            </w:r>
          </w:p>
        </w:tc>
      </w:tr>
      <w:tr w:rsidR="00FF74A9" w14:paraId="31B8D0B2" w14:textId="77777777" w:rsidTr="0068266F">
        <w:trPr>
          <w:trHeight w:val="1757"/>
        </w:trPr>
        <w:tc>
          <w:tcPr>
            <w:tcW w:w="5211" w:type="dxa"/>
            <w:tcBorders>
              <w:top w:val="single" w:sz="8" w:space="0" w:color="4F81BC"/>
              <w:left w:val="single" w:sz="8" w:space="0" w:color="4F81BC"/>
              <w:bottom w:val="single" w:sz="8" w:space="0" w:color="4F81BC"/>
              <w:right w:val="single" w:sz="8" w:space="0" w:color="4F81BC"/>
            </w:tcBorders>
            <w:shd w:val="clear" w:color="auto" w:fill="D2DFED"/>
            <w:hideMark/>
          </w:tcPr>
          <w:p w14:paraId="36E7D377" w14:textId="77777777" w:rsidR="00FF74A9" w:rsidRDefault="00FF74A9" w:rsidP="0068266F">
            <w:pPr>
              <w:pStyle w:val="TableParagraph"/>
              <w:spacing w:before="142"/>
              <w:ind w:left="110" w:right="791"/>
              <w:rPr>
                <w:rFonts w:ascii="Calibri" w:eastAsia="Calibri" w:hAnsi="Calibri"/>
                <w:sz w:val="28"/>
              </w:rPr>
            </w:pPr>
            <w:r>
              <w:rPr>
                <w:rFonts w:ascii="Calibri" w:eastAsia="Calibri" w:hAnsi="Calibri"/>
                <w:color w:val="221F1F"/>
                <w:sz w:val="28"/>
              </w:rPr>
              <w:t>A- Recommended books and references (scientific journals, reports…).</w:t>
            </w: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76A84DAD" w14:textId="01D85B9C" w:rsidR="00FF74A9" w:rsidRDefault="00FF74A9" w:rsidP="00FF74A9">
            <w:pPr>
              <w:pStyle w:val="TableParagraph"/>
              <w:rPr>
                <w:rFonts w:ascii="Calibri" w:eastAsia="Calibri" w:hAnsi="Calibri"/>
                <w:sz w:val="28"/>
              </w:rPr>
            </w:pPr>
            <w:r>
              <w:rPr>
                <w:rFonts w:ascii="Calibri" w:eastAsia="Calibri" w:hAnsi="Calibri"/>
                <w:sz w:val="28"/>
              </w:rPr>
              <w:t xml:space="preserve">All reputable scientific journals and periodicals related to </w:t>
            </w:r>
            <w:r>
              <w:rPr>
                <w:rFonts w:ascii="Calibri" w:eastAsia="Calibri" w:hAnsi="Calibri"/>
                <w:color w:val="221F1F"/>
                <w:sz w:val="28"/>
              </w:rPr>
              <w:t xml:space="preserve"> </w:t>
            </w:r>
            <w:r>
              <w:rPr>
                <w:rFonts w:ascii="Calibri" w:eastAsia="Calibri" w:hAnsi="Calibri"/>
                <w:color w:val="221F1F"/>
                <w:sz w:val="28"/>
              </w:rPr>
              <w:t xml:space="preserve">Micro controller </w:t>
            </w:r>
            <w:r>
              <w:rPr>
                <w:rFonts w:ascii="Calibri" w:eastAsia="Calibri" w:hAnsi="Calibri"/>
                <w:color w:val="221F1F"/>
                <w:sz w:val="28"/>
              </w:rPr>
              <w:t xml:space="preserve"> </w:t>
            </w:r>
            <w:r>
              <w:rPr>
                <w:rFonts w:ascii="Calibri" w:eastAsia="Calibri" w:hAnsi="Calibri"/>
                <w:sz w:val="28"/>
              </w:rPr>
              <w:t>and design ,  its components and applications</w:t>
            </w:r>
          </w:p>
        </w:tc>
      </w:tr>
      <w:tr w:rsidR="00FF74A9" w14:paraId="4280368E" w14:textId="77777777" w:rsidTr="0068266F">
        <w:trPr>
          <w:trHeight w:val="1757"/>
        </w:trPr>
        <w:tc>
          <w:tcPr>
            <w:tcW w:w="5211" w:type="dxa"/>
            <w:tcBorders>
              <w:top w:val="single" w:sz="8" w:space="0" w:color="4F81BC"/>
              <w:left w:val="single" w:sz="8" w:space="0" w:color="4F81BC"/>
              <w:bottom w:val="single" w:sz="8" w:space="0" w:color="4F81BC"/>
              <w:right w:val="single" w:sz="8" w:space="0" w:color="4F81BC"/>
            </w:tcBorders>
            <w:shd w:val="clear" w:color="auto" w:fill="D2DFED"/>
          </w:tcPr>
          <w:p w14:paraId="1A2B1768" w14:textId="77777777" w:rsidR="00FF74A9" w:rsidRDefault="00FF74A9" w:rsidP="0068266F">
            <w:pPr>
              <w:pStyle w:val="TableParagraph"/>
              <w:spacing w:before="3"/>
              <w:rPr>
                <w:rFonts w:ascii="Calibri" w:eastAsia="Calibri" w:hAnsi="Calibri"/>
                <w:b/>
                <w:sz w:val="26"/>
              </w:rPr>
            </w:pPr>
          </w:p>
          <w:p w14:paraId="022DA2FD" w14:textId="77777777" w:rsidR="00FF74A9" w:rsidRDefault="00FF74A9" w:rsidP="0068266F">
            <w:pPr>
              <w:pStyle w:val="TableParagraph"/>
              <w:ind w:left="110" w:right="511"/>
              <w:rPr>
                <w:rFonts w:ascii="Calibri" w:eastAsia="Calibri" w:hAnsi="Calibri"/>
                <w:sz w:val="28"/>
              </w:rPr>
            </w:pPr>
            <w:r>
              <w:rPr>
                <w:rFonts w:ascii="Calibri" w:eastAsia="Calibri" w:hAnsi="Calibri"/>
                <w:color w:val="221F1F"/>
                <w:sz w:val="28"/>
              </w:rPr>
              <w:t>B-Electronic references, Internet sites…</w:t>
            </w:r>
          </w:p>
        </w:tc>
        <w:tc>
          <w:tcPr>
            <w:tcW w:w="4863" w:type="dxa"/>
            <w:tcBorders>
              <w:top w:val="single" w:sz="8" w:space="0" w:color="4F81BC"/>
              <w:left w:val="single" w:sz="8" w:space="0" w:color="4F81BC"/>
              <w:bottom w:val="single" w:sz="8" w:space="0" w:color="4F81BC"/>
              <w:right w:val="single" w:sz="8" w:space="0" w:color="4F81BC"/>
            </w:tcBorders>
            <w:shd w:val="clear" w:color="auto" w:fill="A7BEDE"/>
            <w:hideMark/>
          </w:tcPr>
          <w:p w14:paraId="2BD26BD9" w14:textId="1D4FCE42" w:rsidR="00FF74A9" w:rsidRDefault="00FF74A9" w:rsidP="00FF74A9">
            <w:pPr>
              <w:pStyle w:val="TableParagraph"/>
              <w:rPr>
                <w:rFonts w:ascii="Calibri" w:eastAsia="Calibri" w:hAnsi="Calibri"/>
                <w:sz w:val="28"/>
              </w:rPr>
            </w:pPr>
            <w:r>
              <w:rPr>
                <w:rFonts w:ascii="Calibri" w:eastAsia="Calibri" w:hAnsi="Calibri"/>
                <w:sz w:val="28"/>
              </w:rPr>
              <w:t xml:space="preserve">• All websites that explain </w:t>
            </w:r>
            <w:proofErr w:type="gramStart"/>
            <w:r>
              <w:rPr>
                <w:rFonts w:ascii="Calibri" w:eastAsia="Calibri" w:hAnsi="Calibri"/>
                <w:sz w:val="28"/>
              </w:rPr>
              <w:t xml:space="preserve">the </w:t>
            </w:r>
            <w:r>
              <w:rPr>
                <w:rFonts w:ascii="Calibri" w:eastAsia="Calibri" w:hAnsi="Calibri"/>
                <w:color w:val="221F1F"/>
                <w:sz w:val="28"/>
              </w:rPr>
              <w:t xml:space="preserve"> </w:t>
            </w:r>
            <w:r>
              <w:rPr>
                <w:rFonts w:ascii="Calibri" w:eastAsia="Calibri" w:hAnsi="Calibri"/>
                <w:color w:val="221F1F"/>
                <w:sz w:val="28"/>
              </w:rPr>
              <w:t>Micro</w:t>
            </w:r>
            <w:proofErr w:type="gramEnd"/>
            <w:r>
              <w:rPr>
                <w:rFonts w:ascii="Calibri" w:eastAsia="Calibri" w:hAnsi="Calibri"/>
                <w:color w:val="221F1F"/>
                <w:sz w:val="28"/>
              </w:rPr>
              <w:t xml:space="preserve"> controller</w:t>
            </w:r>
            <w:r>
              <w:rPr>
                <w:rFonts w:ascii="Calibri" w:eastAsia="Calibri" w:hAnsi="Calibri"/>
                <w:color w:val="221F1F"/>
                <w:sz w:val="28"/>
              </w:rPr>
              <w:t xml:space="preserve"> .</w:t>
            </w:r>
          </w:p>
        </w:tc>
      </w:tr>
      <w:tr w:rsidR="00FF74A9" w14:paraId="30B2219B" w14:textId="77777777" w:rsidTr="0068266F">
        <w:trPr>
          <w:trHeight w:val="585"/>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4BB9C472" w14:textId="77777777" w:rsidR="00FF74A9" w:rsidRDefault="00FF74A9" w:rsidP="0068266F">
            <w:pPr>
              <w:pStyle w:val="TableParagraph"/>
              <w:spacing w:before="47"/>
              <w:ind w:left="110"/>
              <w:rPr>
                <w:rFonts w:ascii="Calibri" w:eastAsia="Calibri" w:hAnsi="Calibri"/>
                <w:sz w:val="28"/>
              </w:rPr>
            </w:pPr>
            <w:r>
              <w:rPr>
                <w:rFonts w:ascii="Calibri" w:eastAsia="Calibri" w:hAnsi="Calibri"/>
                <w:color w:val="221F1F"/>
                <w:sz w:val="28"/>
              </w:rPr>
              <w:t>12. The development of the curriculum plan</w:t>
            </w:r>
          </w:p>
        </w:tc>
      </w:tr>
      <w:tr w:rsidR="00FF74A9" w14:paraId="2E2B1E51" w14:textId="77777777" w:rsidTr="0068266F">
        <w:trPr>
          <w:trHeight w:val="666"/>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3CC00921" w14:textId="77777777" w:rsidR="00FF74A9" w:rsidRDefault="00FF74A9" w:rsidP="0068266F">
            <w:pPr>
              <w:pStyle w:val="TableParagraph"/>
              <w:rPr>
                <w:rFonts w:ascii="Calibri" w:eastAsia="Calibri" w:hAnsi="Calibri"/>
                <w:sz w:val="28"/>
              </w:rPr>
            </w:pPr>
            <w:r>
              <w:rPr>
                <w:rFonts w:ascii="Calibri" w:eastAsia="Calibri" w:hAnsi="Calibri"/>
                <w:sz w:val="28"/>
              </w:rPr>
              <w:t>Modifying scientific vocabulary according to mathematical  and using it in a way that suits the university student’s level of understanding</w:t>
            </w:r>
          </w:p>
        </w:tc>
      </w:tr>
      <w:tr w:rsidR="00FF74A9" w14:paraId="1CBFBBA6" w14:textId="77777777" w:rsidTr="0068266F">
        <w:trPr>
          <w:trHeight w:val="666"/>
        </w:trPr>
        <w:tc>
          <w:tcPr>
            <w:tcW w:w="10064" w:type="dxa"/>
            <w:gridSpan w:val="2"/>
            <w:tcBorders>
              <w:top w:val="single" w:sz="8" w:space="0" w:color="4F81BC"/>
              <w:left w:val="single" w:sz="8" w:space="0" w:color="4F81BC"/>
              <w:bottom w:val="single" w:sz="8" w:space="0" w:color="4F81BC"/>
              <w:right w:val="single" w:sz="8" w:space="0" w:color="4F81BC"/>
            </w:tcBorders>
            <w:shd w:val="clear" w:color="auto" w:fill="A7BEDE"/>
          </w:tcPr>
          <w:p w14:paraId="4736CF69" w14:textId="77777777" w:rsidR="00FF74A9" w:rsidRDefault="00FF74A9" w:rsidP="0068266F">
            <w:pPr>
              <w:pStyle w:val="TableParagraph"/>
              <w:rPr>
                <w:rFonts w:ascii="Calibri" w:eastAsia="Calibri" w:hAnsi="Calibri"/>
                <w:sz w:val="28"/>
              </w:rPr>
            </w:pPr>
          </w:p>
        </w:tc>
      </w:tr>
    </w:tbl>
    <w:p w14:paraId="028E943E" w14:textId="77777777" w:rsidR="00FF74A9" w:rsidRDefault="00FF74A9" w:rsidP="00FF74A9">
      <w:pPr>
        <w:rPr>
          <w:vanish/>
        </w:rPr>
      </w:pPr>
    </w:p>
    <w:p w14:paraId="32D9C632" w14:textId="77777777" w:rsidR="00FF74A9" w:rsidRDefault="00FF74A9" w:rsidP="00FF74A9">
      <w:pPr>
        <w:bidi w:val="0"/>
        <w:spacing w:line="276" w:lineRule="auto"/>
        <w:rPr>
          <w:sz w:val="28"/>
          <w:szCs w:val="28"/>
          <w:rtl/>
          <w:lang w:bidi="ar-IQ"/>
        </w:rPr>
        <w:sectPr w:rsidR="00FF74A9">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pPr>
    </w:p>
    <w:p w14:paraId="6795446E" w14:textId="77777777" w:rsidR="00FF74A9" w:rsidRDefault="00FF74A9" w:rsidP="00FF74A9">
      <w:pPr>
        <w:rPr>
          <w:vanish/>
        </w:rPr>
      </w:pPr>
    </w:p>
    <w:p w14:paraId="646F1FC1" w14:textId="77777777" w:rsidR="00FF74A9" w:rsidRDefault="00FF74A9" w:rsidP="00FF74A9">
      <w:pPr>
        <w:rPr>
          <w:vanish/>
        </w:rPr>
      </w:pPr>
    </w:p>
    <w:p w14:paraId="16220941" w14:textId="77777777" w:rsidR="00FF74A9" w:rsidRDefault="00FF74A9" w:rsidP="00FF74A9">
      <w:pPr>
        <w:jc w:val="center"/>
        <w:rPr>
          <w:vanish/>
        </w:rPr>
      </w:pPr>
    </w:p>
    <w:p w14:paraId="32C9C9CC" w14:textId="77777777" w:rsidR="00FF74A9" w:rsidRPr="00CB39EC" w:rsidRDefault="00FF74A9" w:rsidP="00FF74A9">
      <w:pPr>
        <w:autoSpaceDE w:val="0"/>
        <w:autoSpaceDN w:val="0"/>
        <w:adjustRightInd w:val="0"/>
        <w:spacing w:before="240" w:after="200" w:line="276" w:lineRule="auto"/>
        <w:rPr>
          <w:rFonts w:hint="cs"/>
          <w:b/>
          <w:bCs/>
          <w:noProof/>
          <w:color w:val="C00000"/>
          <w:sz w:val="36"/>
          <w:szCs w:val="36"/>
          <w:u w:val="single"/>
          <w:rtl/>
        </w:rPr>
      </w:pPr>
    </w:p>
    <w:p w14:paraId="2C479739" w14:textId="77777777" w:rsidR="00FF74A9" w:rsidRPr="00CB39EC" w:rsidRDefault="00FF74A9" w:rsidP="00FF74A9">
      <w:pPr>
        <w:rPr>
          <w:rFonts w:cs="Arial" w:hint="cs"/>
          <w:sz w:val="36"/>
          <w:szCs w:val="36"/>
          <w:rtl/>
          <w:lang w:bidi="ar-IQ"/>
        </w:rPr>
      </w:pPr>
    </w:p>
    <w:p w14:paraId="2ED447CF" w14:textId="232FAEA6" w:rsidR="00C119B4" w:rsidRDefault="00C119B4" w:rsidP="00C119B4">
      <w:pPr>
        <w:pStyle w:val="Heading1"/>
        <w:jc w:val="center"/>
        <w:rPr>
          <w:rFonts w:ascii="Simplified Arabic" w:hAnsi="Simplified Arabic" w:cs="Simplified Arabic"/>
          <w:sz w:val="28"/>
          <w:szCs w:val="28"/>
          <w:u w:val="none"/>
        </w:rPr>
      </w:pPr>
    </w:p>
    <w:p w14:paraId="6F916218" w14:textId="77777777" w:rsidR="00FD4247" w:rsidRDefault="00FD4247" w:rsidP="00FD4247"/>
    <w:p w14:paraId="376D1A0C" w14:textId="77777777" w:rsidR="00FD4247" w:rsidRDefault="00FD4247" w:rsidP="00FD4247"/>
    <w:p w14:paraId="6F8D046A" w14:textId="77777777" w:rsidR="00FD4247" w:rsidRPr="00FD4247" w:rsidRDefault="00FD4247" w:rsidP="00FD4247"/>
    <w:p w14:paraId="20D39DC1" w14:textId="77777777" w:rsidR="00C119B4" w:rsidRDefault="00C119B4" w:rsidP="00C119B4">
      <w:pPr>
        <w:pStyle w:val="Heading1"/>
        <w:jc w:val="both"/>
        <w:rPr>
          <w:rFonts w:ascii="Simplified Arabic" w:hAnsi="Simplified Arabic" w:cs="Simplified Arabic"/>
          <w:sz w:val="28"/>
          <w:szCs w:val="28"/>
          <w:u w:val="none"/>
        </w:rPr>
      </w:pPr>
    </w:p>
    <w:p w14:paraId="5E820A9C" w14:textId="77777777" w:rsidR="00081AC5" w:rsidRPr="00081AC5" w:rsidRDefault="00081AC5" w:rsidP="00FC7B1E">
      <w:pPr>
        <w:rPr>
          <w:vanish/>
          <w:lang w:val="en-GB"/>
        </w:rPr>
      </w:pPr>
    </w:p>
    <w:p w14:paraId="3DDDFB15" w14:textId="77777777" w:rsidR="00F80574" w:rsidRDefault="00F80574" w:rsidP="00F80574">
      <w:pPr>
        <w:autoSpaceDE w:val="0"/>
        <w:autoSpaceDN w:val="0"/>
        <w:adjustRightInd w:val="0"/>
        <w:spacing w:after="200" w:line="276" w:lineRule="auto"/>
        <w:rPr>
          <w:sz w:val="28"/>
          <w:szCs w:val="28"/>
          <w:rtl/>
          <w:lang w:bidi="ar-IQ"/>
        </w:rPr>
      </w:pPr>
    </w:p>
    <w:p w14:paraId="1BC64B8F" w14:textId="77777777" w:rsidR="00081AC5" w:rsidRPr="00081AC5" w:rsidRDefault="00081AC5" w:rsidP="00F80574">
      <w:pPr>
        <w:autoSpaceDE w:val="0"/>
        <w:autoSpaceDN w:val="0"/>
        <w:adjustRightInd w:val="0"/>
        <w:spacing w:after="200" w:line="276" w:lineRule="auto"/>
        <w:rPr>
          <w:sz w:val="28"/>
          <w:szCs w:val="28"/>
          <w:rtl/>
          <w:lang w:bidi="ar-IQ"/>
        </w:rPr>
        <w:sectPr w:rsidR="00081AC5" w:rsidRPr="00081AC5" w:rsidSect="002401AB">
          <w:footerReference w:type="default" r:id="rId9"/>
          <w:pgSz w:w="12240" w:h="15840"/>
          <w:pgMar w:top="1079" w:right="1260" w:bottom="1079"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72"/>
        </w:sectPr>
      </w:pPr>
    </w:p>
    <w:p w14:paraId="1EDBD54D" w14:textId="77777777" w:rsidR="00F80574" w:rsidRPr="00C23F91" w:rsidRDefault="00F80574" w:rsidP="006C3270">
      <w:pPr>
        <w:autoSpaceDE w:val="0"/>
        <w:autoSpaceDN w:val="0"/>
        <w:adjustRightInd w:val="0"/>
        <w:spacing w:after="200" w:line="276" w:lineRule="auto"/>
        <w:rPr>
          <w:rFonts w:ascii="Calibri" w:hAnsi="Calibri" w:cs="Arial"/>
          <w:sz w:val="22"/>
          <w:szCs w:val="22"/>
          <w:rtl/>
          <w:lang w:val="en" w:bidi="ar-IQ"/>
        </w:rPr>
      </w:pPr>
      <w:bookmarkStart w:id="0" w:name="_GoBack"/>
      <w:bookmarkEnd w:id="0"/>
    </w:p>
    <w:sectPr w:rsidR="00F80574" w:rsidRPr="00C23F91" w:rsidSect="008A4F8A">
      <w:pgSz w:w="11906" w:h="16838" w:code="9"/>
      <w:pgMar w:top="1440" w:right="1440" w:bottom="1440" w:left="1440" w:header="680" w:footer="68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BA6D" w14:textId="77777777" w:rsidR="007D4964" w:rsidRDefault="007D4964">
      <w:r>
        <w:separator/>
      </w:r>
    </w:p>
  </w:endnote>
  <w:endnote w:type="continuationSeparator" w:id="0">
    <w:p w14:paraId="73659A55" w14:textId="77777777" w:rsidR="007D4964" w:rsidRDefault="007D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 w:name="Chancery Uralic">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944C2D" w:rsidRPr="008A4F8A" w14:paraId="040DD668" w14:textId="77777777" w:rsidTr="00807DE1">
      <w:trPr>
        <w:trHeight w:val="151"/>
      </w:trPr>
      <w:tc>
        <w:tcPr>
          <w:tcW w:w="2250" w:type="pct"/>
          <w:tcBorders>
            <w:bottom w:val="single" w:sz="4" w:space="0" w:color="4F81BD"/>
          </w:tcBorders>
        </w:tcPr>
        <w:p w14:paraId="3FD46123" w14:textId="6A2782E8" w:rsidR="00944C2D" w:rsidRPr="008A4F8A" w:rsidRDefault="008A4F8A" w:rsidP="00807DE1">
          <w:pPr>
            <w:pStyle w:val="Header"/>
            <w:rPr>
              <w:rFonts w:ascii="Cambria" w:hAnsi="Cambria"/>
              <w:b/>
              <w:bCs/>
              <w:lang w:val="en-US" w:eastAsia="en-US"/>
            </w:rPr>
          </w:pPr>
          <w:r>
            <w:rPr>
              <w:rFonts w:ascii="Cambria" w:hAnsi="Cambria" w:hint="cs"/>
              <w:b/>
              <w:bCs/>
              <w:rtl/>
              <w:lang w:val="en-US" w:eastAsia="en-US"/>
            </w:rPr>
            <w:t xml:space="preserve">  </w:t>
          </w:r>
        </w:p>
      </w:tc>
      <w:tc>
        <w:tcPr>
          <w:tcW w:w="500" w:type="pct"/>
          <w:vMerge w:val="restart"/>
          <w:noWrap/>
          <w:vAlign w:val="center"/>
        </w:tcPr>
        <w:p w14:paraId="519F4465" w14:textId="77777777" w:rsidR="00944C2D" w:rsidRPr="008A4F8A" w:rsidRDefault="00944C2D" w:rsidP="00807DE1">
          <w:pPr>
            <w:pStyle w:val="NoSpacing"/>
            <w:rPr>
              <w:rFonts w:ascii="Cambria" w:hAnsi="Cambria"/>
              <w:sz w:val="20"/>
              <w:szCs w:val="20"/>
            </w:rPr>
          </w:pPr>
          <w:r w:rsidRPr="008A4F8A">
            <w:rPr>
              <w:rFonts w:ascii="Cambria" w:hAnsi="Cambria"/>
              <w:b/>
              <w:bCs/>
              <w:sz w:val="20"/>
              <w:szCs w:val="20"/>
              <w:rtl/>
              <w:lang w:val="ar-SA"/>
            </w:rPr>
            <w:t xml:space="preserve">الصفحة </w:t>
          </w:r>
          <w:r w:rsidRPr="008A4F8A">
            <w:rPr>
              <w:rFonts w:cs="Arial"/>
              <w:sz w:val="20"/>
              <w:szCs w:val="20"/>
            </w:rPr>
            <w:fldChar w:fldCharType="begin"/>
          </w:r>
          <w:r w:rsidRPr="008A4F8A">
            <w:rPr>
              <w:rFonts w:cs="Arial"/>
              <w:sz w:val="20"/>
              <w:szCs w:val="20"/>
            </w:rPr>
            <w:instrText>PAGE  \* MERGEFORMAT</w:instrText>
          </w:r>
          <w:r w:rsidRPr="008A4F8A">
            <w:rPr>
              <w:rFonts w:cs="Arial"/>
              <w:sz w:val="20"/>
              <w:szCs w:val="20"/>
            </w:rPr>
            <w:fldChar w:fldCharType="separate"/>
          </w:r>
          <w:r w:rsidR="006C3270" w:rsidRPr="006C3270">
            <w:rPr>
              <w:rFonts w:ascii="Cambria" w:hAnsi="Cambria"/>
              <w:b/>
              <w:bCs/>
              <w:noProof/>
              <w:sz w:val="20"/>
              <w:szCs w:val="20"/>
              <w:rtl/>
              <w:lang w:val="ar-SA"/>
            </w:rPr>
            <w:t>1</w:t>
          </w:r>
          <w:r w:rsidRPr="008A4F8A">
            <w:rPr>
              <w:rFonts w:ascii="Cambria" w:hAnsi="Cambria"/>
              <w:b/>
              <w:bCs/>
              <w:sz w:val="20"/>
              <w:szCs w:val="20"/>
            </w:rPr>
            <w:fldChar w:fldCharType="end"/>
          </w:r>
        </w:p>
      </w:tc>
      <w:tc>
        <w:tcPr>
          <w:tcW w:w="2250" w:type="pct"/>
          <w:tcBorders>
            <w:bottom w:val="single" w:sz="4" w:space="0" w:color="4F81BD"/>
          </w:tcBorders>
        </w:tcPr>
        <w:p w14:paraId="660FB7DF" w14:textId="77777777" w:rsidR="00944C2D" w:rsidRPr="008A4F8A" w:rsidRDefault="00944C2D" w:rsidP="00807DE1">
          <w:pPr>
            <w:pStyle w:val="Header"/>
            <w:rPr>
              <w:rFonts w:ascii="Cambria" w:hAnsi="Cambria"/>
              <w:b/>
              <w:bCs/>
              <w:lang w:val="en-US" w:eastAsia="en-US"/>
            </w:rPr>
          </w:pPr>
        </w:p>
      </w:tc>
    </w:tr>
    <w:tr w:rsidR="00944C2D" w:rsidRPr="008A4F8A" w14:paraId="1B1BDFBF" w14:textId="77777777" w:rsidTr="00807DE1">
      <w:trPr>
        <w:trHeight w:val="150"/>
      </w:trPr>
      <w:tc>
        <w:tcPr>
          <w:tcW w:w="2250" w:type="pct"/>
          <w:tcBorders>
            <w:top w:val="single" w:sz="4" w:space="0" w:color="4F81BD"/>
          </w:tcBorders>
        </w:tcPr>
        <w:p w14:paraId="21E718F1" w14:textId="77777777" w:rsidR="00944C2D" w:rsidRPr="008A4F8A" w:rsidRDefault="00944C2D" w:rsidP="00807DE1">
          <w:pPr>
            <w:pStyle w:val="Header"/>
            <w:rPr>
              <w:rFonts w:ascii="Cambria" w:hAnsi="Cambria"/>
              <w:b/>
              <w:bCs/>
              <w:lang w:val="en-US" w:eastAsia="en-US"/>
            </w:rPr>
          </w:pPr>
        </w:p>
      </w:tc>
      <w:tc>
        <w:tcPr>
          <w:tcW w:w="500" w:type="pct"/>
          <w:vMerge/>
        </w:tcPr>
        <w:p w14:paraId="39B4A221" w14:textId="77777777" w:rsidR="00944C2D" w:rsidRPr="008A4F8A" w:rsidRDefault="00944C2D" w:rsidP="00807DE1">
          <w:pPr>
            <w:pStyle w:val="Header"/>
            <w:jc w:val="center"/>
            <w:rPr>
              <w:rFonts w:ascii="Cambria" w:hAnsi="Cambria"/>
              <w:b/>
              <w:bCs/>
              <w:lang w:val="en-US" w:eastAsia="en-US"/>
            </w:rPr>
          </w:pPr>
        </w:p>
      </w:tc>
      <w:tc>
        <w:tcPr>
          <w:tcW w:w="2250" w:type="pct"/>
          <w:tcBorders>
            <w:top w:val="single" w:sz="4" w:space="0" w:color="4F81BD"/>
          </w:tcBorders>
        </w:tcPr>
        <w:p w14:paraId="61BC97E4" w14:textId="77777777" w:rsidR="00944C2D" w:rsidRPr="008A4F8A" w:rsidRDefault="00944C2D" w:rsidP="00807DE1">
          <w:pPr>
            <w:pStyle w:val="Header"/>
            <w:rPr>
              <w:rFonts w:ascii="Cambria" w:hAnsi="Cambria"/>
              <w:b/>
              <w:bCs/>
              <w:lang w:val="en-US" w:eastAsia="en-US"/>
            </w:rPr>
          </w:pPr>
        </w:p>
      </w:tc>
    </w:tr>
  </w:tbl>
  <w:p w14:paraId="176354AB" w14:textId="77777777" w:rsidR="00944C2D" w:rsidRDefault="00944C2D" w:rsidP="008A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854A" w14:textId="77777777" w:rsidR="007D4964" w:rsidRDefault="007D4964">
      <w:r>
        <w:separator/>
      </w:r>
    </w:p>
  </w:footnote>
  <w:footnote w:type="continuationSeparator" w:id="0">
    <w:p w14:paraId="66F8749B" w14:textId="77777777" w:rsidR="007D4964" w:rsidRDefault="007D4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9C41CA"/>
    <w:multiLevelType w:val="hybridMultilevel"/>
    <w:tmpl w:val="ECCA80A6"/>
    <w:lvl w:ilvl="0" w:tplc="B49AF6BA">
      <w:start w:val="1"/>
      <w:numFmt w:val="upperLetter"/>
      <w:lvlText w:val="%1."/>
      <w:lvlJc w:val="left"/>
      <w:pPr>
        <w:ind w:left="858" w:hanging="360"/>
      </w:pPr>
    </w:lvl>
    <w:lvl w:ilvl="1" w:tplc="04090019">
      <w:start w:val="1"/>
      <w:numFmt w:val="lowerLetter"/>
      <w:lvlText w:val="%2."/>
      <w:lvlJc w:val="left"/>
      <w:pPr>
        <w:ind w:left="1578" w:hanging="360"/>
      </w:pPr>
    </w:lvl>
    <w:lvl w:ilvl="2" w:tplc="0409001B">
      <w:start w:val="1"/>
      <w:numFmt w:val="lowerRoman"/>
      <w:lvlText w:val="%3."/>
      <w:lvlJc w:val="right"/>
      <w:pPr>
        <w:ind w:left="2298" w:hanging="180"/>
      </w:pPr>
    </w:lvl>
    <w:lvl w:ilvl="3" w:tplc="0409000F">
      <w:start w:val="1"/>
      <w:numFmt w:val="decimal"/>
      <w:lvlText w:val="%4."/>
      <w:lvlJc w:val="left"/>
      <w:pPr>
        <w:ind w:left="3018" w:hanging="360"/>
      </w:pPr>
    </w:lvl>
    <w:lvl w:ilvl="4" w:tplc="04090019">
      <w:start w:val="1"/>
      <w:numFmt w:val="lowerLetter"/>
      <w:lvlText w:val="%5."/>
      <w:lvlJc w:val="left"/>
      <w:pPr>
        <w:ind w:left="3738" w:hanging="360"/>
      </w:pPr>
    </w:lvl>
    <w:lvl w:ilvl="5" w:tplc="0409001B">
      <w:start w:val="1"/>
      <w:numFmt w:val="lowerRoman"/>
      <w:lvlText w:val="%6."/>
      <w:lvlJc w:val="right"/>
      <w:pPr>
        <w:ind w:left="4458" w:hanging="180"/>
      </w:pPr>
    </w:lvl>
    <w:lvl w:ilvl="6" w:tplc="0409000F">
      <w:start w:val="1"/>
      <w:numFmt w:val="decimal"/>
      <w:lvlText w:val="%7."/>
      <w:lvlJc w:val="left"/>
      <w:pPr>
        <w:ind w:left="5178" w:hanging="360"/>
      </w:pPr>
    </w:lvl>
    <w:lvl w:ilvl="7" w:tplc="04090019">
      <w:start w:val="1"/>
      <w:numFmt w:val="lowerLetter"/>
      <w:lvlText w:val="%8."/>
      <w:lvlJc w:val="left"/>
      <w:pPr>
        <w:ind w:left="5898" w:hanging="360"/>
      </w:pPr>
    </w:lvl>
    <w:lvl w:ilvl="8" w:tplc="0409001B">
      <w:start w:val="1"/>
      <w:numFmt w:val="lowerRoman"/>
      <w:lvlText w:val="%9."/>
      <w:lvlJc w:val="right"/>
      <w:pPr>
        <w:ind w:left="6618" w:hanging="180"/>
      </w:pPr>
    </w:lvl>
  </w:abstractNum>
  <w:abstractNum w:abstractNumId="17">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26E2AE9"/>
    <w:multiLevelType w:val="hybridMultilevel"/>
    <w:tmpl w:val="74E020E6"/>
    <w:lvl w:ilvl="0" w:tplc="682A8C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D84469"/>
    <w:multiLevelType w:val="hybridMultilevel"/>
    <w:tmpl w:val="40F2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11"/>
  </w:num>
  <w:num w:numId="5">
    <w:abstractNumId w:val="0"/>
  </w:num>
  <w:num w:numId="6">
    <w:abstractNumId w:val="15"/>
  </w:num>
  <w:num w:numId="7">
    <w:abstractNumId w:val="10"/>
  </w:num>
  <w:num w:numId="8">
    <w:abstractNumId w:val="13"/>
  </w:num>
  <w:num w:numId="9">
    <w:abstractNumId w:val="8"/>
  </w:num>
  <w:num w:numId="10">
    <w:abstractNumId w:val="17"/>
  </w:num>
  <w:num w:numId="11">
    <w:abstractNumId w:val="2"/>
  </w:num>
  <w:num w:numId="12">
    <w:abstractNumId w:val="5"/>
  </w:num>
  <w:num w:numId="13">
    <w:abstractNumId w:val="4"/>
  </w:num>
  <w:num w:numId="14">
    <w:abstractNumId w:val="7"/>
  </w:num>
  <w:num w:numId="15">
    <w:abstractNumId w:val="1"/>
  </w:num>
  <w:num w:numId="16">
    <w:abstractNumId w:val="14"/>
  </w:num>
  <w:num w:numId="17">
    <w:abstractNumId w:val="12"/>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K1MLMwMjYwMjUwt7RQ0lEKTi0uzszPAykwrAUAmywvoywAAAA="/>
  </w:docVars>
  <w:rsids>
    <w:rsidRoot w:val="003D742A"/>
    <w:rsid w:val="000014A6"/>
    <w:rsid w:val="00001F93"/>
    <w:rsid w:val="00005774"/>
    <w:rsid w:val="00007B9F"/>
    <w:rsid w:val="00012868"/>
    <w:rsid w:val="00021DB5"/>
    <w:rsid w:val="00022DE4"/>
    <w:rsid w:val="000428A6"/>
    <w:rsid w:val="00044017"/>
    <w:rsid w:val="00046E74"/>
    <w:rsid w:val="000638C6"/>
    <w:rsid w:val="00063AD7"/>
    <w:rsid w:val="00066C05"/>
    <w:rsid w:val="00066F6A"/>
    <w:rsid w:val="00070BE9"/>
    <w:rsid w:val="00072979"/>
    <w:rsid w:val="0007628D"/>
    <w:rsid w:val="0008002F"/>
    <w:rsid w:val="00081AC5"/>
    <w:rsid w:val="00082B80"/>
    <w:rsid w:val="0008485C"/>
    <w:rsid w:val="00090A55"/>
    <w:rsid w:val="0009199D"/>
    <w:rsid w:val="00094A9F"/>
    <w:rsid w:val="000A1C7A"/>
    <w:rsid w:val="000A1F15"/>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47187"/>
    <w:rsid w:val="0015283D"/>
    <w:rsid w:val="00154F7F"/>
    <w:rsid w:val="0015696E"/>
    <w:rsid w:val="0016336F"/>
    <w:rsid w:val="00163893"/>
    <w:rsid w:val="00174615"/>
    <w:rsid w:val="00180493"/>
    <w:rsid w:val="00182552"/>
    <w:rsid w:val="00183DE5"/>
    <w:rsid w:val="001846D3"/>
    <w:rsid w:val="001A1F55"/>
    <w:rsid w:val="001A2AE2"/>
    <w:rsid w:val="001A486D"/>
    <w:rsid w:val="001A7CAC"/>
    <w:rsid w:val="001B0307"/>
    <w:rsid w:val="001B5E81"/>
    <w:rsid w:val="001C1CD7"/>
    <w:rsid w:val="001C231B"/>
    <w:rsid w:val="001D1CE1"/>
    <w:rsid w:val="001D3D01"/>
    <w:rsid w:val="001D678C"/>
    <w:rsid w:val="001D6C54"/>
    <w:rsid w:val="001D7657"/>
    <w:rsid w:val="001E06A4"/>
    <w:rsid w:val="001E6738"/>
    <w:rsid w:val="001E77FC"/>
    <w:rsid w:val="001F004B"/>
    <w:rsid w:val="001F0AAD"/>
    <w:rsid w:val="001F511E"/>
    <w:rsid w:val="001F5D60"/>
    <w:rsid w:val="002000D6"/>
    <w:rsid w:val="00203A53"/>
    <w:rsid w:val="00203CB7"/>
    <w:rsid w:val="00204FBF"/>
    <w:rsid w:val="0020555A"/>
    <w:rsid w:val="00213BC8"/>
    <w:rsid w:val="002212F6"/>
    <w:rsid w:val="00221D38"/>
    <w:rsid w:val="002245C0"/>
    <w:rsid w:val="002301BB"/>
    <w:rsid w:val="002358AF"/>
    <w:rsid w:val="00236F0D"/>
    <w:rsid w:val="0023793A"/>
    <w:rsid w:val="00237D09"/>
    <w:rsid w:val="002401AB"/>
    <w:rsid w:val="00242DCC"/>
    <w:rsid w:val="00247E11"/>
    <w:rsid w:val="00251C46"/>
    <w:rsid w:val="00254E31"/>
    <w:rsid w:val="00256821"/>
    <w:rsid w:val="00257E06"/>
    <w:rsid w:val="00264C9D"/>
    <w:rsid w:val="00265395"/>
    <w:rsid w:val="00265ED3"/>
    <w:rsid w:val="00294DFB"/>
    <w:rsid w:val="002961C9"/>
    <w:rsid w:val="00297E64"/>
    <w:rsid w:val="002A2735"/>
    <w:rsid w:val="002A3B7A"/>
    <w:rsid w:val="002A74B9"/>
    <w:rsid w:val="002B28B2"/>
    <w:rsid w:val="002C1FCD"/>
    <w:rsid w:val="002C2B92"/>
    <w:rsid w:val="002D2398"/>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254A"/>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96A6B"/>
    <w:rsid w:val="003A16B8"/>
    <w:rsid w:val="003A3412"/>
    <w:rsid w:val="003A5077"/>
    <w:rsid w:val="003A6895"/>
    <w:rsid w:val="003A718A"/>
    <w:rsid w:val="003B25E2"/>
    <w:rsid w:val="003B2E70"/>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366EB"/>
    <w:rsid w:val="00452A1E"/>
    <w:rsid w:val="00454880"/>
    <w:rsid w:val="004657C9"/>
    <w:rsid w:val="004662C5"/>
    <w:rsid w:val="00467291"/>
    <w:rsid w:val="004729E6"/>
    <w:rsid w:val="0048407D"/>
    <w:rsid w:val="004917EA"/>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63720"/>
    <w:rsid w:val="00570E16"/>
    <w:rsid w:val="00573605"/>
    <w:rsid w:val="00575F34"/>
    <w:rsid w:val="00581B3C"/>
    <w:rsid w:val="005827E2"/>
    <w:rsid w:val="00583347"/>
    <w:rsid w:val="00584D07"/>
    <w:rsid w:val="00584DA6"/>
    <w:rsid w:val="00587061"/>
    <w:rsid w:val="005928AF"/>
    <w:rsid w:val="00595034"/>
    <w:rsid w:val="005A5EE4"/>
    <w:rsid w:val="005A6837"/>
    <w:rsid w:val="005B76A1"/>
    <w:rsid w:val="005C050F"/>
    <w:rsid w:val="005C0BE2"/>
    <w:rsid w:val="005C1C53"/>
    <w:rsid w:val="005C357E"/>
    <w:rsid w:val="005C71F0"/>
    <w:rsid w:val="005D059B"/>
    <w:rsid w:val="005D132D"/>
    <w:rsid w:val="005D524E"/>
    <w:rsid w:val="005D5CCB"/>
    <w:rsid w:val="005D644B"/>
    <w:rsid w:val="005D69BE"/>
    <w:rsid w:val="005F084C"/>
    <w:rsid w:val="005F08C4"/>
    <w:rsid w:val="005F733A"/>
    <w:rsid w:val="006013FE"/>
    <w:rsid w:val="006025DD"/>
    <w:rsid w:val="0060297B"/>
    <w:rsid w:val="006031F2"/>
    <w:rsid w:val="00605EE0"/>
    <w:rsid w:val="006069A8"/>
    <w:rsid w:val="00606B47"/>
    <w:rsid w:val="006101CA"/>
    <w:rsid w:val="0061163C"/>
    <w:rsid w:val="006120D9"/>
    <w:rsid w:val="006136DB"/>
    <w:rsid w:val="00621EDE"/>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B5538"/>
    <w:rsid w:val="006C3270"/>
    <w:rsid w:val="006C5AB7"/>
    <w:rsid w:val="006D4F39"/>
    <w:rsid w:val="006E2058"/>
    <w:rsid w:val="006E3EB9"/>
    <w:rsid w:val="006E5705"/>
    <w:rsid w:val="006E6766"/>
    <w:rsid w:val="006E6F60"/>
    <w:rsid w:val="006F0E3C"/>
    <w:rsid w:val="006F420A"/>
    <w:rsid w:val="006F5EF1"/>
    <w:rsid w:val="00706CA6"/>
    <w:rsid w:val="00727218"/>
    <w:rsid w:val="00730581"/>
    <w:rsid w:val="00740E73"/>
    <w:rsid w:val="00750E6D"/>
    <w:rsid w:val="00751E9D"/>
    <w:rsid w:val="007542C8"/>
    <w:rsid w:val="0075633E"/>
    <w:rsid w:val="0076045D"/>
    <w:rsid w:val="007645B4"/>
    <w:rsid w:val="007662F0"/>
    <w:rsid w:val="007716A6"/>
    <w:rsid w:val="00771793"/>
    <w:rsid w:val="00772190"/>
    <w:rsid w:val="00777D27"/>
    <w:rsid w:val="00780C99"/>
    <w:rsid w:val="007873C1"/>
    <w:rsid w:val="0078752C"/>
    <w:rsid w:val="0079031B"/>
    <w:rsid w:val="00793E93"/>
    <w:rsid w:val="007A7C20"/>
    <w:rsid w:val="007B0B99"/>
    <w:rsid w:val="007B21F5"/>
    <w:rsid w:val="007C6106"/>
    <w:rsid w:val="007D3402"/>
    <w:rsid w:val="007D4262"/>
    <w:rsid w:val="007D4964"/>
    <w:rsid w:val="007D5046"/>
    <w:rsid w:val="007D7893"/>
    <w:rsid w:val="007E6A13"/>
    <w:rsid w:val="007F250E"/>
    <w:rsid w:val="007F319C"/>
    <w:rsid w:val="00807DE1"/>
    <w:rsid w:val="00815408"/>
    <w:rsid w:val="0081783F"/>
    <w:rsid w:val="00821C16"/>
    <w:rsid w:val="00827B99"/>
    <w:rsid w:val="0083350F"/>
    <w:rsid w:val="008414DA"/>
    <w:rsid w:val="008429B4"/>
    <w:rsid w:val="008467A5"/>
    <w:rsid w:val="00867A6A"/>
    <w:rsid w:val="00867FFC"/>
    <w:rsid w:val="00872DCC"/>
    <w:rsid w:val="008730EF"/>
    <w:rsid w:val="00873750"/>
    <w:rsid w:val="00873B99"/>
    <w:rsid w:val="0088070E"/>
    <w:rsid w:val="008A0109"/>
    <w:rsid w:val="008A3F48"/>
    <w:rsid w:val="008A4F8A"/>
    <w:rsid w:val="008B1371"/>
    <w:rsid w:val="008B2E37"/>
    <w:rsid w:val="008B3206"/>
    <w:rsid w:val="008C3854"/>
    <w:rsid w:val="008C62BB"/>
    <w:rsid w:val="008C68EC"/>
    <w:rsid w:val="008D45B0"/>
    <w:rsid w:val="008D4B80"/>
    <w:rsid w:val="008E1975"/>
    <w:rsid w:val="008E27DA"/>
    <w:rsid w:val="008E5A01"/>
    <w:rsid w:val="008F39F1"/>
    <w:rsid w:val="008F3E7F"/>
    <w:rsid w:val="00902FDF"/>
    <w:rsid w:val="00915E09"/>
    <w:rsid w:val="00925B10"/>
    <w:rsid w:val="0093106F"/>
    <w:rsid w:val="009401F5"/>
    <w:rsid w:val="00944C2D"/>
    <w:rsid w:val="0094672A"/>
    <w:rsid w:val="00955524"/>
    <w:rsid w:val="00956BE8"/>
    <w:rsid w:val="00960CA6"/>
    <w:rsid w:val="00967B24"/>
    <w:rsid w:val="00982389"/>
    <w:rsid w:val="0098449B"/>
    <w:rsid w:val="00984D0F"/>
    <w:rsid w:val="0098755F"/>
    <w:rsid w:val="00993BAE"/>
    <w:rsid w:val="009965AB"/>
    <w:rsid w:val="009A07B9"/>
    <w:rsid w:val="009A1A45"/>
    <w:rsid w:val="009A424A"/>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1D9E"/>
    <w:rsid w:val="00A12DBC"/>
    <w:rsid w:val="00A12FC9"/>
    <w:rsid w:val="00A2126F"/>
    <w:rsid w:val="00A30E4D"/>
    <w:rsid w:val="00A32E9F"/>
    <w:rsid w:val="00A33251"/>
    <w:rsid w:val="00A36EAD"/>
    <w:rsid w:val="00A46A06"/>
    <w:rsid w:val="00A46C4C"/>
    <w:rsid w:val="00A6062C"/>
    <w:rsid w:val="00A658DD"/>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3B9A"/>
    <w:rsid w:val="00AD4058"/>
    <w:rsid w:val="00AD7AA7"/>
    <w:rsid w:val="00AE055C"/>
    <w:rsid w:val="00AE0711"/>
    <w:rsid w:val="00AE16D8"/>
    <w:rsid w:val="00B04671"/>
    <w:rsid w:val="00B053D3"/>
    <w:rsid w:val="00B116C0"/>
    <w:rsid w:val="00B119E0"/>
    <w:rsid w:val="00B1534B"/>
    <w:rsid w:val="00B15F45"/>
    <w:rsid w:val="00B23A10"/>
    <w:rsid w:val="00B23AD9"/>
    <w:rsid w:val="00B2409B"/>
    <w:rsid w:val="00B25BBF"/>
    <w:rsid w:val="00B32265"/>
    <w:rsid w:val="00B36279"/>
    <w:rsid w:val="00B36D18"/>
    <w:rsid w:val="00B412FE"/>
    <w:rsid w:val="00B43729"/>
    <w:rsid w:val="00B43B51"/>
    <w:rsid w:val="00B5102D"/>
    <w:rsid w:val="00B52005"/>
    <w:rsid w:val="00B521B7"/>
    <w:rsid w:val="00B727AD"/>
    <w:rsid w:val="00B80012"/>
    <w:rsid w:val="00B83550"/>
    <w:rsid w:val="00B87BB2"/>
    <w:rsid w:val="00B927FA"/>
    <w:rsid w:val="00B95CCE"/>
    <w:rsid w:val="00B9793C"/>
    <w:rsid w:val="00BA7B19"/>
    <w:rsid w:val="00BC4592"/>
    <w:rsid w:val="00BC5FB7"/>
    <w:rsid w:val="00BC76C0"/>
    <w:rsid w:val="00BE7F36"/>
    <w:rsid w:val="00BF0A7C"/>
    <w:rsid w:val="00BF0FDB"/>
    <w:rsid w:val="00BF3C31"/>
    <w:rsid w:val="00C01433"/>
    <w:rsid w:val="00C05CF6"/>
    <w:rsid w:val="00C07823"/>
    <w:rsid w:val="00C119B4"/>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4792"/>
    <w:rsid w:val="00CA7B92"/>
    <w:rsid w:val="00CB10A9"/>
    <w:rsid w:val="00CB130B"/>
    <w:rsid w:val="00CB5AF6"/>
    <w:rsid w:val="00CB67EC"/>
    <w:rsid w:val="00CC08D3"/>
    <w:rsid w:val="00CC0D2A"/>
    <w:rsid w:val="00CC429E"/>
    <w:rsid w:val="00CC7B3E"/>
    <w:rsid w:val="00CD3FC9"/>
    <w:rsid w:val="00CE1B37"/>
    <w:rsid w:val="00CE2724"/>
    <w:rsid w:val="00CE36D3"/>
    <w:rsid w:val="00CE5A01"/>
    <w:rsid w:val="00CF1CFE"/>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5F7B"/>
    <w:rsid w:val="00DA6422"/>
    <w:rsid w:val="00DB131F"/>
    <w:rsid w:val="00DB1E10"/>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67F9F"/>
    <w:rsid w:val="00E7157D"/>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78DA"/>
    <w:rsid w:val="00F3010C"/>
    <w:rsid w:val="00F305C0"/>
    <w:rsid w:val="00F318D0"/>
    <w:rsid w:val="00F352D5"/>
    <w:rsid w:val="00F41BD4"/>
    <w:rsid w:val="00F4329F"/>
    <w:rsid w:val="00F47BA7"/>
    <w:rsid w:val="00F550BE"/>
    <w:rsid w:val="00F55889"/>
    <w:rsid w:val="00F679C2"/>
    <w:rsid w:val="00F745F2"/>
    <w:rsid w:val="00F80095"/>
    <w:rsid w:val="00F80574"/>
    <w:rsid w:val="00F82725"/>
    <w:rsid w:val="00F828D1"/>
    <w:rsid w:val="00F84E6B"/>
    <w:rsid w:val="00F87100"/>
    <w:rsid w:val="00F93AD2"/>
    <w:rsid w:val="00F941F4"/>
    <w:rsid w:val="00F9570B"/>
    <w:rsid w:val="00FA14E2"/>
    <w:rsid w:val="00FB04E5"/>
    <w:rsid w:val="00FB4426"/>
    <w:rsid w:val="00FB6A6F"/>
    <w:rsid w:val="00FC2D99"/>
    <w:rsid w:val="00FC457C"/>
    <w:rsid w:val="00FC7B1E"/>
    <w:rsid w:val="00FD034A"/>
    <w:rsid w:val="00FD4247"/>
    <w:rsid w:val="00FE3EE1"/>
    <w:rsid w:val="00FE4D20"/>
    <w:rsid w:val="00FE6492"/>
    <w:rsid w:val="00FF0724"/>
    <w:rsid w:val="00FF0FEF"/>
    <w:rsid w:val="00FF101E"/>
    <w:rsid w:val="00FF3363"/>
    <w:rsid w:val="00FF7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BDD39"/>
  <w15:docId w15:val="{935AA0F8-FF41-42BB-AD93-F0BAAA04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character" w:customStyle="1" w:styleId="Heading1Char">
    <w:name w:val="Heading 1 Char"/>
    <w:link w:val="Heading1"/>
    <w:rsid w:val="00FF74A9"/>
    <w:rPr>
      <w:rFonts w:cs="Traditional Arabic"/>
      <w:b/>
      <w:bCs/>
      <w:szCs w:val="32"/>
      <w:u w:val="single"/>
    </w:rPr>
  </w:style>
  <w:style w:type="paragraph" w:customStyle="1" w:styleId="TableParagraph">
    <w:name w:val="Table Paragraph"/>
    <w:basedOn w:val="Normal"/>
    <w:uiPriority w:val="1"/>
    <w:qFormat/>
    <w:rsid w:val="00FF74A9"/>
    <w:pPr>
      <w:widowControl w:val="0"/>
      <w:autoSpaceDE w:val="0"/>
      <w:autoSpaceDN w:val="0"/>
      <w:bidi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52332441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64C1-48CF-42B0-8296-C1F4A0B8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1355</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2022-11-10T23:29:00Z</cp:lastPrinted>
  <dcterms:created xsi:type="dcterms:W3CDTF">2023-09-23T13:42:00Z</dcterms:created>
  <dcterms:modified xsi:type="dcterms:W3CDTF">2023-10-01T21:28:00Z</dcterms:modified>
</cp:coreProperties>
</file>