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C735" w14:textId="5D5EEED8" w:rsidR="00606838" w:rsidRDefault="00606838" w:rsidP="00606838">
      <w:pPr>
        <w:pStyle w:val="NormalWeb"/>
        <w:jc w:val="center"/>
      </w:pPr>
      <w:r>
        <w:rPr>
          <w:noProof/>
        </w:rPr>
        <w:drawing>
          <wp:inline distT="0" distB="0" distL="0" distR="0" wp14:anchorId="6D733D97" wp14:editId="361CB4F8">
            <wp:extent cx="6281335" cy="91287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4814" cy="9133816"/>
                    </a:xfrm>
                    <a:prstGeom prst="rect">
                      <a:avLst/>
                    </a:prstGeom>
                    <a:noFill/>
                    <a:ln>
                      <a:noFill/>
                    </a:ln>
                  </pic:spPr>
                </pic:pic>
              </a:graphicData>
            </a:graphic>
          </wp:inline>
        </w:drawing>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lastRenderedPageBreak/>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proofErr w:type="gramStart"/>
            <w:r w:rsidRPr="00AA373D">
              <w:rPr>
                <w:color w:val="000000"/>
                <w:sz w:val="24"/>
                <w:szCs w:val="24"/>
                <w:vertAlign w:val="superscript"/>
              </w:rPr>
              <w:t>st</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 xml:space="preserve">Bachelor Degree Requires </w:t>
            </w:r>
            <w:proofErr w:type="gramStart"/>
            <w:r>
              <w:rPr>
                <w:color w:val="221F1F"/>
                <w:sz w:val="28"/>
              </w:rPr>
              <w:t>( 155</w:t>
            </w:r>
            <w:proofErr w:type="gramEnd"/>
            <w:r>
              <w:rPr>
                <w:color w:val="221F1F"/>
                <w:sz w:val="28"/>
              </w:rPr>
              <w:t>)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lastRenderedPageBreak/>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proofErr w:type="gramStart"/>
            <w:r w:rsidRPr="00E22B8A">
              <w:t>Electronics  II</w:t>
            </w:r>
            <w:proofErr w:type="gramEnd"/>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lastRenderedPageBreak/>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proofErr w:type="gramStart"/>
            <w:r w:rsidRPr="00AA373D">
              <w:rPr>
                <w:color w:val="000000"/>
                <w:sz w:val="24"/>
                <w:szCs w:val="24"/>
                <w:vertAlign w:val="superscript"/>
              </w:rPr>
              <w:t>rd</w:t>
            </w:r>
            <w:r>
              <w:rPr>
                <w:color w:val="000000"/>
                <w:sz w:val="24"/>
                <w:szCs w:val="24"/>
              </w:rPr>
              <w:t xml:space="preserve">  Year</w:t>
            </w:r>
            <w:proofErr w:type="gramEnd"/>
            <w:r>
              <w:rPr>
                <w:color w:val="000000"/>
                <w:sz w:val="24"/>
                <w:szCs w:val="24"/>
              </w:rPr>
              <w:t>-2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w:t>
            </w:r>
            <w:proofErr w:type="gramStart"/>
            <w:r w:rsidRPr="00A840F8">
              <w:t>HDL )</w:t>
            </w:r>
            <w:proofErr w:type="gramEnd"/>
            <w:r w:rsidRPr="00A840F8">
              <w:t xml:space="preserve">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lastRenderedPageBreak/>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lastRenderedPageBreak/>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2D4F952A" w:rsidR="00F61D1F" w:rsidRDefault="00F61D1F" w:rsidP="000C29BA">
            <w:pPr>
              <w:pStyle w:val="TableParagraph"/>
              <w:rPr>
                <w:sz w:val="26"/>
              </w:rPr>
            </w:pPr>
            <w:r>
              <w:rPr>
                <w:sz w:val="26"/>
              </w:rPr>
              <w:t>4</w:t>
            </w:r>
            <w:r>
              <w:rPr>
                <w:sz w:val="26"/>
                <w:vertAlign w:val="superscript"/>
              </w:rPr>
              <w:t>th</w:t>
            </w:r>
            <w:r>
              <w:rPr>
                <w:sz w:val="26"/>
              </w:rPr>
              <w:t xml:space="preserve"> Year-1</w:t>
            </w:r>
            <w:r w:rsidRPr="001358EB">
              <w:rPr>
                <w:sz w:val="26"/>
                <w:vertAlign w:val="superscript"/>
              </w:rPr>
              <w:t>st</w:t>
            </w:r>
            <w:r>
              <w:rPr>
                <w:sz w:val="26"/>
              </w:rPr>
              <w:t xml:space="preserve"> Semester</w:t>
            </w:r>
          </w:p>
        </w:tc>
        <w:tc>
          <w:tcPr>
            <w:tcW w:w="1049" w:type="dxa"/>
            <w:shd w:val="clear" w:color="auto" w:fill="DBE5F1" w:themeFill="accent1" w:themeFillTint="33"/>
            <w:vAlign w:val="center"/>
          </w:tcPr>
          <w:p w14:paraId="38A1CF5D" w14:textId="63F686B1" w:rsidR="00F61D1F" w:rsidRDefault="00F61D1F" w:rsidP="000C29BA">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Pr>
                <w:b/>
                <w:bCs/>
                <w:color w:val="000000"/>
                <w:sz w:val="24"/>
                <w:szCs w:val="24"/>
                <w:lang w:val="en-GB"/>
              </w:rPr>
              <w:t>409</w:t>
            </w:r>
          </w:p>
        </w:tc>
        <w:tc>
          <w:tcPr>
            <w:tcW w:w="1135" w:type="dxa"/>
            <w:shd w:val="clear" w:color="auto" w:fill="8DB3E2" w:themeFill="text2" w:themeFillTint="66"/>
            <w:vAlign w:val="center"/>
          </w:tcPr>
          <w:p w14:paraId="329CF00A" w14:textId="48ECED50" w:rsidR="00F61D1F" w:rsidRDefault="00F61D1F" w:rsidP="000C29BA">
            <w:pPr>
              <w:pStyle w:val="TableParagraph"/>
              <w:jc w:val="center"/>
              <w:rPr>
                <w:sz w:val="24"/>
              </w:rPr>
            </w:pPr>
            <w:r w:rsidRPr="006A0C37">
              <w:rPr>
                <w:sz w:val="28"/>
                <w:szCs w:val="28"/>
              </w:rPr>
              <w:t>Information Theory</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611A1648" w:rsidR="00F61D1F" w:rsidRDefault="00513920" w:rsidP="000C29BA">
            <w:pPr>
              <w:pStyle w:val="TableParagraph"/>
              <w:rPr>
                <w:sz w:val="24"/>
              </w:rPr>
            </w:pPr>
            <w:r w:rsidRPr="00C36AC7">
              <w:rPr>
                <w:rFonts w:ascii="Cambria" w:hAnsi="Cambria"/>
                <w:color w:val="000000"/>
                <w:sz w:val="32"/>
                <w:szCs w:val="32"/>
                <w:rtl/>
                <w:lang w:val="en" w:bidi="ar-IQ"/>
              </w:rPr>
              <w:t>√</w:t>
            </w: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5F0221D1" w:rsidR="00F61D1F" w:rsidRDefault="00513920"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4"/>
        <w:gridCol w:w="39"/>
      </w:tblGrid>
      <w:tr w:rsidR="007F2501" w14:paraId="72A45385" w14:textId="77777777" w:rsidTr="008E39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3" w:type="dxa"/>
            <w:gridSpan w:val="2"/>
            <w:tcBorders>
              <w:left w:val="single" w:sz="6" w:space="0" w:color="4F81BC"/>
            </w:tcBorders>
            <w:shd w:val="clear" w:color="auto" w:fill="A7BEDE"/>
            <w:vAlign w:val="center"/>
          </w:tcPr>
          <w:p w14:paraId="46A63DF9" w14:textId="44871CC2" w:rsidR="007F2501" w:rsidRDefault="007F2501" w:rsidP="007F2501">
            <w:pPr>
              <w:pStyle w:val="TableParagraph"/>
              <w:rPr>
                <w:sz w:val="28"/>
              </w:rPr>
            </w:pPr>
            <w:r w:rsidRPr="006A0C37">
              <w:rPr>
                <w:sz w:val="28"/>
                <w:szCs w:val="28"/>
              </w:rPr>
              <w:t>Information Theory</w:t>
            </w:r>
            <w:r w:rsidRPr="00404CE3">
              <w:rPr>
                <w:rFonts w:ascii="Cambria" w:hAnsi="Cambria"/>
                <w:color w:val="000000"/>
                <w:sz w:val="28"/>
                <w:szCs w:val="28"/>
                <w:lang w:bidi="ar-IQ"/>
              </w:rPr>
              <w:t xml:space="preserve"> </w:t>
            </w:r>
          </w:p>
        </w:tc>
      </w:tr>
      <w:tr w:rsidR="007F2501" w14:paraId="36020C90" w14:textId="77777777" w:rsidTr="008E39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3" w:type="dxa"/>
            <w:gridSpan w:val="2"/>
            <w:shd w:val="clear" w:color="auto" w:fill="A7BEDE"/>
            <w:vAlign w:val="center"/>
          </w:tcPr>
          <w:p w14:paraId="16E04D4C" w14:textId="445DE082" w:rsidR="007F2501" w:rsidRDefault="007F2501" w:rsidP="00A6451F">
            <w:pPr>
              <w:pStyle w:val="TableParagraph"/>
              <w:rPr>
                <w:sz w:val="28"/>
              </w:rPr>
            </w:pPr>
            <w:r w:rsidRPr="00404CE3">
              <w:rPr>
                <w:rFonts w:ascii="Cambria" w:hAnsi="Cambria"/>
                <w:color w:val="000000"/>
                <w:sz w:val="28"/>
                <w:szCs w:val="28"/>
                <w:lang w:bidi="ar-IQ"/>
              </w:rPr>
              <w:t xml:space="preserve"> EE </w:t>
            </w:r>
            <w:r w:rsidR="00A6451F">
              <w:rPr>
                <w:rFonts w:ascii="Cambria" w:hAnsi="Cambria"/>
                <w:color w:val="000000"/>
                <w:sz w:val="28"/>
                <w:szCs w:val="28"/>
                <w:lang w:bidi="ar-IQ"/>
              </w:rPr>
              <w:t>207</w:t>
            </w:r>
          </w:p>
        </w:tc>
      </w:tr>
      <w:tr w:rsidR="00AD31D6" w14:paraId="212AF7FB" w14:textId="77777777" w:rsidTr="008E39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3" w:type="dxa"/>
            <w:gridSpan w:val="2"/>
            <w:shd w:val="clear" w:color="auto" w:fill="A7BEDE"/>
            <w:vAlign w:val="center"/>
          </w:tcPr>
          <w:p w14:paraId="72221921" w14:textId="2292576B" w:rsidR="00AD31D6" w:rsidRDefault="00B17AA1" w:rsidP="00A648F8">
            <w:pPr>
              <w:pStyle w:val="TableParagraph"/>
              <w:rPr>
                <w:sz w:val="28"/>
              </w:rPr>
            </w:pPr>
            <w:r>
              <w:rPr>
                <w:rFonts w:hint="cs"/>
                <w:sz w:val="28"/>
                <w:rtl/>
              </w:rPr>
              <w:t>2</w:t>
            </w:r>
            <w:proofErr w:type="spellStart"/>
            <w:r>
              <w:rPr>
                <w:sz w:val="28"/>
                <w:vertAlign w:val="superscript"/>
              </w:rPr>
              <w:t>nd</w:t>
            </w:r>
            <w:proofErr w:type="spellEnd"/>
            <w:r w:rsidR="00A648F8">
              <w:rPr>
                <w:sz w:val="28"/>
              </w:rPr>
              <w:t xml:space="preserve"> Semester – </w:t>
            </w:r>
            <w:r w:rsidR="00ED45A9">
              <w:rPr>
                <w:sz w:val="28"/>
              </w:rPr>
              <w:t>2</w:t>
            </w:r>
            <w:r w:rsidR="00ED45A9">
              <w:rPr>
                <w:sz w:val="28"/>
                <w:vertAlign w:val="superscript"/>
              </w:rPr>
              <w:t>nd</w:t>
            </w:r>
            <w:r w:rsidR="00A648F8">
              <w:rPr>
                <w:sz w:val="28"/>
              </w:rPr>
              <w:t xml:space="preserve"> Year</w:t>
            </w:r>
          </w:p>
        </w:tc>
      </w:tr>
      <w:tr w:rsidR="007F2501" w14:paraId="51A0DDAE" w14:textId="77777777" w:rsidTr="008E39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3"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8E39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3"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8E39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3" w:type="dxa"/>
            <w:gridSpan w:val="2"/>
            <w:tcBorders>
              <w:left w:val="single" w:sz="6" w:space="0" w:color="4F81BC"/>
            </w:tcBorders>
            <w:shd w:val="clear" w:color="auto" w:fill="A7BEDE"/>
            <w:vAlign w:val="center"/>
          </w:tcPr>
          <w:p w14:paraId="05A5678C" w14:textId="08D04021" w:rsidR="007F2501" w:rsidRDefault="002916EF" w:rsidP="007F2501">
            <w:pPr>
              <w:pStyle w:val="TableParagraph"/>
              <w:rPr>
                <w:sz w:val="28"/>
              </w:rPr>
            </w:pPr>
            <w:r>
              <w:rPr>
                <w:sz w:val="28"/>
              </w:rPr>
              <w:t>30 hours /2</w:t>
            </w:r>
            <w:r w:rsidR="007F2501">
              <w:rPr>
                <w:sz w:val="28"/>
              </w:rPr>
              <w:t xml:space="preserve"> units</w:t>
            </w:r>
          </w:p>
        </w:tc>
      </w:tr>
      <w:tr w:rsidR="007F2501" w14:paraId="7C03EDDB" w14:textId="77777777" w:rsidTr="008E39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3" w:type="dxa"/>
            <w:gridSpan w:val="2"/>
            <w:tcBorders>
              <w:left w:val="single" w:sz="6" w:space="0" w:color="4F81BC"/>
            </w:tcBorders>
            <w:shd w:val="clear" w:color="auto" w:fill="A7BEDE"/>
            <w:vAlign w:val="center"/>
          </w:tcPr>
          <w:p w14:paraId="5F0AF20A" w14:textId="238C20D6" w:rsidR="007F2501" w:rsidRDefault="00BF5347" w:rsidP="00BF5347">
            <w:pPr>
              <w:pStyle w:val="TableParagraph"/>
              <w:rPr>
                <w:sz w:val="28"/>
              </w:rPr>
            </w:pPr>
            <w:r>
              <w:rPr>
                <w:sz w:val="28"/>
              </w:rPr>
              <w:t>Enas D</w:t>
            </w:r>
            <w:r w:rsidR="007F2501">
              <w:rPr>
                <w:sz w:val="28"/>
              </w:rPr>
              <w:t xml:space="preserve">. </w:t>
            </w:r>
            <w:r>
              <w:rPr>
                <w:sz w:val="28"/>
              </w:rPr>
              <w:t>Hassan</w:t>
            </w:r>
          </w:p>
          <w:p w14:paraId="7BB57985" w14:textId="03BA5E45" w:rsidR="007F2501" w:rsidRDefault="00BF5347" w:rsidP="007F2501">
            <w:pPr>
              <w:pStyle w:val="TableParagraph"/>
              <w:rPr>
                <w:sz w:val="28"/>
                <w:rtl/>
              </w:rPr>
            </w:pPr>
            <w:r w:rsidRPr="00BF5347">
              <w:rPr>
                <w:sz w:val="28"/>
              </w:rPr>
              <w:t>enas.dawood@uodiyala.edu.iq</w:t>
            </w:r>
          </w:p>
        </w:tc>
      </w:tr>
      <w:tr w:rsidR="007F2501" w14:paraId="358A6948" w14:textId="77777777" w:rsidTr="008E3901">
        <w:trPr>
          <w:gridBefore w:val="1"/>
          <w:wBefore w:w="40" w:type="dxa"/>
          <w:trHeight w:val="501"/>
        </w:trPr>
        <w:tc>
          <w:tcPr>
            <w:tcW w:w="9723"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8E3901">
        <w:trPr>
          <w:gridBefore w:val="1"/>
          <w:wBefore w:w="40" w:type="dxa"/>
          <w:trHeight w:val="755"/>
        </w:trPr>
        <w:tc>
          <w:tcPr>
            <w:tcW w:w="9723" w:type="dxa"/>
            <w:gridSpan w:val="3"/>
            <w:shd w:val="clear" w:color="auto" w:fill="A7BEDE"/>
          </w:tcPr>
          <w:p w14:paraId="19F5CB19" w14:textId="6F5BFA6A" w:rsidR="007F2501" w:rsidRPr="00A648F8" w:rsidRDefault="00BA3B89" w:rsidP="00BA3B89">
            <w:pPr>
              <w:pStyle w:val="TableParagraph"/>
              <w:rPr>
                <w:sz w:val="26"/>
                <w:szCs w:val="26"/>
              </w:rPr>
            </w:pPr>
            <w:r w:rsidRPr="00BA3B89">
              <w:rPr>
                <w:sz w:val="26"/>
                <w:szCs w:val="26"/>
              </w:rPr>
              <w:t>The Power and AC Machines curriculum aims to introduce the student to the skills of Power and AC Machines, the basics of Power and AC Machines, alternating current machines work, their types, and analysis of the math</w:t>
            </w:r>
            <w:r>
              <w:rPr>
                <w:sz w:val="26"/>
                <w:szCs w:val="26"/>
              </w:rPr>
              <w:t>ematical model for each of them</w:t>
            </w:r>
            <w:r w:rsidR="007F2501" w:rsidRPr="002C209A">
              <w:rPr>
                <w:sz w:val="26"/>
                <w:szCs w:val="26"/>
              </w:rPr>
              <w:t xml:space="preserve">. </w:t>
            </w:r>
            <w:r w:rsidR="008165D0" w:rsidRPr="008165D0">
              <w:rPr>
                <w:sz w:val="26"/>
                <w:szCs w:val="26"/>
              </w:rPr>
              <w:t>During this course, the student</w:t>
            </w:r>
            <w:r>
              <w:rPr>
                <w:sz w:val="26"/>
                <w:szCs w:val="26"/>
              </w:rPr>
              <w:t xml:space="preserve"> deals with electric AC motors </w:t>
            </w:r>
            <w:r w:rsidR="008165D0" w:rsidRPr="008165D0">
              <w:rPr>
                <w:sz w:val="26"/>
                <w:szCs w:val="26"/>
              </w:rPr>
              <w:t>and applies them practically using laboratory experiments.</w:t>
            </w:r>
          </w:p>
        </w:tc>
      </w:tr>
      <w:tr w:rsidR="007F2501" w14:paraId="1D694AD1" w14:textId="77777777" w:rsidTr="008E3901">
        <w:trPr>
          <w:gridAfter w:val="1"/>
          <w:wAfter w:w="39" w:type="dxa"/>
          <w:trHeight w:val="1539"/>
        </w:trPr>
        <w:tc>
          <w:tcPr>
            <w:tcW w:w="9724"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49A991E2" w14:textId="77777777" w:rsidR="00F14B3C" w:rsidRPr="00F14B3C" w:rsidRDefault="00F14B3C" w:rsidP="00F14B3C">
            <w:pPr>
              <w:pStyle w:val="TableParagraph"/>
              <w:spacing w:line="318" w:lineRule="exact"/>
              <w:ind w:left="891"/>
              <w:rPr>
                <w:color w:val="221F1F"/>
                <w:sz w:val="28"/>
              </w:rPr>
            </w:pPr>
            <w:r w:rsidRPr="00F14B3C">
              <w:rPr>
                <w:color w:val="221F1F"/>
                <w:sz w:val="28"/>
              </w:rPr>
              <w:t>A1- Understand and teach the student the foundations of alternating current devices and mathematics related to electrical engineering and teach him electrical circuits and everything related to them.</w:t>
            </w:r>
          </w:p>
          <w:p w14:paraId="094E6FA9" w14:textId="77777777" w:rsidR="00F14B3C" w:rsidRPr="00F14B3C" w:rsidRDefault="00F14B3C" w:rsidP="00F14B3C">
            <w:pPr>
              <w:pStyle w:val="TableParagraph"/>
              <w:spacing w:line="318" w:lineRule="exact"/>
              <w:ind w:left="891"/>
              <w:rPr>
                <w:color w:val="221F1F"/>
                <w:sz w:val="28"/>
              </w:rPr>
            </w:pPr>
            <w:r w:rsidRPr="00F14B3C">
              <w:rPr>
                <w:color w:val="221F1F"/>
                <w:sz w:val="28"/>
              </w:rPr>
              <w:t>A2- Enabling students to obtain knowledge and understanding in working on modern electrical systems and in analyzing programs related to those systems.</w:t>
            </w:r>
          </w:p>
          <w:p w14:paraId="211E50BB" w14:textId="77777777" w:rsidR="00F14B3C" w:rsidRPr="00F14B3C" w:rsidRDefault="00F14B3C" w:rsidP="00F14B3C">
            <w:pPr>
              <w:pStyle w:val="TableParagraph"/>
              <w:spacing w:line="318" w:lineRule="exact"/>
              <w:ind w:left="891"/>
              <w:rPr>
                <w:color w:val="221F1F"/>
                <w:sz w:val="28"/>
              </w:rPr>
            </w:pPr>
            <w:r w:rsidRPr="00F14B3C">
              <w:rPr>
                <w:color w:val="221F1F"/>
                <w:sz w:val="28"/>
              </w:rPr>
              <w:t>A3- Learn how to think about how alternating current devices work and their applications.</w:t>
            </w:r>
          </w:p>
          <w:p w14:paraId="230BE177" w14:textId="77777777" w:rsidR="00F14B3C" w:rsidRPr="00F14B3C" w:rsidRDefault="00F14B3C" w:rsidP="00F14B3C">
            <w:pPr>
              <w:pStyle w:val="TableParagraph"/>
              <w:spacing w:line="318" w:lineRule="exact"/>
              <w:ind w:left="891"/>
              <w:rPr>
                <w:color w:val="221F1F"/>
                <w:sz w:val="28"/>
              </w:rPr>
            </w:pPr>
            <w:r w:rsidRPr="00F14B3C">
              <w:rPr>
                <w:color w:val="221F1F"/>
                <w:sz w:val="28"/>
              </w:rPr>
              <w:t>A4- The student learns about other types of alternating current machines and their applications in transmitting electrical energy</w:t>
            </w:r>
          </w:p>
          <w:p w14:paraId="19D5494E" w14:textId="77777777" w:rsidR="00F14B3C" w:rsidRPr="00F14B3C" w:rsidRDefault="00F14B3C" w:rsidP="00F14B3C">
            <w:pPr>
              <w:pStyle w:val="TableParagraph"/>
              <w:spacing w:line="318" w:lineRule="exact"/>
              <w:ind w:left="891"/>
              <w:rPr>
                <w:color w:val="221F1F"/>
                <w:sz w:val="28"/>
              </w:rPr>
            </w:pPr>
            <w:r w:rsidRPr="00F14B3C">
              <w:rPr>
                <w:color w:val="221F1F"/>
                <w:sz w:val="28"/>
              </w:rPr>
              <w:t>A5- Enabling students to obtain knowledge and understanding of the design and implementation of various electrical systems.</w:t>
            </w:r>
          </w:p>
          <w:p w14:paraId="2669FC38" w14:textId="77777777" w:rsidR="00F14B3C" w:rsidRPr="00F14B3C" w:rsidRDefault="00F14B3C" w:rsidP="00F14B3C">
            <w:pPr>
              <w:pStyle w:val="TableParagraph"/>
              <w:spacing w:line="318" w:lineRule="exact"/>
              <w:ind w:left="891"/>
              <w:rPr>
                <w:color w:val="221F1F"/>
                <w:sz w:val="28"/>
              </w:rPr>
            </w:pPr>
            <w:r w:rsidRPr="00F14B3C">
              <w:rPr>
                <w:color w:val="221F1F"/>
                <w:sz w:val="28"/>
              </w:rPr>
              <w:t>A6- Enabling the student to visualize project management and solve the problems he encounters in the factory.</w:t>
            </w:r>
          </w:p>
          <w:p w14:paraId="4AFDC3BD" w14:textId="77777777" w:rsidR="00F14B3C" w:rsidRPr="00F14B3C" w:rsidRDefault="00F14B3C" w:rsidP="00F14B3C">
            <w:pPr>
              <w:pStyle w:val="TableParagraph"/>
              <w:spacing w:line="318" w:lineRule="exact"/>
              <w:ind w:left="891"/>
              <w:rPr>
                <w:color w:val="221F1F"/>
                <w:sz w:val="28"/>
              </w:rPr>
            </w:pPr>
            <w:r w:rsidRPr="00F14B3C">
              <w:rPr>
                <w:color w:val="221F1F"/>
                <w:sz w:val="28"/>
              </w:rPr>
              <w:t>A7- Enabling the student to use the calculator and build computer programs for the purpose of simulating electrical systems.</w:t>
            </w:r>
          </w:p>
          <w:p w14:paraId="592FE4CC" w14:textId="044B09DF" w:rsidR="007F2501" w:rsidRPr="00A648F8" w:rsidRDefault="00F14B3C" w:rsidP="00F14B3C">
            <w:pPr>
              <w:pStyle w:val="TableParagraph"/>
              <w:spacing w:line="318" w:lineRule="exact"/>
              <w:ind w:left="891"/>
              <w:rPr>
                <w:color w:val="221F1F"/>
                <w:sz w:val="28"/>
              </w:rPr>
            </w:pPr>
            <w:r w:rsidRPr="00F14B3C">
              <w:rPr>
                <w:color w:val="221F1F"/>
                <w:sz w:val="28"/>
              </w:rPr>
              <w:t>A8- Enabling the student to analyze and design electrical control systems.</w:t>
            </w:r>
          </w:p>
        </w:tc>
      </w:tr>
      <w:tr w:rsidR="007F2501" w14:paraId="7CFC0554" w14:textId="77777777" w:rsidTr="008E3901">
        <w:trPr>
          <w:gridAfter w:val="1"/>
          <w:wAfter w:w="39" w:type="dxa"/>
          <w:trHeight w:val="1410"/>
        </w:trPr>
        <w:tc>
          <w:tcPr>
            <w:tcW w:w="9724"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24120BE6" w14:textId="77777777" w:rsidR="00F14B3C" w:rsidRPr="00F14B3C" w:rsidRDefault="00F14B3C" w:rsidP="00F14B3C">
            <w:pPr>
              <w:pStyle w:val="TableParagraph"/>
              <w:tabs>
                <w:tab w:val="left" w:pos="1207"/>
              </w:tabs>
              <w:spacing w:line="318" w:lineRule="exact"/>
              <w:ind w:left="1316" w:hanging="425"/>
              <w:rPr>
                <w:color w:val="221F1F"/>
                <w:sz w:val="28"/>
              </w:rPr>
            </w:pPr>
            <w:r w:rsidRPr="00F14B3C">
              <w:rPr>
                <w:color w:val="221F1F"/>
                <w:sz w:val="28"/>
              </w:rPr>
              <w:t>B1 - An explanation of the topics of the foundations of electrical engineering by specialists in the subject, with an emphasis on the use of mathematics as a basis for understanding and learning.</w:t>
            </w:r>
          </w:p>
          <w:p w14:paraId="635F3D23" w14:textId="77777777" w:rsidR="00F14B3C" w:rsidRPr="00F14B3C" w:rsidRDefault="00F14B3C" w:rsidP="00F14B3C">
            <w:pPr>
              <w:pStyle w:val="TableParagraph"/>
              <w:tabs>
                <w:tab w:val="left" w:pos="1207"/>
              </w:tabs>
              <w:spacing w:line="318" w:lineRule="exact"/>
              <w:ind w:left="1316" w:hanging="425"/>
              <w:rPr>
                <w:color w:val="221F1F"/>
                <w:sz w:val="28"/>
              </w:rPr>
            </w:pPr>
            <w:r w:rsidRPr="00F14B3C">
              <w:rPr>
                <w:color w:val="221F1F"/>
                <w:sz w:val="28"/>
              </w:rPr>
              <w:t>B2- Learn how to deal with alternating current machines and the applications of alternating current machines.</w:t>
            </w:r>
          </w:p>
          <w:p w14:paraId="57B94599" w14:textId="77777777" w:rsidR="00F14B3C" w:rsidRPr="00F14B3C" w:rsidRDefault="00F14B3C" w:rsidP="00F14B3C">
            <w:pPr>
              <w:pStyle w:val="TableParagraph"/>
              <w:tabs>
                <w:tab w:val="left" w:pos="1207"/>
              </w:tabs>
              <w:spacing w:line="318" w:lineRule="exact"/>
              <w:ind w:left="1316" w:hanging="425"/>
              <w:rPr>
                <w:color w:val="221F1F"/>
                <w:sz w:val="28"/>
              </w:rPr>
            </w:pPr>
            <w:r w:rsidRPr="00F14B3C">
              <w:rPr>
                <w:color w:val="221F1F"/>
                <w:sz w:val="28"/>
              </w:rPr>
              <w:t>B3- Familiarity with the basic concepts of types of AC motors, transformers and special machines</w:t>
            </w:r>
            <w:proofErr w:type="gramStart"/>
            <w:r w:rsidRPr="00F14B3C">
              <w:rPr>
                <w:color w:val="221F1F"/>
                <w:sz w:val="28"/>
              </w:rPr>
              <w:t>. .</w:t>
            </w:r>
            <w:proofErr w:type="gramEnd"/>
          </w:p>
          <w:p w14:paraId="79AFEF45" w14:textId="77777777" w:rsidR="00F14B3C" w:rsidRPr="00F14B3C" w:rsidRDefault="00F14B3C" w:rsidP="00F14B3C">
            <w:pPr>
              <w:pStyle w:val="TableParagraph"/>
              <w:tabs>
                <w:tab w:val="left" w:pos="1207"/>
              </w:tabs>
              <w:spacing w:line="318" w:lineRule="exact"/>
              <w:ind w:left="1316" w:hanging="425"/>
              <w:rPr>
                <w:color w:val="221F1F"/>
                <w:sz w:val="28"/>
              </w:rPr>
            </w:pPr>
            <w:r w:rsidRPr="00F14B3C">
              <w:rPr>
                <w:color w:val="221F1F"/>
                <w:sz w:val="28"/>
              </w:rPr>
              <w:t>B4- Familiarity with how the ideal three-phase transformer and the practical transformer work.</w:t>
            </w:r>
          </w:p>
          <w:p w14:paraId="6D7B3176" w14:textId="77777777" w:rsidR="00F14B3C" w:rsidRPr="00F14B3C" w:rsidRDefault="00F14B3C" w:rsidP="00F14B3C">
            <w:pPr>
              <w:pStyle w:val="TableParagraph"/>
              <w:tabs>
                <w:tab w:val="left" w:pos="1207"/>
              </w:tabs>
              <w:spacing w:line="318" w:lineRule="exact"/>
              <w:ind w:left="1316" w:hanging="425"/>
              <w:rPr>
                <w:color w:val="221F1F"/>
                <w:sz w:val="28"/>
              </w:rPr>
            </w:pPr>
            <w:r w:rsidRPr="00F14B3C">
              <w:rPr>
                <w:color w:val="221F1F"/>
                <w:sz w:val="28"/>
              </w:rPr>
              <w:t>B5 - Provides them with skills to solve practical problems related to various electrical systems and computer programs for electrical and electronic systems.</w:t>
            </w:r>
          </w:p>
          <w:p w14:paraId="2A255E66" w14:textId="77777777" w:rsidR="00F14B3C" w:rsidRPr="00F14B3C" w:rsidRDefault="00F14B3C" w:rsidP="00F14B3C">
            <w:pPr>
              <w:pStyle w:val="TableParagraph"/>
              <w:tabs>
                <w:tab w:val="left" w:pos="1207"/>
              </w:tabs>
              <w:spacing w:line="318" w:lineRule="exact"/>
              <w:ind w:left="1316" w:hanging="425"/>
              <w:rPr>
                <w:color w:val="221F1F"/>
                <w:sz w:val="28"/>
              </w:rPr>
            </w:pPr>
            <w:r w:rsidRPr="00F14B3C">
              <w:rPr>
                <w:color w:val="221F1F"/>
                <w:sz w:val="28"/>
              </w:rPr>
              <w:t>B6 - The focus is on the topics of designing and analyzing electrical systems and developing them with intelligent industrial minds.</w:t>
            </w:r>
          </w:p>
          <w:p w14:paraId="1AB3C0E6" w14:textId="76A3437F" w:rsidR="007F2501" w:rsidRPr="00A648F8" w:rsidRDefault="00F14B3C" w:rsidP="00F14B3C">
            <w:pPr>
              <w:pStyle w:val="TableParagraph"/>
              <w:tabs>
                <w:tab w:val="left" w:pos="1207"/>
              </w:tabs>
              <w:spacing w:line="318" w:lineRule="exact"/>
              <w:ind w:left="1316" w:hanging="425"/>
              <w:rPr>
                <w:color w:val="221F1F"/>
                <w:sz w:val="28"/>
              </w:rPr>
            </w:pPr>
            <w:r w:rsidRPr="00F14B3C">
              <w:rPr>
                <w:color w:val="221F1F"/>
                <w:sz w:val="28"/>
              </w:rPr>
              <w:t>B7- Providing them with skills in choosing the factory location, planning it, and classifying the administrative levels according to the size of the factory</w:t>
            </w:r>
          </w:p>
        </w:tc>
      </w:tr>
      <w:tr w:rsidR="007F2501" w14:paraId="20C126B4" w14:textId="77777777" w:rsidTr="008E3901">
        <w:trPr>
          <w:gridAfter w:val="1"/>
          <w:wAfter w:w="39" w:type="dxa"/>
          <w:trHeight w:val="1369"/>
        </w:trPr>
        <w:tc>
          <w:tcPr>
            <w:tcW w:w="9724"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1A064431" w14:textId="77777777" w:rsidR="00843966" w:rsidRPr="00843966" w:rsidRDefault="00843966" w:rsidP="00843966">
            <w:pPr>
              <w:pStyle w:val="TableParagraph"/>
              <w:spacing w:line="302" w:lineRule="exact"/>
              <w:ind w:left="1033" w:hanging="425"/>
              <w:rPr>
                <w:color w:val="221F1F"/>
                <w:sz w:val="28"/>
              </w:rPr>
            </w:pPr>
            <w:r w:rsidRPr="00843966">
              <w:rPr>
                <w:color w:val="221F1F"/>
                <w:sz w:val="28"/>
              </w:rPr>
              <w:t>C1- Urging the student to understand the purpose of studying the subject in general.</w:t>
            </w:r>
          </w:p>
          <w:p w14:paraId="7D72CAAA" w14:textId="77777777" w:rsidR="00843966" w:rsidRPr="00843966" w:rsidRDefault="00843966" w:rsidP="00843966">
            <w:pPr>
              <w:pStyle w:val="TableParagraph"/>
              <w:spacing w:line="302" w:lineRule="exact"/>
              <w:ind w:left="1033" w:hanging="425"/>
              <w:rPr>
                <w:color w:val="221F1F"/>
                <w:sz w:val="28"/>
              </w:rPr>
            </w:pPr>
            <w:r w:rsidRPr="00843966">
              <w:rPr>
                <w:color w:val="221F1F"/>
                <w:sz w:val="28"/>
              </w:rPr>
              <w:t>C2- Urging the student to think about how to develop himself in the field of alternating current devices.</w:t>
            </w:r>
          </w:p>
          <w:p w14:paraId="37D5DBD0" w14:textId="77777777" w:rsidR="00843966" w:rsidRPr="00843966" w:rsidRDefault="00843966" w:rsidP="00843966">
            <w:pPr>
              <w:pStyle w:val="TableParagraph"/>
              <w:spacing w:line="302" w:lineRule="exact"/>
              <w:ind w:left="1033" w:hanging="425"/>
              <w:rPr>
                <w:color w:val="221F1F"/>
                <w:sz w:val="28"/>
              </w:rPr>
            </w:pPr>
            <w:r w:rsidRPr="00843966">
              <w:rPr>
                <w:color w:val="221F1F"/>
                <w:sz w:val="28"/>
              </w:rPr>
              <w:t>C3- Urging the student to think about the importance of finding appropriate electrical appliances for our daily lives.</w:t>
            </w:r>
          </w:p>
          <w:p w14:paraId="7A18B413" w14:textId="225E7E60" w:rsidR="007F2501" w:rsidRPr="009B44F6" w:rsidRDefault="00843966" w:rsidP="00843966">
            <w:pPr>
              <w:pStyle w:val="TableParagraph"/>
              <w:spacing w:line="302" w:lineRule="exact"/>
              <w:ind w:left="1033" w:hanging="425"/>
              <w:rPr>
                <w:color w:val="221F1F"/>
                <w:sz w:val="28"/>
              </w:rPr>
            </w:pPr>
            <w:r w:rsidRPr="00843966">
              <w:rPr>
                <w:color w:val="221F1F"/>
                <w:sz w:val="28"/>
              </w:rPr>
              <w:t>C4- Urging the student to think about choosing the appropriate components and contributing to the process of designing control circuits for alternating current devices</w:t>
            </w:r>
          </w:p>
        </w:tc>
      </w:tr>
      <w:tr w:rsidR="007F2501" w14:paraId="0991C8C5" w14:textId="77777777" w:rsidTr="008E3901">
        <w:trPr>
          <w:gridAfter w:val="1"/>
          <w:wAfter w:w="39" w:type="dxa"/>
          <w:trHeight w:val="471"/>
        </w:trPr>
        <w:tc>
          <w:tcPr>
            <w:tcW w:w="9724"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8E3901">
        <w:trPr>
          <w:gridAfter w:val="1"/>
          <w:wAfter w:w="39" w:type="dxa"/>
          <w:trHeight w:val="1288"/>
        </w:trPr>
        <w:tc>
          <w:tcPr>
            <w:tcW w:w="9724" w:type="dxa"/>
            <w:gridSpan w:val="3"/>
            <w:shd w:val="clear" w:color="auto" w:fill="A7BEDE"/>
          </w:tcPr>
          <w:p w14:paraId="22E2BA74" w14:textId="77777777" w:rsidR="00CF5C1C" w:rsidRPr="00F86059" w:rsidRDefault="00CF5C1C" w:rsidP="00CF5C1C">
            <w:pPr>
              <w:pStyle w:val="TableParagraph"/>
              <w:numPr>
                <w:ilvl w:val="0"/>
                <w:numId w:val="4"/>
              </w:numPr>
              <w:rPr>
                <w:sz w:val="28"/>
              </w:rPr>
            </w:pPr>
            <w:r w:rsidRPr="00F86059">
              <w:rPr>
                <w:sz w:val="28"/>
              </w:rPr>
              <w:lastRenderedPageBreak/>
              <w:t>The teacher delivers detailed theoretical lectures.</w:t>
            </w:r>
          </w:p>
          <w:p w14:paraId="6F17BFE4" w14:textId="77777777" w:rsidR="00CF5C1C" w:rsidRPr="00F86059" w:rsidRDefault="00CF5C1C" w:rsidP="00CF5C1C">
            <w:pPr>
              <w:pStyle w:val="TableParagraph"/>
              <w:numPr>
                <w:ilvl w:val="0"/>
                <w:numId w:val="4"/>
              </w:numPr>
              <w:rPr>
                <w:sz w:val="28"/>
              </w:rPr>
            </w:pPr>
            <w:r w:rsidRPr="00F86059">
              <w:rPr>
                <w:sz w:val="28"/>
              </w:rPr>
              <w:t xml:space="preserve"> The teacher is familiar with the basic concepts of practical electrical systems experiments, which enhances the method of learning and teaching.</w:t>
            </w:r>
          </w:p>
          <w:p w14:paraId="7D29802A" w14:textId="77777777" w:rsidR="00CF5C1C" w:rsidRPr="00F86059" w:rsidRDefault="00CF5C1C" w:rsidP="00CF5C1C">
            <w:pPr>
              <w:pStyle w:val="TableParagraph"/>
              <w:numPr>
                <w:ilvl w:val="0"/>
                <w:numId w:val="4"/>
              </w:numPr>
              <w:rPr>
                <w:sz w:val="28"/>
              </w:rPr>
            </w:pPr>
            <w:r w:rsidRPr="00F86059">
              <w:rPr>
                <w:sz w:val="28"/>
              </w:rPr>
              <w:t xml:space="preserve"> The teacher introduces students to the most important components in the design of various electrical systems, theoretically and practically.</w:t>
            </w:r>
          </w:p>
          <w:p w14:paraId="38CFD880" w14:textId="3C26D281" w:rsidR="007F2501" w:rsidRPr="009B44F6" w:rsidRDefault="00CF5C1C" w:rsidP="00CF5C1C">
            <w:pPr>
              <w:pStyle w:val="TableParagraph"/>
              <w:numPr>
                <w:ilvl w:val="0"/>
                <w:numId w:val="4"/>
              </w:numPr>
              <w:rPr>
                <w:sz w:val="28"/>
              </w:rPr>
            </w:pPr>
            <w:r w:rsidRPr="00F86059">
              <w:rPr>
                <w:sz w:val="28"/>
              </w:rPr>
              <w:t xml:space="preserve"> Discussion sessions.</w:t>
            </w:r>
          </w:p>
        </w:tc>
      </w:tr>
    </w:tbl>
    <w:p w14:paraId="5AFF347E" w14:textId="52BD8BC0" w:rsidR="00AD31D6" w:rsidRDefault="00AD31D6">
      <w:pPr>
        <w:rPr>
          <w:sz w:val="28"/>
        </w:rPr>
      </w:pPr>
    </w:p>
    <w:p w14:paraId="5BA87020" w14:textId="77777777" w:rsidR="008E3901" w:rsidRDefault="008E3901">
      <w:pPr>
        <w:rPr>
          <w:sz w:val="28"/>
        </w:rPr>
      </w:pPr>
    </w:p>
    <w:p w14:paraId="67E2595C" w14:textId="77777777" w:rsidR="008E3901" w:rsidRDefault="008E3901">
      <w:pPr>
        <w:rPr>
          <w:sz w:val="28"/>
        </w:rPr>
      </w:pPr>
    </w:p>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6E1A03" w14:paraId="10182947" w14:textId="77777777" w:rsidTr="007D402B">
        <w:trPr>
          <w:trHeight w:val="479"/>
        </w:trPr>
        <w:tc>
          <w:tcPr>
            <w:tcW w:w="10015" w:type="dxa"/>
            <w:gridSpan w:val="2"/>
            <w:shd w:val="clear" w:color="auto" w:fill="A7BEDE"/>
          </w:tcPr>
          <w:p w14:paraId="5F2B02D2" w14:textId="77777777" w:rsidR="006E1A03" w:rsidRDefault="006E1A03" w:rsidP="007D402B">
            <w:pPr>
              <w:pStyle w:val="TableParagraph"/>
              <w:spacing w:before="79"/>
              <w:ind w:left="110"/>
              <w:rPr>
                <w:sz w:val="28"/>
              </w:rPr>
            </w:pPr>
            <w:r>
              <w:rPr>
                <w:color w:val="221F1F"/>
                <w:sz w:val="28"/>
              </w:rPr>
              <w:t>11. Infrastructure</w:t>
            </w:r>
          </w:p>
        </w:tc>
      </w:tr>
      <w:tr w:rsidR="006E1A03" w14:paraId="0F5BF61C" w14:textId="77777777" w:rsidTr="007D402B">
        <w:trPr>
          <w:trHeight w:val="1343"/>
        </w:trPr>
        <w:tc>
          <w:tcPr>
            <w:tcW w:w="4323" w:type="dxa"/>
            <w:shd w:val="clear" w:color="auto" w:fill="D2DFED"/>
          </w:tcPr>
          <w:p w14:paraId="09F44D5B" w14:textId="77777777" w:rsidR="006E1A03" w:rsidRDefault="006E1A03" w:rsidP="007D402B">
            <w:pPr>
              <w:pStyle w:val="TableParagraph"/>
              <w:spacing w:before="5"/>
              <w:rPr>
                <w:b/>
                <w:sz w:val="31"/>
              </w:rPr>
            </w:pPr>
          </w:p>
          <w:p w14:paraId="7C485740" w14:textId="77777777" w:rsidR="006E1A03" w:rsidRDefault="006E1A03" w:rsidP="007D402B">
            <w:pPr>
              <w:pStyle w:val="TableParagraph"/>
              <w:ind w:left="468"/>
              <w:rPr>
                <w:sz w:val="28"/>
              </w:rPr>
            </w:pPr>
            <w:r>
              <w:rPr>
                <w:color w:val="221F1F"/>
                <w:sz w:val="28"/>
              </w:rPr>
              <w:t>1. Books Required reading:</w:t>
            </w:r>
          </w:p>
        </w:tc>
        <w:tc>
          <w:tcPr>
            <w:tcW w:w="5692" w:type="dxa"/>
            <w:shd w:val="clear" w:color="auto" w:fill="A7BEDE"/>
            <w:vAlign w:val="center"/>
          </w:tcPr>
          <w:p w14:paraId="7E481F1E" w14:textId="77777777" w:rsidR="006E1A03" w:rsidRPr="008440C3" w:rsidRDefault="006E1A03" w:rsidP="006E1A03">
            <w:pPr>
              <w:pStyle w:val="TableParagraph"/>
              <w:numPr>
                <w:ilvl w:val="0"/>
                <w:numId w:val="22"/>
              </w:numPr>
              <w:jc w:val="both"/>
              <w:rPr>
                <w:sz w:val="24"/>
                <w:szCs w:val="24"/>
              </w:rPr>
            </w:pPr>
            <w:r w:rsidRPr="008440C3">
              <w:rPr>
                <w:sz w:val="24"/>
                <w:szCs w:val="24"/>
              </w:rPr>
              <w:t>Electrical Technology by B.L Theraja</w:t>
            </w:r>
            <w:r w:rsidRPr="008440C3">
              <w:rPr>
                <w:sz w:val="24"/>
                <w:szCs w:val="24"/>
                <w:rtl/>
              </w:rPr>
              <w:t>.</w:t>
            </w:r>
          </w:p>
          <w:p w14:paraId="2FDEBF41" w14:textId="77777777" w:rsidR="006E1A03" w:rsidRDefault="006E1A03" w:rsidP="006E1A03">
            <w:pPr>
              <w:pStyle w:val="TableParagraph"/>
              <w:numPr>
                <w:ilvl w:val="0"/>
                <w:numId w:val="22"/>
              </w:numPr>
              <w:jc w:val="center"/>
              <w:rPr>
                <w:sz w:val="28"/>
              </w:rPr>
            </w:pPr>
            <w:r w:rsidRPr="008440C3">
              <w:rPr>
                <w:sz w:val="24"/>
                <w:szCs w:val="24"/>
              </w:rPr>
              <w:t>Principles of Electric Machines by V. K. Mehta and Rohit Mehta</w:t>
            </w:r>
          </w:p>
        </w:tc>
      </w:tr>
      <w:tr w:rsidR="006E1A03" w14:paraId="691CD9D2" w14:textId="77777777" w:rsidTr="007D402B">
        <w:trPr>
          <w:trHeight w:val="1247"/>
        </w:trPr>
        <w:tc>
          <w:tcPr>
            <w:tcW w:w="4323" w:type="dxa"/>
            <w:tcBorders>
              <w:right w:val="single" w:sz="6" w:space="0" w:color="4F81BC"/>
            </w:tcBorders>
            <w:shd w:val="clear" w:color="auto" w:fill="A7BEDE"/>
          </w:tcPr>
          <w:p w14:paraId="55FD4D50" w14:textId="77777777" w:rsidR="006E1A03" w:rsidRDefault="006E1A03" w:rsidP="007D402B">
            <w:pPr>
              <w:pStyle w:val="TableParagraph"/>
              <w:spacing w:before="3"/>
              <w:rPr>
                <w:b/>
                <w:sz w:val="40"/>
              </w:rPr>
            </w:pPr>
          </w:p>
          <w:p w14:paraId="718BD84A" w14:textId="77777777" w:rsidR="006E1A03" w:rsidRDefault="006E1A03" w:rsidP="007D402B">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1CF5941C" w14:textId="77777777" w:rsidR="006E1A03" w:rsidRPr="008756B5" w:rsidRDefault="006E1A03" w:rsidP="006E1A03">
            <w:pPr>
              <w:pStyle w:val="TableParagraph"/>
              <w:numPr>
                <w:ilvl w:val="0"/>
                <w:numId w:val="23"/>
              </w:numPr>
              <w:rPr>
                <w:sz w:val="24"/>
                <w:szCs w:val="24"/>
              </w:rPr>
            </w:pPr>
            <w:r w:rsidRPr="008756B5">
              <w:rPr>
                <w:sz w:val="24"/>
                <w:szCs w:val="24"/>
              </w:rPr>
              <w:t>College library to obtain additional sources for the curriculum.</w:t>
            </w:r>
          </w:p>
          <w:p w14:paraId="143FA801" w14:textId="77777777" w:rsidR="006E1A03" w:rsidRDefault="006E1A03" w:rsidP="006E1A03">
            <w:pPr>
              <w:pStyle w:val="TableParagraph"/>
              <w:numPr>
                <w:ilvl w:val="0"/>
                <w:numId w:val="23"/>
              </w:numPr>
              <w:rPr>
                <w:sz w:val="28"/>
              </w:rPr>
            </w:pPr>
            <w:r w:rsidRPr="008756B5">
              <w:rPr>
                <w:sz w:val="24"/>
                <w:szCs w:val="24"/>
              </w:rPr>
              <w:t>Check scientific websites to see recent developments in the subject.</w:t>
            </w:r>
          </w:p>
        </w:tc>
      </w:tr>
      <w:tr w:rsidR="006E1A03" w14:paraId="4B7D171A" w14:textId="77777777" w:rsidTr="007D402B">
        <w:trPr>
          <w:trHeight w:val="926"/>
        </w:trPr>
        <w:tc>
          <w:tcPr>
            <w:tcW w:w="4323" w:type="dxa"/>
            <w:shd w:val="clear" w:color="auto" w:fill="D2DFED"/>
          </w:tcPr>
          <w:p w14:paraId="12DD349E" w14:textId="77777777" w:rsidR="006E1A03" w:rsidRDefault="006E1A03" w:rsidP="007D402B">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4B385762" w14:textId="77777777" w:rsidR="006E1A03" w:rsidRPr="00D90B83" w:rsidRDefault="006E1A03" w:rsidP="007D402B">
            <w:pPr>
              <w:widowControl/>
              <w:autoSpaceDE/>
              <w:autoSpaceDN/>
              <w:spacing w:before="160" w:after="160"/>
              <w:jc w:val="both"/>
              <w:rPr>
                <w:sz w:val="24"/>
                <w:szCs w:val="24"/>
              </w:rPr>
            </w:pPr>
            <w:r w:rsidRPr="00240139">
              <w:rPr>
                <w:sz w:val="24"/>
                <w:szCs w:val="24"/>
              </w:rPr>
              <w:t xml:space="preserve">All solid scientific journals that are related to the broad concept of </w:t>
            </w:r>
            <w:r w:rsidRPr="001E5514">
              <w:rPr>
                <w:sz w:val="24"/>
                <w:szCs w:val="24"/>
              </w:rPr>
              <w:t>direct current machines.</w:t>
            </w:r>
          </w:p>
        </w:tc>
      </w:tr>
      <w:tr w:rsidR="006E1A03" w14:paraId="5DF2C645" w14:textId="77777777" w:rsidTr="007D402B">
        <w:trPr>
          <w:trHeight w:val="1247"/>
        </w:trPr>
        <w:tc>
          <w:tcPr>
            <w:tcW w:w="4323" w:type="dxa"/>
            <w:shd w:val="clear" w:color="auto" w:fill="D2DFED"/>
          </w:tcPr>
          <w:p w14:paraId="18EC2BBF" w14:textId="77777777" w:rsidR="006E1A03" w:rsidRDefault="006E1A03" w:rsidP="007D402B">
            <w:pPr>
              <w:pStyle w:val="TableParagraph"/>
              <w:spacing w:before="3"/>
              <w:rPr>
                <w:b/>
                <w:sz w:val="26"/>
              </w:rPr>
            </w:pPr>
          </w:p>
          <w:p w14:paraId="3756F60F" w14:textId="77777777" w:rsidR="006E1A03" w:rsidRDefault="006E1A03" w:rsidP="007D402B">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1E2A75B8" w14:textId="77777777" w:rsidR="006E1A03" w:rsidRDefault="006E1A03" w:rsidP="007D402B">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8A43" w14:textId="77777777" w:rsidR="00D80C44" w:rsidRDefault="00D80C44">
      <w:r>
        <w:separator/>
      </w:r>
    </w:p>
  </w:endnote>
  <w:endnote w:type="continuationSeparator" w:id="0">
    <w:p w14:paraId="54369CD3" w14:textId="77777777" w:rsidR="00D80C44" w:rsidRDefault="00D8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918"/>
      <w:gridCol w:w="1315"/>
      <w:gridCol w:w="5918"/>
    </w:tblGrid>
    <w:tr w:rsidR="00783404" w14:paraId="43EA7EEE" w14:textId="77777777" w:rsidTr="00720380">
      <w:trPr>
        <w:trHeight w:val="151"/>
      </w:trPr>
      <w:tc>
        <w:tcPr>
          <w:tcW w:w="2250" w:type="pct"/>
          <w:tcBorders>
            <w:bottom w:val="single" w:sz="4" w:space="0" w:color="4F81BD"/>
          </w:tcBorders>
        </w:tcPr>
        <w:p w14:paraId="4AF03188" w14:textId="77777777" w:rsidR="00783404" w:rsidRPr="0040758C" w:rsidRDefault="00783404" w:rsidP="00720380">
          <w:pPr>
            <w:pStyle w:val="Header"/>
            <w:rPr>
              <w:rFonts w:ascii="Cambria" w:hAnsi="Cambria"/>
              <w:b/>
              <w:bCs/>
              <w:lang w:val="en-US" w:eastAsia="en-US"/>
            </w:rPr>
          </w:pPr>
        </w:p>
      </w:tc>
      <w:tc>
        <w:tcPr>
          <w:tcW w:w="500" w:type="pct"/>
          <w:vMerge w:val="restart"/>
          <w:noWrap/>
          <w:vAlign w:val="center"/>
        </w:tcPr>
        <w:p w14:paraId="7BA90B50" w14:textId="23E7A63F" w:rsidR="00783404" w:rsidRPr="00807DE1" w:rsidRDefault="0078340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2916EF" w:rsidRPr="002916EF">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14:paraId="1F240542" w14:textId="77777777" w:rsidR="00783404" w:rsidRPr="0040758C" w:rsidRDefault="00783404" w:rsidP="00720380">
          <w:pPr>
            <w:pStyle w:val="Header"/>
            <w:rPr>
              <w:rFonts w:ascii="Cambria" w:hAnsi="Cambria"/>
              <w:b/>
              <w:bCs/>
              <w:lang w:val="en-US" w:eastAsia="en-US"/>
            </w:rPr>
          </w:pPr>
        </w:p>
      </w:tc>
    </w:tr>
    <w:tr w:rsidR="00783404" w14:paraId="4FB6A419" w14:textId="77777777" w:rsidTr="00720380">
      <w:trPr>
        <w:trHeight w:val="150"/>
      </w:trPr>
      <w:tc>
        <w:tcPr>
          <w:tcW w:w="2250" w:type="pct"/>
          <w:tcBorders>
            <w:top w:val="single" w:sz="4" w:space="0" w:color="4F81BD"/>
          </w:tcBorders>
        </w:tcPr>
        <w:p w14:paraId="16145505" w14:textId="77777777" w:rsidR="00783404" w:rsidRPr="0040758C" w:rsidRDefault="00783404" w:rsidP="00720380">
          <w:pPr>
            <w:pStyle w:val="Header"/>
            <w:rPr>
              <w:rFonts w:ascii="Cambria" w:hAnsi="Cambria"/>
              <w:b/>
              <w:bCs/>
              <w:lang w:val="en-US" w:eastAsia="en-US"/>
            </w:rPr>
          </w:pPr>
        </w:p>
      </w:tc>
      <w:tc>
        <w:tcPr>
          <w:tcW w:w="500" w:type="pct"/>
          <w:vMerge/>
        </w:tcPr>
        <w:p w14:paraId="250E4B27" w14:textId="77777777" w:rsidR="00783404" w:rsidRPr="0040758C" w:rsidRDefault="0078340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83404" w:rsidRPr="0040758C" w:rsidRDefault="00783404" w:rsidP="00720380">
          <w:pPr>
            <w:pStyle w:val="Header"/>
            <w:rPr>
              <w:rFonts w:ascii="Cambria" w:hAnsi="Cambria"/>
              <w:b/>
              <w:bCs/>
              <w:lang w:val="en-US" w:eastAsia="en-US"/>
            </w:rPr>
          </w:pPr>
        </w:p>
      </w:tc>
    </w:tr>
  </w:tbl>
  <w:p w14:paraId="2CC24054" w14:textId="77777777" w:rsidR="00783404" w:rsidRDefault="0078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CF0B" w14:textId="77777777" w:rsidR="00D80C44" w:rsidRDefault="00D80C44">
      <w:r>
        <w:separator/>
      </w:r>
    </w:p>
  </w:footnote>
  <w:footnote w:type="continuationSeparator" w:id="0">
    <w:p w14:paraId="7FE84D27" w14:textId="77777777" w:rsidR="00D80C44" w:rsidRDefault="00D80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2D677B"/>
    <w:multiLevelType w:val="hybridMultilevel"/>
    <w:tmpl w:val="311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63282"/>
    <w:multiLevelType w:val="hybridMultilevel"/>
    <w:tmpl w:val="A9A841FC"/>
    <w:lvl w:ilvl="0" w:tplc="4136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8"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2"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187569355">
    <w:abstractNumId w:val="18"/>
  </w:num>
  <w:num w:numId="2" w16cid:durableId="53242721">
    <w:abstractNumId w:val="6"/>
  </w:num>
  <w:num w:numId="3" w16cid:durableId="1597596751">
    <w:abstractNumId w:val="13"/>
  </w:num>
  <w:num w:numId="4" w16cid:durableId="1437366206">
    <w:abstractNumId w:val="20"/>
  </w:num>
  <w:num w:numId="5" w16cid:durableId="535048174">
    <w:abstractNumId w:val="14"/>
  </w:num>
  <w:num w:numId="6" w16cid:durableId="475492388">
    <w:abstractNumId w:val="7"/>
  </w:num>
  <w:num w:numId="7" w16cid:durableId="1634211111">
    <w:abstractNumId w:val="15"/>
  </w:num>
  <w:num w:numId="8" w16cid:durableId="1392540194">
    <w:abstractNumId w:val="3"/>
  </w:num>
  <w:num w:numId="9" w16cid:durableId="1633369338">
    <w:abstractNumId w:val="8"/>
  </w:num>
  <w:num w:numId="10" w16cid:durableId="61753479">
    <w:abstractNumId w:val="19"/>
  </w:num>
  <w:num w:numId="11" w16cid:durableId="259487509">
    <w:abstractNumId w:val="10"/>
  </w:num>
  <w:num w:numId="12" w16cid:durableId="1105347484">
    <w:abstractNumId w:val="5"/>
  </w:num>
  <w:num w:numId="13" w16cid:durableId="732001504">
    <w:abstractNumId w:val="16"/>
  </w:num>
  <w:num w:numId="14" w16cid:durableId="1735271143">
    <w:abstractNumId w:val="2"/>
  </w:num>
  <w:num w:numId="15" w16cid:durableId="1402945144">
    <w:abstractNumId w:val="12"/>
  </w:num>
  <w:num w:numId="16" w16cid:durableId="1712606371">
    <w:abstractNumId w:val="21"/>
  </w:num>
  <w:num w:numId="17" w16cid:durableId="428887438">
    <w:abstractNumId w:val="9"/>
  </w:num>
  <w:num w:numId="18" w16cid:durableId="220869899">
    <w:abstractNumId w:val="22"/>
  </w:num>
  <w:num w:numId="19" w16cid:durableId="757362756">
    <w:abstractNumId w:val="17"/>
  </w:num>
  <w:num w:numId="20" w16cid:durableId="1566211843">
    <w:abstractNumId w:val="4"/>
  </w:num>
  <w:num w:numId="21" w16cid:durableId="1628046291">
    <w:abstractNumId w:val="0"/>
  </w:num>
  <w:num w:numId="22" w16cid:durableId="461460758">
    <w:abstractNumId w:val="11"/>
  </w:num>
  <w:num w:numId="23" w16cid:durableId="1292514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1D6"/>
    <w:rsid w:val="0000625B"/>
    <w:rsid w:val="000A2D07"/>
    <w:rsid w:val="000B6908"/>
    <w:rsid w:val="000C29BA"/>
    <w:rsid w:val="000E0F50"/>
    <w:rsid w:val="001358EB"/>
    <w:rsid w:val="0017167B"/>
    <w:rsid w:val="0017270F"/>
    <w:rsid w:val="00195F22"/>
    <w:rsid w:val="001F1F2B"/>
    <w:rsid w:val="00247330"/>
    <w:rsid w:val="002656D8"/>
    <w:rsid w:val="00281F8E"/>
    <w:rsid w:val="002877CB"/>
    <w:rsid w:val="002916EF"/>
    <w:rsid w:val="002A26C4"/>
    <w:rsid w:val="002B060B"/>
    <w:rsid w:val="002C209A"/>
    <w:rsid w:val="002C751F"/>
    <w:rsid w:val="00307B25"/>
    <w:rsid w:val="003264F2"/>
    <w:rsid w:val="00341D8E"/>
    <w:rsid w:val="00357DB0"/>
    <w:rsid w:val="003B1591"/>
    <w:rsid w:val="003D01C1"/>
    <w:rsid w:val="003D5316"/>
    <w:rsid w:val="00420B5E"/>
    <w:rsid w:val="00436E52"/>
    <w:rsid w:val="004C366F"/>
    <w:rsid w:val="004D2DDE"/>
    <w:rsid w:val="00513920"/>
    <w:rsid w:val="00564D0B"/>
    <w:rsid w:val="00570913"/>
    <w:rsid w:val="005803CD"/>
    <w:rsid w:val="00594884"/>
    <w:rsid w:val="005B3BAC"/>
    <w:rsid w:val="00606838"/>
    <w:rsid w:val="0061624A"/>
    <w:rsid w:val="00644819"/>
    <w:rsid w:val="00686E01"/>
    <w:rsid w:val="00695668"/>
    <w:rsid w:val="006B5F12"/>
    <w:rsid w:val="006D3403"/>
    <w:rsid w:val="006E1A03"/>
    <w:rsid w:val="006F5F77"/>
    <w:rsid w:val="00720380"/>
    <w:rsid w:val="00721564"/>
    <w:rsid w:val="00743CA8"/>
    <w:rsid w:val="00783404"/>
    <w:rsid w:val="007D5462"/>
    <w:rsid w:val="007E167C"/>
    <w:rsid w:val="007F2501"/>
    <w:rsid w:val="008165D0"/>
    <w:rsid w:val="00843966"/>
    <w:rsid w:val="0085651D"/>
    <w:rsid w:val="0086402E"/>
    <w:rsid w:val="008E0055"/>
    <w:rsid w:val="008E3901"/>
    <w:rsid w:val="008E3B38"/>
    <w:rsid w:val="008E7749"/>
    <w:rsid w:val="00947660"/>
    <w:rsid w:val="00973403"/>
    <w:rsid w:val="009B44F6"/>
    <w:rsid w:val="009D4468"/>
    <w:rsid w:val="009E5703"/>
    <w:rsid w:val="00A007F7"/>
    <w:rsid w:val="00A01E63"/>
    <w:rsid w:val="00A22EFE"/>
    <w:rsid w:val="00A244F2"/>
    <w:rsid w:val="00A6451F"/>
    <w:rsid w:val="00A648F8"/>
    <w:rsid w:val="00AD31D6"/>
    <w:rsid w:val="00B00E0F"/>
    <w:rsid w:val="00B17AA1"/>
    <w:rsid w:val="00B50283"/>
    <w:rsid w:val="00B94FC7"/>
    <w:rsid w:val="00B96A15"/>
    <w:rsid w:val="00BA3B89"/>
    <w:rsid w:val="00BA55A1"/>
    <w:rsid w:val="00BC096B"/>
    <w:rsid w:val="00BC49C7"/>
    <w:rsid w:val="00BF5347"/>
    <w:rsid w:val="00C42BB4"/>
    <w:rsid w:val="00C52D25"/>
    <w:rsid w:val="00C57A5B"/>
    <w:rsid w:val="00C762DA"/>
    <w:rsid w:val="00C9581B"/>
    <w:rsid w:val="00CD2908"/>
    <w:rsid w:val="00CF5C1C"/>
    <w:rsid w:val="00CF6294"/>
    <w:rsid w:val="00D01350"/>
    <w:rsid w:val="00D136C2"/>
    <w:rsid w:val="00D3294D"/>
    <w:rsid w:val="00D42E81"/>
    <w:rsid w:val="00D80C44"/>
    <w:rsid w:val="00D90B83"/>
    <w:rsid w:val="00DA6097"/>
    <w:rsid w:val="00DB05B3"/>
    <w:rsid w:val="00DB1D5F"/>
    <w:rsid w:val="00DC5E7F"/>
    <w:rsid w:val="00DC74CD"/>
    <w:rsid w:val="00DF7668"/>
    <w:rsid w:val="00ED033B"/>
    <w:rsid w:val="00ED45A9"/>
    <w:rsid w:val="00F14B3C"/>
    <w:rsid w:val="00F60A92"/>
    <w:rsid w:val="00F61D1F"/>
    <w:rsid w:val="00F629D3"/>
    <w:rsid w:val="00F76BBC"/>
    <w:rsid w:val="00F965E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D6A94C28-28F8-4568-B33A-37F9EE80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513920"/>
    <w:rPr>
      <w:rFonts w:ascii="Tahoma" w:hAnsi="Tahoma" w:cs="Tahoma"/>
      <w:sz w:val="16"/>
      <w:szCs w:val="16"/>
    </w:rPr>
  </w:style>
  <w:style w:type="character" w:customStyle="1" w:styleId="BalloonTextChar">
    <w:name w:val="Balloon Text Char"/>
    <w:basedOn w:val="DefaultParagraphFont"/>
    <w:link w:val="BalloonText"/>
    <w:uiPriority w:val="99"/>
    <w:semiHidden/>
    <w:rsid w:val="00513920"/>
    <w:rPr>
      <w:rFonts w:ascii="Tahoma" w:eastAsia="Times New Roman" w:hAnsi="Tahoma" w:cs="Tahoma"/>
      <w:sz w:val="16"/>
      <w:szCs w:val="16"/>
    </w:rPr>
  </w:style>
  <w:style w:type="paragraph" w:styleId="NormalWeb">
    <w:name w:val="Normal (Web)"/>
    <w:basedOn w:val="Normal"/>
    <w:uiPriority w:val="99"/>
    <w:semiHidden/>
    <w:unhideWhenUsed/>
    <w:rsid w:val="00606838"/>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 w:id="182616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FD14-C136-4CE5-BF56-8CB94B4F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12</Pages>
  <Words>2109</Words>
  <Characters>12023</Characters>
  <Application>Microsoft Office Word</Application>
  <DocSecurity>0</DocSecurity>
  <Lines>100</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Isam</cp:lastModifiedBy>
  <cp:revision>147</cp:revision>
  <dcterms:created xsi:type="dcterms:W3CDTF">2023-09-20T08:22:00Z</dcterms:created>
  <dcterms:modified xsi:type="dcterms:W3CDTF">2024-04-14T18:27:00Z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