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68CD00DF" w:rsidR="0088330A" w:rsidRPr="002C7DD2" w:rsidRDefault="001960DF" w:rsidP="002C7DD2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60800" behindDoc="0" locked="0" layoutInCell="1" allowOverlap="1" wp14:anchorId="3BE2A3D0" wp14:editId="32FA2707">
            <wp:simplePos x="0" y="0"/>
            <wp:positionH relativeFrom="column">
              <wp:posOffset>213360</wp:posOffset>
            </wp:positionH>
            <wp:positionV relativeFrom="paragraph">
              <wp:posOffset>213360</wp:posOffset>
            </wp:positionV>
            <wp:extent cx="1569720" cy="20929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41">
        <w:rPr>
          <w:rFonts w:asciiTheme="majorBidi" w:hAnsiTheme="majorBidi" w:cstheme="majorBidi" w:hint="cs"/>
          <w:noProof/>
          <w:color w:val="000000"/>
          <w:spacing w:val="-5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BEAF8" wp14:editId="6D642048">
                <wp:simplePos x="0" y="0"/>
                <wp:positionH relativeFrom="column">
                  <wp:posOffset>129540</wp:posOffset>
                </wp:positionH>
                <wp:positionV relativeFrom="paragraph">
                  <wp:posOffset>152400</wp:posOffset>
                </wp:positionV>
                <wp:extent cx="1882140" cy="22326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23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F31B" w14:textId="1E19B6B8" w:rsidR="008E3141" w:rsidRDefault="008E3141" w:rsidP="008E314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BEAF8" id="Rectangle 2" o:spid="_x0000_s1026" style="position:absolute;left:0;text-align:left;margin-left:10.2pt;margin-top:12pt;width:148.2pt;height:17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" fillcolor="white [3201]" strokecolor="black [3200]" strokeweight="2pt">
                <v:textbox>
                  <w:txbxContent>
                    <w:p w14:paraId="14FDF31B" w14:textId="1E19B6B8" w:rsidR="008E3141" w:rsidRDefault="008E3141" w:rsidP="008E3141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(</w:t>
      </w: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حنان سالم موسى</w: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3B48896D" w:rsidR="0088330A" w:rsidRDefault="005123DD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12906892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E354F5">
        <w:rPr>
          <w:rFonts w:asciiTheme="majorBidi" w:hAnsiTheme="majorBidi" w:cstheme="majorBidi" w:hint="cs"/>
          <w:noProof/>
          <w:u w:val="single"/>
          <w:rtl/>
        </w:rPr>
        <w:t xml:space="preserve"> /</w:t>
      </w:r>
    </w:p>
    <w:p w14:paraId="6D2E03D3" w14:textId="2C1C8E8E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8D42B4">
        <w:rPr>
          <w:rFonts w:asciiTheme="majorBidi" w:hAnsiTheme="majorBidi" w:cstheme="majorBidi" w:hint="cs"/>
          <w:noProof/>
          <w:u w:val="single"/>
          <w:rtl/>
        </w:rPr>
        <w:t xml:space="preserve">9/5/1995  بعقوبة / ديالى </w:t>
      </w:r>
    </w:p>
    <w:p w14:paraId="402A5678" w14:textId="26046294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8D42B4">
        <w:rPr>
          <w:rFonts w:asciiTheme="majorBidi" w:hAnsiTheme="majorBidi" w:cstheme="majorBidi" w:hint="cs"/>
          <w:noProof/>
          <w:u w:val="single"/>
          <w:rtl/>
        </w:rPr>
        <w:t xml:space="preserve"> عراقية </w:t>
      </w:r>
    </w:p>
    <w:p w14:paraId="29C66039" w14:textId="088EABC0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8D42B4">
        <w:rPr>
          <w:rFonts w:asciiTheme="majorBidi" w:hAnsiTheme="majorBidi" w:cstheme="majorBidi" w:hint="cs"/>
          <w:noProof/>
          <w:u w:val="single"/>
          <w:rtl/>
        </w:rPr>
        <w:t xml:space="preserve"> /</w:t>
      </w:r>
    </w:p>
    <w:p w14:paraId="610FF4BC" w14:textId="6B49692A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8D42B4">
        <w:rPr>
          <w:rFonts w:asciiTheme="majorBidi" w:hAnsiTheme="majorBidi" w:cstheme="majorBidi" w:hint="cs"/>
          <w:noProof/>
          <w:u w:val="single"/>
          <w:rtl/>
        </w:rPr>
        <w:t>07716099444</w:t>
      </w:r>
    </w:p>
    <w:p w14:paraId="20E14E4D" w14:textId="0FA5616D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8D42B4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2D74BB" w:rsidRPr="002D74BB">
        <w:rPr>
          <w:rFonts w:ascii="Roboto" w:hAnsi="Roboto"/>
          <w:spacing w:val="12"/>
        </w:rPr>
        <w:t>hanan.salem@uodiyala.edu.iq</w:t>
      </w:r>
    </w:p>
    <w:p w14:paraId="5571002C" w14:textId="6DD117A0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 w:rsidSect="0019125C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 w:rsidSect="0019125C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6F465B42" w:rsidR="0088330A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noProof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2B496601" w14:textId="56636B80" w:rsidR="001960DF" w:rsidRPr="001960DF" w:rsidRDefault="001960DF" w:rsidP="001960DF">
      <w:pPr>
        <w:pStyle w:val="Heading1"/>
        <w:bidi/>
        <w:ind w:left="215" w:right="0"/>
        <w:jc w:val="left"/>
        <w:rPr>
          <w:rFonts w:asciiTheme="majorBidi" w:hAnsiTheme="majorBidi" w:cstheme="majorBidi"/>
          <w:noProof/>
          <w:rtl/>
        </w:rPr>
      </w:pPr>
      <w:r w:rsidRPr="001960DF">
        <w:rPr>
          <w:rFonts w:asciiTheme="majorBidi" w:hAnsiTheme="majorBidi" w:cstheme="majorBidi" w:hint="cs"/>
          <w:noProof/>
          <w:rtl/>
        </w:rPr>
        <w:t>بكالوريوس هندسة عمارة/ الجامعة التكنولوجية/ 2018</w:t>
      </w:r>
    </w:p>
    <w:p w14:paraId="4933C129" w14:textId="7401A302" w:rsidR="001960DF" w:rsidRPr="001960DF" w:rsidRDefault="001960DF" w:rsidP="001960DF">
      <w:pPr>
        <w:pStyle w:val="Heading1"/>
        <w:bidi/>
        <w:ind w:left="215" w:right="0"/>
        <w:jc w:val="left"/>
        <w:rPr>
          <w:rFonts w:asciiTheme="majorBidi" w:hAnsiTheme="majorBidi" w:cstheme="majorBidi"/>
        </w:rPr>
      </w:pPr>
      <w:r w:rsidRPr="001960DF">
        <w:rPr>
          <w:rFonts w:asciiTheme="majorBidi" w:hAnsiTheme="majorBidi" w:cstheme="majorBidi" w:hint="cs"/>
          <w:noProof/>
          <w:rtl/>
        </w:rPr>
        <w:t>ماجستير هندسة عمارة/ الجامعة التكنولوجية/2022</w:t>
      </w:r>
    </w:p>
    <w:p w14:paraId="6A3BCC5E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6ACB8A69" w14:textId="1057D41F" w:rsidR="005123DD" w:rsidRDefault="008D42B4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t xml:space="preserve">العربية / الكردية </w:t>
      </w:r>
    </w:p>
    <w:p w14:paraId="31F9DC83" w14:textId="77777777" w:rsidR="008E3141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210D9567" w14:textId="77777777" w:rsidR="008E3141" w:rsidRPr="005123DD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noProof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5A955417" w14:textId="77777777" w:rsidR="00E354F5" w:rsidRDefault="00000000" w:rsidP="00E354F5">
      <w:pPr>
        <w:shd w:val="clear" w:color="auto" w:fill="FFFFFF"/>
        <w:rPr>
          <w:rFonts w:ascii="var(--nova-font-family-display)" w:hAnsi="var(--nova-font-family-display)"/>
          <w:b/>
          <w:bCs/>
          <w:color w:val="131314"/>
          <w:sz w:val="18"/>
          <w:szCs w:val="18"/>
        </w:rPr>
      </w:pPr>
      <w:hyperlink r:id="rId9" w:history="1">
        <w:r w:rsidR="00E354F5">
          <w:rPr>
            <w:rStyle w:val="Hyperlink"/>
            <w:rFonts w:ascii="inherit" w:hAnsi="inherit"/>
            <w:b/>
            <w:bCs/>
            <w:sz w:val="18"/>
            <w:szCs w:val="18"/>
            <w:bdr w:val="none" w:sz="0" w:space="0" w:color="auto" w:frame="1"/>
          </w:rPr>
          <w:t>The Role of Urban Memory in Reviving the Place</w:t>
        </w:r>
      </w:hyperlink>
    </w:p>
    <w:p w14:paraId="02B8A742" w14:textId="77777777" w:rsidR="00E354F5" w:rsidRDefault="00000000" w:rsidP="00E354F5">
      <w:pPr>
        <w:shd w:val="clear" w:color="auto" w:fill="FFFFFF"/>
        <w:rPr>
          <w:rFonts w:ascii="var(--nova-font-family-display)" w:hAnsi="var(--nova-font-family-display)"/>
          <w:b/>
          <w:bCs/>
          <w:color w:val="131314"/>
          <w:sz w:val="18"/>
          <w:szCs w:val="18"/>
        </w:rPr>
      </w:pPr>
      <w:hyperlink r:id="rId10" w:history="1">
        <w:r w:rsidR="00E354F5">
          <w:rPr>
            <w:rStyle w:val="Hyperlink"/>
            <w:rFonts w:ascii="inherit" w:hAnsi="inherit"/>
            <w:b/>
            <w:bCs/>
            <w:sz w:val="18"/>
            <w:szCs w:val="18"/>
            <w:bdr w:val="none" w:sz="0" w:space="0" w:color="auto" w:frame="1"/>
          </w:rPr>
          <w:t>Social Innovation in Urban Development Projects</w:t>
        </w:r>
      </w:hyperlink>
    </w:p>
    <w:p w14:paraId="152553A6" w14:textId="1B4C550D" w:rsidR="00EB04AC" w:rsidRPr="00EB04AC" w:rsidRDefault="00EB04AC" w:rsidP="00EB04AC">
      <w:pPr>
        <w:spacing w:before="1"/>
        <w:rPr>
          <w:rFonts w:asciiTheme="majorBidi" w:hAnsiTheme="majorBidi" w:cstheme="majorBidi"/>
          <w:sz w:val="24"/>
        </w:rPr>
        <w:sectPr w:rsidR="00EB04AC" w:rsidRPr="00EB04AC" w:rsidSect="0019125C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p w14:paraId="550E1993" w14:textId="0CF2FC04" w:rsidR="0088330A" w:rsidRPr="00424382" w:rsidRDefault="005123DD">
      <w:pPr>
        <w:pStyle w:val="Heading1"/>
        <w:bidi/>
        <w:spacing w:line="478" w:lineRule="exact"/>
        <w:ind w:right="172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 w:rsidSect="0019125C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74B6A326" w14:textId="77777777" w:rsidR="005123DD" w:rsidRPr="00F85F44" w:rsidRDefault="005123DD" w:rsidP="00E95B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350A2D1" w14:textId="6407BFFB" w:rsidR="00E354F5" w:rsidRDefault="00E354F5" w:rsidP="00E354F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 </w:t>
      </w:r>
      <w:hyperlink r:id="rId11" w:history="1">
        <w:r>
          <w:rPr>
            <w:rStyle w:val="Hyperlink"/>
            <w:rFonts w:ascii="Arial" w:hAnsi="Arial" w:cs="Arial"/>
            <w:color w:val="006699"/>
            <w:sz w:val="27"/>
            <w:szCs w:val="27"/>
          </w:rPr>
          <w:t>2021 International Conference on Advance of Sustainable Engineering and its Application (ICASEA)</w:t>
        </w:r>
      </w:hyperlink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0" w:name="_Hlk147158083"/>
    </w:p>
    <w:tbl>
      <w:tblPr>
        <w:tblW w:w="12667" w:type="dxa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3"/>
        <w:gridCol w:w="6134"/>
      </w:tblGrid>
      <w:tr w:rsidR="0088330A" w:rsidRPr="002C7DD2" w14:paraId="5A853F95" w14:textId="77777777" w:rsidTr="008D42B4">
        <w:trPr>
          <w:trHeight w:val="478"/>
        </w:trPr>
        <w:tc>
          <w:tcPr>
            <w:tcW w:w="6533" w:type="dxa"/>
          </w:tcPr>
          <w:p w14:paraId="291E7CC4" w14:textId="77777777" w:rsidR="0088330A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color w:val="313131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43421" w14:textId="3548606A" w:rsidR="00E354F5" w:rsidRPr="002D74BB" w:rsidRDefault="002D74BB" w:rsidP="002D74B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D74BB">
              <w:rPr>
                <w:sz w:val="24"/>
                <w:szCs w:val="24"/>
              </w:rPr>
              <w:t>58242077600</w:t>
            </w:r>
          </w:p>
        </w:tc>
        <w:tc>
          <w:tcPr>
            <w:tcW w:w="6134" w:type="dxa"/>
          </w:tcPr>
          <w:p w14:paraId="4E70DAC3" w14:textId="096F2580" w:rsidR="0088330A" w:rsidRPr="002C7DD2" w:rsidRDefault="005123DD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1B943537" w14:textId="77777777" w:rsidTr="008D42B4">
        <w:trPr>
          <w:trHeight w:val="465"/>
        </w:trPr>
        <w:tc>
          <w:tcPr>
            <w:tcW w:w="6533" w:type="dxa"/>
          </w:tcPr>
          <w:p w14:paraId="4ACED64C" w14:textId="77777777" w:rsidR="0088330A" w:rsidRDefault="008C47D1">
            <w:pPr>
              <w:pStyle w:val="TableParagraph"/>
              <w:spacing w:before="97"/>
              <w:rPr>
                <w:rFonts w:asciiTheme="majorBidi" w:hAnsiTheme="majorBidi" w:cstheme="majorBidi"/>
                <w:rtl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  <w:p w14:paraId="44E521AD" w14:textId="0A739E66" w:rsidR="00E354F5" w:rsidRPr="002C7DD2" w:rsidRDefault="00E354F5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E354F5">
              <w:rPr>
                <w:rFonts w:asciiTheme="majorBidi" w:hAnsiTheme="majorBidi" w:cstheme="majorBidi"/>
              </w:rPr>
              <w:t>https://www.researchgate.net/profile/Hanan-Salim</w:t>
            </w:r>
          </w:p>
        </w:tc>
        <w:tc>
          <w:tcPr>
            <w:tcW w:w="6134" w:type="dxa"/>
          </w:tcPr>
          <w:p w14:paraId="2549CEEE" w14:textId="07FE5BE5" w:rsidR="0088330A" w:rsidRPr="002C7DD2" w:rsidRDefault="0088330A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6F8712BB" w14:textId="77777777" w:rsidTr="008D42B4">
        <w:trPr>
          <w:trHeight w:val="414"/>
        </w:trPr>
        <w:tc>
          <w:tcPr>
            <w:tcW w:w="6533" w:type="dxa"/>
          </w:tcPr>
          <w:p w14:paraId="1BFED742" w14:textId="77777777" w:rsidR="008D42B4" w:rsidRDefault="005123DD" w:rsidP="008D42B4">
            <w:pPr>
              <w:pStyle w:val="TableParagraph"/>
              <w:spacing w:before="63"/>
              <w:ind w:right="-532"/>
              <w:rPr>
                <w:rFonts w:asciiTheme="majorBidi" w:hAnsiTheme="majorBidi" w:cstheme="majorBidi"/>
                <w:rtl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42B4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14:paraId="1FCA2DAA" w14:textId="1B8016FE" w:rsidR="0088330A" w:rsidRPr="002C7DD2" w:rsidRDefault="008D42B4" w:rsidP="008D42B4">
            <w:pPr>
              <w:pStyle w:val="TableParagraph"/>
              <w:spacing w:before="63"/>
              <w:ind w:right="-53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8D42B4">
              <w:rPr>
                <w:rFonts w:asciiTheme="majorBidi" w:hAnsiTheme="majorBidi" w:cstheme="majorBidi"/>
              </w:rPr>
              <w:t>https://orcid.org/my-orcid?orcid=0009-0007-9198-1308</w:t>
            </w:r>
          </w:p>
        </w:tc>
        <w:tc>
          <w:tcPr>
            <w:tcW w:w="6134" w:type="dxa"/>
          </w:tcPr>
          <w:p w14:paraId="2A468C74" w14:textId="4418231A" w:rsidR="0088330A" w:rsidRPr="002C7DD2" w:rsidRDefault="0088330A" w:rsidP="005123D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F8FDD4F" w14:textId="77777777" w:rsidTr="008D42B4">
        <w:trPr>
          <w:trHeight w:val="474"/>
        </w:trPr>
        <w:tc>
          <w:tcPr>
            <w:tcW w:w="6533" w:type="dxa"/>
          </w:tcPr>
          <w:p w14:paraId="5516233E" w14:textId="77777777" w:rsidR="0088330A" w:rsidRDefault="008C47D1">
            <w:pPr>
              <w:pStyle w:val="TableParagraph"/>
              <w:spacing w:before="92"/>
              <w:rPr>
                <w:rFonts w:asciiTheme="majorBidi" w:hAnsiTheme="majorBidi" w:cstheme="majorBidi"/>
                <w:rtl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42B4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14:paraId="2BE692E9" w14:textId="4DFD87E1" w:rsidR="008D42B4" w:rsidRPr="002C7DD2" w:rsidRDefault="00000000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hyperlink r:id="rId16" w:history="1">
              <w:r w:rsidR="008D42B4" w:rsidRPr="00825838">
                <w:rPr>
                  <w:rStyle w:val="Hyperlink"/>
                  <w:rFonts w:asciiTheme="majorBidi" w:hAnsiTheme="majorBidi" w:cstheme="majorBidi"/>
                </w:rPr>
                <w:t>https://www.researchgate.net/profile/Hanan-Salim</w:t>
              </w:r>
            </w:hyperlink>
            <w:r w:rsidR="008D42B4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6134" w:type="dxa"/>
          </w:tcPr>
          <w:p w14:paraId="479EBB9A" w14:textId="6D077E26" w:rsidR="0088330A" w:rsidRPr="002C7DD2" w:rsidRDefault="0088330A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53AC4F2" w14:textId="77777777" w:rsidTr="008D42B4">
        <w:trPr>
          <w:trHeight w:val="412"/>
        </w:trPr>
        <w:tc>
          <w:tcPr>
            <w:tcW w:w="6533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537F729C" w:rsidR="0088330A" w:rsidRPr="002C7DD2" w:rsidRDefault="0088330A" w:rsidP="00703B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9D30D4" w:rsidRPr="00D00FA6" w14:paraId="4AA9B855" w14:textId="77777777" w:rsidTr="008D42B4">
        <w:trPr>
          <w:trHeight w:val="412"/>
        </w:trPr>
        <w:tc>
          <w:tcPr>
            <w:tcW w:w="6533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5B5CBFC9" w:rsidR="009D30D4" w:rsidRPr="009D30D4" w:rsidRDefault="009D30D4" w:rsidP="009D30D4">
            <w:pPr>
              <w:pStyle w:val="TableParagraph"/>
              <w:rPr>
                <w:rStyle w:val="Hyperlink"/>
              </w:rPr>
            </w:pPr>
          </w:p>
        </w:tc>
      </w:tr>
    </w:tbl>
    <w:bookmarkEnd w:id="0"/>
    <w:p w14:paraId="5AA25161" w14:textId="7617210E" w:rsidR="009E614F" w:rsidRPr="002C7DD2" w:rsidRDefault="008D42B4" w:rsidP="009D30D4">
      <w:pPr>
        <w:rPr>
          <w:rFonts w:asciiTheme="majorBidi" w:hAnsiTheme="majorBidi" w:cstheme="majorBidi"/>
        </w:rPr>
      </w:pPr>
      <w:r w:rsidRPr="008D42B4">
        <w:rPr>
          <w:rFonts w:asciiTheme="majorBidi" w:hAnsiTheme="majorBidi" w:cstheme="majorBidi"/>
        </w:rPr>
        <w:t>https://www.webofscience.com/wos/author/record/HRD-2951-2023</w:t>
      </w: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B667" w14:textId="77777777" w:rsidR="001F5A3D" w:rsidRDefault="001F5A3D">
      <w:r>
        <w:separator/>
      </w:r>
    </w:p>
  </w:endnote>
  <w:endnote w:type="continuationSeparator" w:id="0">
    <w:p w14:paraId="16C220DC" w14:textId="77777777" w:rsidR="001F5A3D" w:rsidRDefault="001F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var(--nova-font-family-display)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7777777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7777777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8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99F6" w14:textId="77777777" w:rsidR="001F5A3D" w:rsidRDefault="001F5A3D">
      <w:r>
        <w:separator/>
      </w:r>
    </w:p>
  </w:footnote>
  <w:footnote w:type="continuationSeparator" w:id="0">
    <w:p w14:paraId="0B4E387B" w14:textId="77777777" w:rsidR="001F5A3D" w:rsidRDefault="001F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152911933">
    <w:abstractNumId w:val="8"/>
  </w:num>
  <w:num w:numId="2" w16cid:durableId="39405774">
    <w:abstractNumId w:val="0"/>
  </w:num>
  <w:num w:numId="3" w16cid:durableId="1960869815">
    <w:abstractNumId w:val="4"/>
  </w:num>
  <w:num w:numId="4" w16cid:durableId="903680779">
    <w:abstractNumId w:val="6"/>
  </w:num>
  <w:num w:numId="5" w16cid:durableId="637537640">
    <w:abstractNumId w:val="9"/>
  </w:num>
  <w:num w:numId="6" w16cid:durableId="1208838715">
    <w:abstractNumId w:val="2"/>
  </w:num>
  <w:num w:numId="7" w16cid:durableId="767116541">
    <w:abstractNumId w:val="7"/>
  </w:num>
  <w:num w:numId="8" w16cid:durableId="1546067358">
    <w:abstractNumId w:val="3"/>
  </w:num>
  <w:num w:numId="9" w16cid:durableId="1142772761">
    <w:abstractNumId w:val="1"/>
  </w:num>
  <w:num w:numId="10" w16cid:durableId="168054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A"/>
    <w:rsid w:val="000370CA"/>
    <w:rsid w:val="000F771A"/>
    <w:rsid w:val="0012744F"/>
    <w:rsid w:val="0019125C"/>
    <w:rsid w:val="001960DF"/>
    <w:rsid w:val="001D0DF0"/>
    <w:rsid w:val="001D38B4"/>
    <w:rsid w:val="001F5A3D"/>
    <w:rsid w:val="002926F0"/>
    <w:rsid w:val="002C7DD2"/>
    <w:rsid w:val="002D74BB"/>
    <w:rsid w:val="002F57E0"/>
    <w:rsid w:val="0035243A"/>
    <w:rsid w:val="003A63D5"/>
    <w:rsid w:val="00424382"/>
    <w:rsid w:val="00490D32"/>
    <w:rsid w:val="005123DD"/>
    <w:rsid w:val="005F45E6"/>
    <w:rsid w:val="00651014"/>
    <w:rsid w:val="0067041F"/>
    <w:rsid w:val="00703BD5"/>
    <w:rsid w:val="00735EA6"/>
    <w:rsid w:val="007F5D15"/>
    <w:rsid w:val="00840A0A"/>
    <w:rsid w:val="00856360"/>
    <w:rsid w:val="008609E0"/>
    <w:rsid w:val="0088330A"/>
    <w:rsid w:val="008C47D1"/>
    <w:rsid w:val="008D003B"/>
    <w:rsid w:val="008D42B4"/>
    <w:rsid w:val="008E1311"/>
    <w:rsid w:val="008E3141"/>
    <w:rsid w:val="009D30D4"/>
    <w:rsid w:val="009E614F"/>
    <w:rsid w:val="00A93C00"/>
    <w:rsid w:val="00B2700E"/>
    <w:rsid w:val="00B30ACB"/>
    <w:rsid w:val="00D30672"/>
    <w:rsid w:val="00DE2EB6"/>
    <w:rsid w:val="00E354F5"/>
    <w:rsid w:val="00E54182"/>
    <w:rsid w:val="00E95B0A"/>
    <w:rsid w:val="00EB04AC"/>
    <w:rsid w:val="00F30989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354F5"/>
    <w:rPr>
      <w:b/>
      <w:bCs/>
    </w:rPr>
  </w:style>
  <w:style w:type="character" w:customStyle="1" w:styleId="typography-modulelvnit">
    <w:name w:val="typography-module__lvnit"/>
    <w:basedOn w:val="DefaultParagraphFont"/>
    <w:rsid w:val="002D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Hanan-Sali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xplore.ieee.org/xpl/conhome/9733006/proceed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researchgate.net/publication/359277277_Social_Innovation_in_Urban_Development_Projects?_tp=eyJjb250ZXh0Ijp7ImZpcnN0UGFnZSI6ImhvbWUiLCJwYWdlIjoicHJvZmlsZSIsInByZXZpb3VzUGFnZSI6InByb2ZpbGUiLCJwb3NpdGlvbiI6InBhZ2VDb250ZW50In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60994503_The_Role_of_Urban_Memory_in_Reviving_the_Place?_tp=eyJjb250ZXh0Ijp7ImZpcnN0UGFnZSI6ImhvbWUiLCJwYWdlIjoicHJvZmlsZSIsInByZXZpb3VzUGFnZSI6InByb2ZpbGUiLCJwb3NpdGlvbiI6InBhZ2VDb250ZW50In1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Wameedh</cp:lastModifiedBy>
  <cp:revision>5</cp:revision>
  <dcterms:created xsi:type="dcterms:W3CDTF">2024-03-22T07:54:00Z</dcterms:created>
  <dcterms:modified xsi:type="dcterms:W3CDTF">2024-03-26T19:28:00Z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