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CD" w:rsidRDefault="00412DCD" w:rsidP="00412DCD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 w:rsidRPr="002670DA">
        <w:rPr>
          <w:rFonts w:asciiTheme="minorBidi" w:hAnsiTheme="minorBidi" w:cs="Arial"/>
          <w:b/>
          <w:bCs/>
          <w:sz w:val="32"/>
          <w:szCs w:val="32"/>
        </w:rPr>
        <w:t>Course description form</w:t>
      </w:r>
    </w:p>
    <w:tbl>
      <w:tblPr>
        <w:tblStyle w:val="TableGrid"/>
        <w:bidiVisual/>
        <w:tblW w:w="9727" w:type="dxa"/>
        <w:tblLook w:val="04A0" w:firstRow="1" w:lastRow="0" w:firstColumn="1" w:lastColumn="0" w:noHBand="0" w:noVBand="1"/>
      </w:tblPr>
      <w:tblGrid>
        <w:gridCol w:w="2017"/>
        <w:gridCol w:w="1789"/>
        <w:gridCol w:w="70"/>
        <w:gridCol w:w="75"/>
        <w:gridCol w:w="979"/>
        <w:gridCol w:w="586"/>
        <w:gridCol w:w="2462"/>
        <w:gridCol w:w="910"/>
        <w:gridCol w:w="839"/>
      </w:tblGrid>
      <w:tr w:rsidR="00412DCD" w:rsidTr="002F4394">
        <w:tc>
          <w:tcPr>
            <w:tcW w:w="9727" w:type="dxa"/>
            <w:gridSpan w:val="9"/>
            <w:shd w:val="clear" w:color="auto" w:fill="DEEAF6" w:themeFill="accent1" w:themeFillTint="33"/>
          </w:tcPr>
          <w:p w:rsidR="00412DCD" w:rsidRPr="005B0B7F" w:rsidRDefault="00412DCD" w:rsidP="00412D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Name</w:t>
            </w:r>
          </w:p>
        </w:tc>
      </w:tr>
      <w:tr w:rsidR="00412DCD" w:rsidTr="002F4394">
        <w:tc>
          <w:tcPr>
            <w:tcW w:w="9727" w:type="dxa"/>
            <w:gridSpan w:val="9"/>
          </w:tcPr>
          <w:p w:rsidR="00412DCD" w:rsidRPr="00A1175E" w:rsidRDefault="00412DCD" w:rsidP="00412DCD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412DCD">
              <w:rPr>
                <w:rFonts w:asciiTheme="minorBidi" w:hAnsiTheme="minorBidi" w:cs="Arial"/>
                <w:sz w:val="28"/>
                <w:szCs w:val="28"/>
                <w:lang w:bidi="ar-IQ"/>
              </w:rPr>
              <w:t xml:space="preserve">Applied Mathematics II  </w:t>
            </w:r>
          </w:p>
        </w:tc>
      </w:tr>
      <w:tr w:rsidR="00412DCD" w:rsidTr="002F4394">
        <w:tc>
          <w:tcPr>
            <w:tcW w:w="9727" w:type="dxa"/>
            <w:gridSpan w:val="9"/>
            <w:shd w:val="clear" w:color="auto" w:fill="DEEAF6" w:themeFill="accent1" w:themeFillTint="33"/>
          </w:tcPr>
          <w:p w:rsidR="00412DCD" w:rsidRPr="00C73C12" w:rsidRDefault="00412DCD" w:rsidP="00412D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 xml:space="preserve">Course Code </w:t>
            </w:r>
          </w:p>
        </w:tc>
      </w:tr>
      <w:tr w:rsidR="00412DCD" w:rsidTr="002F4394">
        <w:tc>
          <w:tcPr>
            <w:tcW w:w="9727" w:type="dxa"/>
            <w:gridSpan w:val="9"/>
          </w:tcPr>
          <w:p w:rsidR="00412DCD" w:rsidRPr="00A1175E" w:rsidRDefault="00412DCD" w:rsidP="002F4394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412DCD">
              <w:rPr>
                <w:rFonts w:asciiTheme="minorBidi" w:hAnsiTheme="minorBidi" w:cs="Arial"/>
                <w:sz w:val="28"/>
                <w:szCs w:val="28"/>
                <w:lang w:bidi="ar-IQ"/>
              </w:rPr>
              <w:t>(E202)</w:t>
            </w:r>
          </w:p>
        </w:tc>
      </w:tr>
      <w:tr w:rsidR="00412DCD" w:rsidTr="002F4394">
        <w:tc>
          <w:tcPr>
            <w:tcW w:w="9727" w:type="dxa"/>
            <w:gridSpan w:val="9"/>
            <w:shd w:val="clear" w:color="auto" w:fill="DEEAF6" w:themeFill="accent1" w:themeFillTint="33"/>
          </w:tcPr>
          <w:p w:rsidR="00412DCD" w:rsidRPr="00C73C12" w:rsidRDefault="00412DCD" w:rsidP="00412D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Semester/Year</w:t>
            </w:r>
          </w:p>
        </w:tc>
      </w:tr>
      <w:tr w:rsidR="00412DCD" w:rsidTr="002F4394">
        <w:tc>
          <w:tcPr>
            <w:tcW w:w="9727" w:type="dxa"/>
            <w:gridSpan w:val="9"/>
          </w:tcPr>
          <w:p w:rsidR="00412DCD" w:rsidRPr="00A1175E" w:rsidRDefault="00412DCD" w:rsidP="00412DCD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>2n’d Semester/</w:t>
            </w: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>Second</w:t>
            </w: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 xml:space="preserve"> Year</w:t>
            </w:r>
          </w:p>
        </w:tc>
      </w:tr>
      <w:tr w:rsidR="00412DCD" w:rsidTr="002F4394">
        <w:tc>
          <w:tcPr>
            <w:tcW w:w="9727" w:type="dxa"/>
            <w:gridSpan w:val="9"/>
            <w:shd w:val="clear" w:color="auto" w:fill="DEEAF6" w:themeFill="accent1" w:themeFillTint="33"/>
          </w:tcPr>
          <w:p w:rsidR="00412DCD" w:rsidRPr="00C73C12" w:rsidRDefault="00412DCD" w:rsidP="00412D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The date this description was prepared</w:t>
            </w:r>
          </w:p>
        </w:tc>
      </w:tr>
      <w:tr w:rsidR="00412DCD" w:rsidTr="002F4394">
        <w:tc>
          <w:tcPr>
            <w:tcW w:w="9727" w:type="dxa"/>
            <w:gridSpan w:val="9"/>
          </w:tcPr>
          <w:p w:rsidR="00412DCD" w:rsidRPr="00A1175E" w:rsidRDefault="00412DCD" w:rsidP="002F4394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/ 9 / 2023</w:t>
            </w:r>
            <w:r>
              <w:rPr>
                <w:rFonts w:asciiTheme="minorBidi" w:hAnsiTheme="minorBidi" w:cs="Arial"/>
                <w:sz w:val="28"/>
                <w:szCs w:val="28"/>
              </w:rPr>
              <w:t>25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412DCD" w:rsidTr="002F4394">
        <w:tc>
          <w:tcPr>
            <w:tcW w:w="9727" w:type="dxa"/>
            <w:gridSpan w:val="9"/>
            <w:shd w:val="clear" w:color="auto" w:fill="DEEAF6" w:themeFill="accent1" w:themeFillTint="33"/>
          </w:tcPr>
          <w:p w:rsidR="00412DCD" w:rsidRPr="00C73C12" w:rsidRDefault="00412DCD" w:rsidP="00412D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Available forms of attendance</w:t>
            </w:r>
          </w:p>
        </w:tc>
      </w:tr>
      <w:tr w:rsidR="00412DCD" w:rsidTr="002F4394">
        <w:tc>
          <w:tcPr>
            <w:tcW w:w="9727" w:type="dxa"/>
            <w:gridSpan w:val="9"/>
          </w:tcPr>
          <w:p w:rsidR="00412DCD" w:rsidRPr="00A1175E" w:rsidRDefault="00412DCD" w:rsidP="002F4394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>Face-to-Face t</w:t>
            </w:r>
            <w:r w:rsidRPr="00C73C12">
              <w:rPr>
                <w:rFonts w:asciiTheme="minorBidi" w:hAnsiTheme="minorBidi" w:cs="Arial"/>
                <w:sz w:val="28"/>
                <w:szCs w:val="28"/>
              </w:rPr>
              <w:t>heoretical lectures</w:t>
            </w:r>
          </w:p>
        </w:tc>
      </w:tr>
      <w:tr w:rsidR="00412DCD" w:rsidTr="002F4394">
        <w:tc>
          <w:tcPr>
            <w:tcW w:w="9727" w:type="dxa"/>
            <w:gridSpan w:val="9"/>
            <w:shd w:val="clear" w:color="auto" w:fill="DEEAF6" w:themeFill="accent1" w:themeFillTint="33"/>
          </w:tcPr>
          <w:p w:rsidR="00412DCD" w:rsidRPr="00C73C12" w:rsidRDefault="00412DCD" w:rsidP="00412D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Number of study hours (total) / number of units (total)</w:t>
            </w:r>
          </w:p>
        </w:tc>
      </w:tr>
      <w:tr w:rsidR="00412DCD" w:rsidTr="002F4394">
        <w:tc>
          <w:tcPr>
            <w:tcW w:w="9727" w:type="dxa"/>
            <w:gridSpan w:val="9"/>
          </w:tcPr>
          <w:p w:rsidR="00412DCD" w:rsidRPr="00A1175E" w:rsidRDefault="00412DCD" w:rsidP="00412DCD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60</w:t>
            </w:r>
            <w:r>
              <w:rPr>
                <w:rFonts w:asciiTheme="minorBidi" w:hAnsiTheme="minorBidi"/>
                <w:sz w:val="28"/>
                <w:szCs w:val="28"/>
              </w:rPr>
              <w:t>/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</w:tr>
      <w:tr w:rsidR="00412DCD" w:rsidTr="002F4394">
        <w:tc>
          <w:tcPr>
            <w:tcW w:w="9727" w:type="dxa"/>
            <w:gridSpan w:val="9"/>
            <w:shd w:val="clear" w:color="auto" w:fill="DEEAF6" w:themeFill="accent1" w:themeFillTint="33"/>
          </w:tcPr>
          <w:p w:rsidR="00412DCD" w:rsidRPr="00C73C12" w:rsidRDefault="00412DCD" w:rsidP="00412D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Name of the course administrator</w:t>
            </w:r>
          </w:p>
        </w:tc>
      </w:tr>
      <w:tr w:rsidR="00412DCD" w:rsidTr="002F4394">
        <w:tc>
          <w:tcPr>
            <w:tcW w:w="9727" w:type="dxa"/>
            <w:gridSpan w:val="9"/>
          </w:tcPr>
          <w:p w:rsidR="00EE5C56" w:rsidRDefault="00412DCD" w:rsidP="00EE5C56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 xml:space="preserve">Name: </w:t>
            </w:r>
            <w:r w:rsidR="00EE5C56">
              <w:rPr>
                <w:rFonts w:asciiTheme="minorBidi" w:hAnsiTheme="minorBidi" w:cs="Arial"/>
                <w:sz w:val="28"/>
                <w:szCs w:val="28"/>
              </w:rPr>
              <w:t xml:space="preserve">Assist. </w:t>
            </w:r>
            <w:r>
              <w:rPr>
                <w:rFonts w:asciiTheme="minorBidi" w:hAnsiTheme="minorBidi" w:cs="Arial"/>
                <w:sz w:val="28"/>
                <w:szCs w:val="28"/>
              </w:rPr>
              <w:t xml:space="preserve">Lect. </w:t>
            </w:r>
            <w:r w:rsidR="00EE5C56">
              <w:rPr>
                <w:rFonts w:asciiTheme="minorBidi" w:hAnsiTheme="minorBidi" w:cs="Arial"/>
                <w:sz w:val="28"/>
                <w:szCs w:val="28"/>
              </w:rPr>
              <w:t xml:space="preserve">Mounir </w:t>
            </w:r>
            <w:proofErr w:type="spellStart"/>
            <w:r w:rsidR="00EE5C56">
              <w:rPr>
                <w:rFonts w:asciiTheme="minorBidi" w:hAnsiTheme="minorBidi" w:cs="Arial"/>
                <w:sz w:val="28"/>
                <w:szCs w:val="28"/>
              </w:rPr>
              <w:t>Thamer</w:t>
            </w:r>
            <w:proofErr w:type="spellEnd"/>
            <w:r w:rsidR="00EE5C56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  <w:proofErr w:type="spellStart"/>
            <w:r w:rsidR="00EE5C56">
              <w:rPr>
                <w:rFonts w:asciiTheme="minorBidi" w:hAnsiTheme="minorBidi" w:cs="Arial"/>
                <w:sz w:val="28"/>
                <w:szCs w:val="28"/>
              </w:rPr>
              <w:t>Ismaiel</w:t>
            </w:r>
            <w:proofErr w:type="spellEnd"/>
          </w:p>
          <w:p w:rsidR="00EE5C56" w:rsidRPr="00EE5C56" w:rsidRDefault="00412DCD" w:rsidP="00EE5C56">
            <w:pPr>
              <w:spacing w:line="276" w:lineRule="auto"/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  <w:rtl/>
              </w:rPr>
            </w:pPr>
            <w:r w:rsidRPr="00C73C12">
              <w:rPr>
                <w:rFonts w:asciiTheme="minorBidi" w:hAnsiTheme="minorBidi" w:cs="Arial"/>
                <w:sz w:val="28"/>
                <w:szCs w:val="28"/>
              </w:rPr>
              <w:t>Email:</w:t>
            </w: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 xml:space="preserve"> </w:t>
            </w:r>
            <w:hyperlink r:id="rId5" w:history="1">
              <w:r w:rsidR="00EE5C56" w:rsidRPr="00CB6560">
                <w:rPr>
                  <w:rStyle w:val="Hyperlink"/>
                  <w:rFonts w:ascii="Roboto" w:hAnsi="Roboto"/>
                  <w:sz w:val="21"/>
                  <w:szCs w:val="21"/>
                  <w:shd w:val="clear" w:color="auto" w:fill="E9EEF6"/>
                </w:rPr>
                <w:t>moneerthameer_enge@uodiyala.edu.iq</w:t>
              </w:r>
            </w:hyperlink>
            <w:bookmarkStart w:id="0" w:name="_GoBack"/>
            <w:bookmarkEnd w:id="0"/>
          </w:p>
        </w:tc>
      </w:tr>
      <w:tr w:rsidR="00412DCD" w:rsidTr="002F4394">
        <w:tc>
          <w:tcPr>
            <w:tcW w:w="9727" w:type="dxa"/>
            <w:gridSpan w:val="9"/>
            <w:shd w:val="clear" w:color="auto" w:fill="DEEAF6" w:themeFill="accent1" w:themeFillTint="33"/>
          </w:tcPr>
          <w:p w:rsidR="00412DCD" w:rsidRPr="000C0290" w:rsidRDefault="00412DCD" w:rsidP="00412D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objectives</w:t>
            </w:r>
          </w:p>
        </w:tc>
      </w:tr>
      <w:tr w:rsidR="00412DCD" w:rsidTr="00D258BB">
        <w:tc>
          <w:tcPr>
            <w:tcW w:w="3951" w:type="dxa"/>
            <w:gridSpan w:val="4"/>
          </w:tcPr>
          <w:p w:rsidR="00412DCD" w:rsidRPr="00412DCD" w:rsidRDefault="00412DCD" w:rsidP="00412D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12DCD">
              <w:rPr>
                <w:rFonts w:asciiTheme="majorBidi" w:hAnsiTheme="majorBidi" w:cstheme="majorBidi"/>
                <w:sz w:val="24"/>
                <w:szCs w:val="24"/>
              </w:rPr>
              <w:t>To study sequence, series and infinity series.</w:t>
            </w:r>
          </w:p>
          <w:p w:rsidR="00412DCD" w:rsidRPr="00412DCD" w:rsidRDefault="00412DCD" w:rsidP="00412D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12DCD">
              <w:rPr>
                <w:rFonts w:asciiTheme="majorBidi" w:hAnsiTheme="majorBidi" w:cstheme="majorBidi"/>
                <w:sz w:val="24"/>
                <w:szCs w:val="24"/>
              </w:rPr>
              <w:t>Application of power series.</w:t>
            </w:r>
          </w:p>
          <w:p w:rsidR="00412DCD" w:rsidRPr="00412DCD" w:rsidRDefault="00412DCD" w:rsidP="00412D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12DCD">
              <w:rPr>
                <w:rFonts w:asciiTheme="majorBidi" w:hAnsiTheme="majorBidi" w:cstheme="majorBidi"/>
                <w:sz w:val="24"/>
                <w:szCs w:val="24"/>
              </w:rPr>
              <w:t xml:space="preserve">Matrices, </w:t>
            </w:r>
            <w:r w:rsidRPr="00412DCD">
              <w:rPr>
                <w:rFonts w:asciiTheme="majorBidi" w:hAnsiTheme="majorBidi" w:cstheme="majorBidi"/>
                <w:sz w:val="24"/>
                <w:szCs w:val="24"/>
              </w:rPr>
              <w:t>Eigen</w:t>
            </w:r>
            <w:r w:rsidRPr="00412DCD">
              <w:rPr>
                <w:rFonts w:asciiTheme="majorBidi" w:hAnsiTheme="majorBidi" w:cstheme="majorBidi"/>
                <w:sz w:val="24"/>
                <w:szCs w:val="24"/>
              </w:rPr>
              <w:t xml:space="preserve"> values and </w:t>
            </w:r>
            <w:r w:rsidRPr="00412DCD">
              <w:rPr>
                <w:rFonts w:asciiTheme="majorBidi" w:hAnsiTheme="majorBidi" w:cstheme="majorBidi"/>
                <w:sz w:val="24"/>
                <w:szCs w:val="24"/>
              </w:rPr>
              <w:t>Eigen</w:t>
            </w:r>
            <w:r w:rsidRPr="00412DCD">
              <w:rPr>
                <w:rFonts w:asciiTheme="majorBidi" w:hAnsiTheme="majorBidi" w:cstheme="majorBidi"/>
                <w:sz w:val="24"/>
                <w:szCs w:val="24"/>
              </w:rPr>
              <w:t xml:space="preserve"> vectors.</w:t>
            </w:r>
          </w:p>
          <w:p w:rsidR="00412DCD" w:rsidRPr="00412DCD" w:rsidRDefault="00412DCD" w:rsidP="00412D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12DCD">
              <w:rPr>
                <w:rFonts w:asciiTheme="majorBidi" w:hAnsiTheme="majorBidi" w:cstheme="majorBidi"/>
                <w:sz w:val="24"/>
                <w:szCs w:val="24"/>
              </w:rPr>
              <w:t>Vectors</w:t>
            </w:r>
          </w:p>
          <w:p w:rsidR="00412DCD" w:rsidRPr="00412DCD" w:rsidRDefault="00412DCD" w:rsidP="00412D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12DCD">
              <w:rPr>
                <w:rFonts w:asciiTheme="majorBidi" w:hAnsiTheme="majorBidi" w:cstheme="majorBidi"/>
                <w:sz w:val="24"/>
                <w:szCs w:val="24"/>
              </w:rPr>
              <w:t>Fo</w:t>
            </w:r>
            <w:r w:rsidRPr="00412DCD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412DCD">
              <w:rPr>
                <w:rFonts w:asciiTheme="majorBidi" w:hAnsiTheme="majorBidi" w:cstheme="majorBidi"/>
                <w:sz w:val="24"/>
                <w:szCs w:val="24"/>
              </w:rPr>
              <w:t>rier Series.</w:t>
            </w:r>
          </w:p>
          <w:p w:rsidR="00412DCD" w:rsidRPr="00412DCD" w:rsidRDefault="00412DCD" w:rsidP="00412D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12DCD">
              <w:rPr>
                <w:rFonts w:asciiTheme="majorBidi" w:hAnsiTheme="majorBidi" w:cstheme="majorBidi"/>
                <w:sz w:val="24"/>
                <w:szCs w:val="24"/>
              </w:rPr>
              <w:t>A1- acquiring the essential knowledge in calculus and ability to use this knowledge in other engineering courses in electrical engineering.</w:t>
            </w:r>
          </w:p>
          <w:p w:rsidR="00412DCD" w:rsidRPr="00412DCD" w:rsidRDefault="00412DCD" w:rsidP="00412D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12DCD">
              <w:rPr>
                <w:rFonts w:asciiTheme="majorBidi" w:hAnsiTheme="majorBidi" w:cstheme="majorBidi"/>
                <w:sz w:val="24"/>
                <w:szCs w:val="24"/>
              </w:rPr>
              <w:t xml:space="preserve">A2- The ability to solve different mathematical problems and gain the ability to analyze them. </w:t>
            </w:r>
          </w:p>
          <w:p w:rsidR="00412DCD" w:rsidRPr="00412DCD" w:rsidRDefault="00412DCD" w:rsidP="00412D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12DC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B1 - Teaching students the skills, to elaborate their mathematical tools to solve different engineering problems.</w:t>
            </w:r>
          </w:p>
        </w:tc>
        <w:tc>
          <w:tcPr>
            <w:tcW w:w="5776" w:type="dxa"/>
            <w:gridSpan w:val="5"/>
            <w:vAlign w:val="center"/>
          </w:tcPr>
          <w:p w:rsidR="00412DCD" w:rsidRPr="00953EC7" w:rsidRDefault="00412DCD" w:rsidP="002F4394">
            <w:pPr>
              <w:spacing w:line="276" w:lineRule="auto"/>
              <w:jc w:val="center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lastRenderedPageBreak/>
              <w:t>Objectives of the study subject</w:t>
            </w:r>
          </w:p>
        </w:tc>
      </w:tr>
      <w:tr w:rsidR="00412DCD" w:rsidTr="002F4394">
        <w:tc>
          <w:tcPr>
            <w:tcW w:w="9727" w:type="dxa"/>
            <w:gridSpan w:val="9"/>
            <w:shd w:val="clear" w:color="auto" w:fill="DEEAF6" w:themeFill="accent1" w:themeFillTint="33"/>
          </w:tcPr>
          <w:p w:rsidR="00412DCD" w:rsidRPr="000C0290" w:rsidRDefault="00412DCD" w:rsidP="00412D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lastRenderedPageBreak/>
              <w:t>Solution of non-linear equations and root findings.</w:t>
            </w:r>
          </w:p>
        </w:tc>
      </w:tr>
      <w:tr w:rsidR="00412DCD" w:rsidTr="00D258BB">
        <w:tc>
          <w:tcPr>
            <w:tcW w:w="3876" w:type="dxa"/>
            <w:gridSpan w:val="3"/>
          </w:tcPr>
          <w:p w:rsidR="00412DCD" w:rsidRDefault="004F144B" w:rsidP="002F4394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412DCD">
              <w:rPr>
                <w:rFonts w:asciiTheme="majorBidi" w:hAnsiTheme="majorBidi" w:cstheme="majorBidi"/>
                <w:sz w:val="24"/>
                <w:szCs w:val="24"/>
              </w:rPr>
              <w:t>solve different mathematical problems and gain the ability to analyze them</w:t>
            </w:r>
          </w:p>
        </w:tc>
        <w:tc>
          <w:tcPr>
            <w:tcW w:w="5851" w:type="dxa"/>
            <w:gridSpan w:val="6"/>
            <w:vAlign w:val="center"/>
          </w:tcPr>
          <w:p w:rsidR="00412DCD" w:rsidRPr="000C0290" w:rsidRDefault="00412DCD" w:rsidP="002F4394">
            <w:pPr>
              <w:spacing w:line="276" w:lineRule="auto"/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550B0F">
              <w:rPr>
                <w:rFonts w:asciiTheme="minorBidi" w:hAnsiTheme="minorBidi" w:cs="Arial"/>
                <w:b/>
                <w:bCs/>
                <w:sz w:val="32"/>
                <w:szCs w:val="32"/>
              </w:rPr>
              <w:t>The Strategy</w:t>
            </w:r>
            <w:r>
              <w:rPr>
                <w:rFonts w:asciiTheme="minorBidi" w:hAnsiTheme="minorBidi" w:cs="Arial"/>
                <w:sz w:val="24"/>
                <w:szCs w:val="24"/>
              </w:rPr>
              <w:t xml:space="preserve"> </w:t>
            </w:r>
          </w:p>
        </w:tc>
      </w:tr>
      <w:tr w:rsidR="00412DCD" w:rsidTr="002F4394">
        <w:tc>
          <w:tcPr>
            <w:tcW w:w="9727" w:type="dxa"/>
            <w:gridSpan w:val="9"/>
            <w:shd w:val="clear" w:color="auto" w:fill="DEEAF6" w:themeFill="accent1" w:themeFillTint="33"/>
          </w:tcPr>
          <w:p w:rsidR="00412DCD" w:rsidRPr="000C0290" w:rsidRDefault="00412DCD" w:rsidP="00412D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Numerical integration and differentiation.</w:t>
            </w:r>
          </w:p>
        </w:tc>
      </w:tr>
      <w:tr w:rsidR="00412DCD" w:rsidTr="00D258BB">
        <w:trPr>
          <w:trHeight w:val="228"/>
        </w:trPr>
        <w:tc>
          <w:tcPr>
            <w:tcW w:w="2017" w:type="dxa"/>
            <w:shd w:val="clear" w:color="auto" w:fill="EAEDF1" w:themeFill="text2" w:themeFillTint="1A"/>
          </w:tcPr>
          <w:p w:rsidR="00412DCD" w:rsidRPr="00861C91" w:rsidRDefault="00412DCD" w:rsidP="002F4394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Interpolation and solving differential equations.</w:t>
            </w:r>
          </w:p>
        </w:tc>
        <w:tc>
          <w:tcPr>
            <w:tcW w:w="1789" w:type="dxa"/>
            <w:shd w:val="clear" w:color="auto" w:fill="EAEDF1" w:themeFill="text2" w:themeFillTint="1A"/>
            <w:vAlign w:val="center"/>
          </w:tcPr>
          <w:p w:rsidR="00412DCD" w:rsidRPr="00861C91" w:rsidRDefault="00412DCD" w:rsidP="002F4394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Learning method</w:t>
            </w:r>
          </w:p>
        </w:tc>
        <w:tc>
          <w:tcPr>
            <w:tcW w:w="1710" w:type="dxa"/>
            <w:gridSpan w:val="4"/>
            <w:shd w:val="clear" w:color="auto" w:fill="EAEDF1" w:themeFill="text2" w:themeFillTint="1A"/>
            <w:vAlign w:val="center"/>
          </w:tcPr>
          <w:p w:rsidR="00412DCD" w:rsidRPr="00861C91" w:rsidRDefault="00412DCD" w:rsidP="002F4394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Required learning outcomes</w:t>
            </w:r>
          </w:p>
        </w:tc>
        <w:tc>
          <w:tcPr>
            <w:tcW w:w="2462" w:type="dxa"/>
            <w:shd w:val="clear" w:color="auto" w:fill="EAEDF1" w:themeFill="text2" w:themeFillTint="1A"/>
            <w:vAlign w:val="center"/>
          </w:tcPr>
          <w:p w:rsidR="00412DCD" w:rsidRPr="00861C91" w:rsidRDefault="00412DCD" w:rsidP="002F4394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Name of the unit or topic </w:t>
            </w:r>
          </w:p>
        </w:tc>
        <w:tc>
          <w:tcPr>
            <w:tcW w:w="910" w:type="dxa"/>
            <w:shd w:val="clear" w:color="auto" w:fill="EAEDF1" w:themeFill="text2" w:themeFillTint="1A"/>
            <w:vAlign w:val="center"/>
          </w:tcPr>
          <w:p w:rsidR="00412DCD" w:rsidRPr="00861C91" w:rsidRDefault="00412DCD" w:rsidP="002F4394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839" w:type="dxa"/>
            <w:shd w:val="clear" w:color="auto" w:fill="EAEDF1" w:themeFill="text2" w:themeFillTint="1A"/>
            <w:vAlign w:val="center"/>
          </w:tcPr>
          <w:p w:rsidR="00412DCD" w:rsidRPr="00861C91" w:rsidRDefault="00412DCD" w:rsidP="002F4394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4"/>
                <w:szCs w:val="24"/>
              </w:rPr>
              <w:t>Week</w:t>
            </w:r>
          </w:p>
        </w:tc>
      </w:tr>
      <w:tr w:rsidR="00D258BB" w:rsidTr="00D258BB">
        <w:trPr>
          <w:trHeight w:val="228"/>
        </w:trPr>
        <w:tc>
          <w:tcPr>
            <w:tcW w:w="2017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78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43313">
              <w:rPr>
                <w:rFonts w:asciiTheme="minorBidi" w:hAnsiTheme="minorBidi"/>
                <w:sz w:val="20"/>
                <w:szCs w:val="20"/>
              </w:rPr>
              <w:t>Whiteboard and Data show</w:t>
            </w:r>
          </w:p>
        </w:tc>
        <w:tc>
          <w:tcPr>
            <w:tcW w:w="1710" w:type="dxa"/>
            <w:gridSpan w:val="4"/>
            <w:vAlign w:val="center"/>
          </w:tcPr>
          <w:p w:rsidR="00D258BB" w:rsidRPr="00A412C4" w:rsidRDefault="00D258BB" w:rsidP="00D258BB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412C4">
              <w:rPr>
                <w:rFonts w:asciiTheme="minorBidi" w:hAnsiTheme="minorBidi"/>
                <w:sz w:val="20"/>
                <w:szCs w:val="20"/>
              </w:rPr>
              <w:t>Understand the basic concepts of different tests such as simple sequence test, ratio test, and root test.</w:t>
            </w:r>
          </w:p>
          <w:p w:rsidR="00D258BB" w:rsidRPr="00A412C4" w:rsidRDefault="00D258BB" w:rsidP="00D258BB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412C4">
              <w:rPr>
                <w:rFonts w:asciiTheme="minorBidi" w:hAnsiTheme="minorBidi"/>
                <w:sz w:val="20"/>
                <w:szCs w:val="20"/>
              </w:rPr>
              <w:t>The ability to determine when a sequence converges and when it diverges.</w:t>
            </w:r>
          </w:p>
          <w:p w:rsidR="00D258BB" w:rsidRPr="00953EC7" w:rsidRDefault="00D258BB" w:rsidP="00D258B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462" w:type="dxa"/>
            <w:vAlign w:val="center"/>
          </w:tcPr>
          <w:p w:rsidR="00D258BB" w:rsidRPr="00396F84" w:rsidRDefault="00D258BB" w:rsidP="00D258BB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Sequence and Series: Convergence and Divergence Test, Geometric Series and Partial Sum</w:t>
            </w:r>
          </w:p>
        </w:tc>
        <w:tc>
          <w:tcPr>
            <w:tcW w:w="910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</w:tr>
      <w:tr w:rsidR="00D258BB" w:rsidTr="00D258BB">
        <w:trPr>
          <w:trHeight w:val="228"/>
        </w:trPr>
        <w:tc>
          <w:tcPr>
            <w:tcW w:w="2017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78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51C20">
              <w:t>Whiteboard and Data show</w:t>
            </w:r>
          </w:p>
        </w:tc>
        <w:tc>
          <w:tcPr>
            <w:tcW w:w="1710" w:type="dxa"/>
            <w:gridSpan w:val="4"/>
            <w:vAlign w:val="center"/>
          </w:tcPr>
          <w:p w:rsidR="00D258BB" w:rsidRPr="00953EC7" w:rsidRDefault="00D258BB" w:rsidP="00D258B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412C4">
              <w:rPr>
                <w:rFonts w:asciiTheme="minorBidi" w:hAnsiTheme="minorBidi"/>
                <w:sz w:val="20"/>
                <w:szCs w:val="20"/>
              </w:rPr>
              <w:t>Determine the convergence of a given series using function integration. If the function is positive, decreasing, volatile (decreasing variable), and convergent, then the sequence is convergent.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BB" w:rsidRPr="00396F84" w:rsidRDefault="00D258BB" w:rsidP="00D258BB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Integral, Comparison, Ratio and Root Tests, Alternating series</w:t>
            </w:r>
          </w:p>
        </w:tc>
        <w:tc>
          <w:tcPr>
            <w:tcW w:w="910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</w:tr>
      <w:tr w:rsidR="00D258BB" w:rsidTr="00D258BB">
        <w:trPr>
          <w:trHeight w:val="204"/>
        </w:trPr>
        <w:tc>
          <w:tcPr>
            <w:tcW w:w="2017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78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51C20">
              <w:t>Whiteboard and Data</w:t>
            </w:r>
            <w:r>
              <w:t xml:space="preserve"> </w:t>
            </w:r>
            <w:r w:rsidRPr="00751C20">
              <w:t>show</w:t>
            </w:r>
          </w:p>
        </w:tc>
        <w:tc>
          <w:tcPr>
            <w:tcW w:w="1710" w:type="dxa"/>
            <w:gridSpan w:val="4"/>
            <w:vAlign w:val="center"/>
          </w:tcPr>
          <w:p w:rsidR="00D258BB" w:rsidRPr="00953EC7" w:rsidRDefault="00D258BB" w:rsidP="00D258B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412C4">
              <w:rPr>
                <w:rFonts w:asciiTheme="minorBidi" w:hAnsiTheme="minorBidi"/>
                <w:sz w:val="20"/>
                <w:szCs w:val="20"/>
              </w:rPr>
              <w:t>Understand the concept of strong series and its mathematical representation. Ability to analyze robust series properties such as convergence point and convergence range.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BB" w:rsidRPr="00396F84" w:rsidRDefault="00D258BB" w:rsidP="00D258BB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Power Series, Taylor and Maclaurin Series</w:t>
            </w:r>
          </w:p>
        </w:tc>
        <w:tc>
          <w:tcPr>
            <w:tcW w:w="910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</w:tr>
      <w:tr w:rsidR="00D258BB" w:rsidTr="00D258BB">
        <w:trPr>
          <w:trHeight w:val="216"/>
        </w:trPr>
        <w:tc>
          <w:tcPr>
            <w:tcW w:w="2017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78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710" w:type="dxa"/>
            <w:gridSpan w:val="4"/>
            <w:vAlign w:val="center"/>
          </w:tcPr>
          <w:p w:rsidR="00D258BB" w:rsidRPr="00953EC7" w:rsidRDefault="00D258BB" w:rsidP="00D258B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412C4">
              <w:rPr>
                <w:rFonts w:asciiTheme="minorBidi" w:hAnsiTheme="minorBidi"/>
                <w:sz w:val="20"/>
                <w:szCs w:val="20"/>
              </w:rPr>
              <w:t>The ability to understand how functions are represented using power series. Identify the famous functions that can be represented using power series, such as algebraic,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BB" w:rsidRPr="00396F84" w:rsidRDefault="00D258BB" w:rsidP="00D258BB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Applications of Power Series</w:t>
            </w:r>
          </w:p>
        </w:tc>
        <w:tc>
          <w:tcPr>
            <w:tcW w:w="910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</w:tr>
      <w:tr w:rsidR="00D258BB" w:rsidTr="00D258BB">
        <w:trPr>
          <w:trHeight w:val="228"/>
        </w:trPr>
        <w:tc>
          <w:tcPr>
            <w:tcW w:w="2017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78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710" w:type="dxa"/>
            <w:gridSpan w:val="4"/>
            <w:vAlign w:val="center"/>
          </w:tcPr>
          <w:p w:rsidR="00D258BB" w:rsidRPr="00953EC7" w:rsidRDefault="00D258BB" w:rsidP="00D258B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412C4">
              <w:rPr>
                <w:rFonts w:asciiTheme="minorBidi" w:hAnsiTheme="minorBidi"/>
                <w:sz w:val="20"/>
                <w:szCs w:val="20"/>
              </w:rPr>
              <w:t>Understand the concept of cross-section between two triangular spaces. Ability to calculate the cross-section between two triangular spaces and interpret its meaning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BB" w:rsidRPr="00396F84" w:rsidRDefault="00D258BB" w:rsidP="00D258BB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Vectors: Dot and Cross Product, Equations of Lines and Planes</w:t>
            </w:r>
          </w:p>
        </w:tc>
        <w:tc>
          <w:tcPr>
            <w:tcW w:w="910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</w:tr>
      <w:tr w:rsidR="00D258BB" w:rsidTr="00D258BB">
        <w:trPr>
          <w:trHeight w:val="183"/>
        </w:trPr>
        <w:tc>
          <w:tcPr>
            <w:tcW w:w="2017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78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710" w:type="dxa"/>
            <w:gridSpan w:val="4"/>
            <w:vAlign w:val="center"/>
          </w:tcPr>
          <w:p w:rsidR="00D258BB" w:rsidRPr="00953EC7" w:rsidRDefault="00D258BB" w:rsidP="00D258B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412C4">
              <w:rPr>
                <w:rFonts w:asciiTheme="minorBidi" w:hAnsiTheme="minorBidi"/>
                <w:sz w:val="20"/>
                <w:szCs w:val="20"/>
              </w:rPr>
              <w:t>Understand the concept of speed and acceleration as physical quantities. The ability to calculate speed and acceleration using vector functions and interpret their meaning.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BB" w:rsidRPr="00396F84" w:rsidRDefault="00D258BB" w:rsidP="00D258BB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Vector Function, Velocity and Acceleration</w:t>
            </w:r>
          </w:p>
        </w:tc>
        <w:tc>
          <w:tcPr>
            <w:tcW w:w="910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</w:tr>
      <w:tr w:rsidR="00D258BB" w:rsidTr="00D258BB">
        <w:trPr>
          <w:trHeight w:val="207"/>
        </w:trPr>
        <w:tc>
          <w:tcPr>
            <w:tcW w:w="2017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78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710" w:type="dxa"/>
            <w:gridSpan w:val="4"/>
            <w:vAlign w:val="center"/>
          </w:tcPr>
          <w:p w:rsidR="00D258BB" w:rsidRPr="00953EC7" w:rsidRDefault="00D258BB" w:rsidP="00D258B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412C4">
              <w:rPr>
                <w:rFonts w:asciiTheme="minorBidi" w:hAnsiTheme="minorBidi"/>
                <w:sz w:val="20"/>
                <w:szCs w:val="20"/>
              </w:rPr>
              <w:t>Understand the concept of curvature as a measure of the change in direction of a curve at a specific point on the curve. Ability to calculate curvature using the first and second derivatives of the representative function of the curve.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BB" w:rsidRPr="00396F84" w:rsidRDefault="00D258BB" w:rsidP="00D258BB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Curvature and the Unit Normal Vectors</w:t>
            </w:r>
          </w:p>
        </w:tc>
        <w:tc>
          <w:tcPr>
            <w:tcW w:w="910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</w:tr>
      <w:tr w:rsidR="00D258BB" w:rsidTr="00D258BB">
        <w:trPr>
          <w:trHeight w:val="207"/>
        </w:trPr>
        <w:tc>
          <w:tcPr>
            <w:tcW w:w="2017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78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710" w:type="dxa"/>
            <w:gridSpan w:val="4"/>
            <w:vAlign w:val="center"/>
          </w:tcPr>
          <w:p w:rsidR="00D258BB" w:rsidRPr="00953EC7" w:rsidRDefault="00D258BB" w:rsidP="00D258B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Understand the concept of eigenvalues and eigenvectors of a matrix. Learn about the importance of eigenvalues and eigenvectors in linear algebra and their applications.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BB" w:rsidRPr="00396F84" w:rsidRDefault="00D258BB" w:rsidP="00D258BB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Matrices: Eigen Values and Eigen Vectors</w:t>
            </w:r>
          </w:p>
        </w:tc>
        <w:tc>
          <w:tcPr>
            <w:tcW w:w="910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</w:tr>
      <w:tr w:rsidR="00D258BB" w:rsidTr="00D258BB">
        <w:trPr>
          <w:trHeight w:val="135"/>
        </w:trPr>
        <w:tc>
          <w:tcPr>
            <w:tcW w:w="2017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78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710" w:type="dxa"/>
            <w:gridSpan w:val="4"/>
            <w:vAlign w:val="center"/>
          </w:tcPr>
          <w:p w:rsidR="00D258BB" w:rsidRPr="00953EC7" w:rsidRDefault="00D258BB" w:rsidP="00D258B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The ability to calculate the eigenvalues and eigenvectors of a given matrix. Using different methods, such as solving the linear equation for eigenvalues and eigenvectors.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BB" w:rsidRPr="00396F84" w:rsidRDefault="00D258BB" w:rsidP="00D258BB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Gauss Elimination</w:t>
            </w:r>
          </w:p>
        </w:tc>
        <w:tc>
          <w:tcPr>
            <w:tcW w:w="910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</w:tr>
      <w:tr w:rsidR="00D258BB" w:rsidTr="00D258BB">
        <w:trPr>
          <w:trHeight w:val="159"/>
        </w:trPr>
        <w:tc>
          <w:tcPr>
            <w:tcW w:w="2017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78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710" w:type="dxa"/>
            <w:gridSpan w:val="4"/>
            <w:vAlign w:val="center"/>
          </w:tcPr>
          <w:p w:rsidR="00D258BB" w:rsidRPr="00953EC7" w:rsidRDefault="00D258BB" w:rsidP="00D258B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Understand the concept of the method and its importance in solving systems of linear equations. The ability to implement an algorithm to solve a system of linear equations.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BB" w:rsidRPr="00396F84" w:rsidRDefault="00D258BB" w:rsidP="00D258BB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Rank of Matrix</w:t>
            </w:r>
          </w:p>
        </w:tc>
        <w:tc>
          <w:tcPr>
            <w:tcW w:w="910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</w:tr>
      <w:tr w:rsidR="00D258BB" w:rsidTr="00D258BB">
        <w:trPr>
          <w:trHeight w:val="159"/>
        </w:trPr>
        <w:tc>
          <w:tcPr>
            <w:tcW w:w="2017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78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710" w:type="dxa"/>
            <w:gridSpan w:val="4"/>
            <w:vAlign w:val="center"/>
          </w:tcPr>
          <w:p w:rsidR="00D258BB" w:rsidRPr="00D258BB" w:rsidRDefault="00D258BB" w:rsidP="00D258BB">
            <w:pPr>
              <w:rPr>
                <w:rtl/>
              </w:rPr>
            </w:pPr>
            <w:r>
              <w:t xml:space="preserve">Find the </w:t>
            </w:r>
            <w:r>
              <w:t>rank</w:t>
            </w:r>
            <w:r>
              <w:t xml:space="preserve"> of the matrix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BB" w:rsidRPr="00396F84" w:rsidRDefault="00D258BB" w:rsidP="00D258BB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Applications of Matrices in Electric Circuits</w:t>
            </w:r>
          </w:p>
        </w:tc>
        <w:tc>
          <w:tcPr>
            <w:tcW w:w="910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</w:tr>
      <w:tr w:rsidR="00D258BB" w:rsidTr="00D258BB">
        <w:trPr>
          <w:trHeight w:val="252"/>
        </w:trPr>
        <w:tc>
          <w:tcPr>
            <w:tcW w:w="2017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78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710" w:type="dxa"/>
            <w:gridSpan w:val="4"/>
            <w:vAlign w:val="center"/>
          </w:tcPr>
          <w:p w:rsidR="00D258BB" w:rsidRPr="00953EC7" w:rsidRDefault="00D258BB" w:rsidP="00D258B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Understand the concept of multiple integration and its importance in calculating area and volume in space.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BB" w:rsidRPr="00396F84" w:rsidRDefault="00D258BB" w:rsidP="00D258BB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Multiple Integral: Double and Triple Integral, Area and Volume</w:t>
            </w:r>
          </w:p>
        </w:tc>
        <w:tc>
          <w:tcPr>
            <w:tcW w:w="910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</w:tr>
      <w:tr w:rsidR="00D258BB" w:rsidTr="00D258BB">
        <w:trPr>
          <w:trHeight w:val="159"/>
        </w:trPr>
        <w:tc>
          <w:tcPr>
            <w:tcW w:w="2017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78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710" w:type="dxa"/>
            <w:gridSpan w:val="4"/>
            <w:vAlign w:val="center"/>
          </w:tcPr>
          <w:p w:rsidR="00D258BB" w:rsidRPr="00953EC7" w:rsidRDefault="00D258BB" w:rsidP="00D258B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Understanding double integration in polar form: Understanding the concept of double integration and how to apply it in polar form.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58BB" w:rsidRPr="00396F84" w:rsidRDefault="00D258BB" w:rsidP="00D258BB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Double Integral in Polar Form</w:t>
            </w:r>
          </w:p>
        </w:tc>
        <w:tc>
          <w:tcPr>
            <w:tcW w:w="910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</w:tr>
      <w:tr w:rsidR="00D258BB" w:rsidTr="00D258BB">
        <w:trPr>
          <w:trHeight w:val="288"/>
        </w:trPr>
        <w:tc>
          <w:tcPr>
            <w:tcW w:w="2017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78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710" w:type="dxa"/>
            <w:gridSpan w:val="4"/>
            <w:vAlign w:val="center"/>
          </w:tcPr>
          <w:p w:rsidR="00D258BB" w:rsidRPr="00953EC7" w:rsidRDefault="00D258BB" w:rsidP="00D258B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Understand the concept of triple integration and its importance in mathematics and physics.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BB" w:rsidRPr="00396F84" w:rsidRDefault="00D258BB" w:rsidP="00D258BB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Triple Integrals in Rectangular Coordinates</w:t>
            </w:r>
          </w:p>
        </w:tc>
        <w:tc>
          <w:tcPr>
            <w:tcW w:w="910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14</w:t>
            </w:r>
          </w:p>
        </w:tc>
      </w:tr>
      <w:tr w:rsidR="00D258BB" w:rsidTr="00D258BB">
        <w:trPr>
          <w:trHeight w:val="395"/>
        </w:trPr>
        <w:tc>
          <w:tcPr>
            <w:tcW w:w="2017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78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927CE">
              <w:t>Whiteboard and Data show</w:t>
            </w:r>
          </w:p>
        </w:tc>
        <w:tc>
          <w:tcPr>
            <w:tcW w:w="1710" w:type="dxa"/>
            <w:gridSpan w:val="4"/>
            <w:vAlign w:val="center"/>
          </w:tcPr>
          <w:p w:rsidR="00D258BB" w:rsidRPr="00953EC7" w:rsidRDefault="00D258BB" w:rsidP="00D258B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Understand the concept of integrals and their role in mathematics and physics. And learn about the types of integrals, such as surface integrals on defined surfaces and general surfaces.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BB" w:rsidRPr="00396F84" w:rsidRDefault="00D258BB" w:rsidP="00D258BB">
            <w:pPr>
              <w:spacing w:after="138" w:line="276" w:lineRule="auto"/>
              <w:rPr>
                <w:rFonts w:ascii="Calibri" w:eastAsia="Calibri" w:hAnsi="Calibri" w:cs="Arial"/>
                <w:lang w:bidi="ar-IQ"/>
              </w:rPr>
            </w:pPr>
            <w:r w:rsidRPr="00396F84">
              <w:rPr>
                <w:rFonts w:ascii="Calibri" w:eastAsia="Calibri" w:hAnsi="Calibri" w:cs="Arial"/>
                <w:lang w:bidi="ar-IQ"/>
              </w:rPr>
              <w:t>Surface Integrals</w:t>
            </w:r>
          </w:p>
        </w:tc>
        <w:tc>
          <w:tcPr>
            <w:tcW w:w="910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D258BB" w:rsidRPr="00953EC7" w:rsidRDefault="00D258BB" w:rsidP="00D258BB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15</w:t>
            </w:r>
          </w:p>
        </w:tc>
      </w:tr>
      <w:tr w:rsidR="00412DCD" w:rsidTr="002F4394">
        <w:tc>
          <w:tcPr>
            <w:tcW w:w="9727" w:type="dxa"/>
            <w:gridSpan w:val="9"/>
            <w:shd w:val="clear" w:color="auto" w:fill="DEEAF6" w:themeFill="accent1" w:themeFillTint="33"/>
          </w:tcPr>
          <w:p w:rsidR="00412DCD" w:rsidRPr="009513E3" w:rsidRDefault="00412DCD" w:rsidP="00412D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Evaluation</w:t>
            </w:r>
          </w:p>
        </w:tc>
      </w:tr>
      <w:tr w:rsidR="00412DCD" w:rsidTr="002F4394">
        <w:tc>
          <w:tcPr>
            <w:tcW w:w="9727" w:type="dxa"/>
            <w:gridSpan w:val="9"/>
          </w:tcPr>
          <w:p w:rsidR="00412DCD" w:rsidRPr="00A1175E" w:rsidRDefault="00412DCD" w:rsidP="002F4394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9513E3">
              <w:rPr>
                <w:rFonts w:asciiTheme="minorBidi" w:hAnsiTheme="minorBidi" w:cs="Arial"/>
                <w:sz w:val="28"/>
                <w:szCs w:val="28"/>
              </w:rPr>
              <w:t>Distribution of the grade out of 100 according to the tasks assigned to the student, such as daily preparation, daily, oral, monthly, written exams, reports, etc.</w:t>
            </w:r>
          </w:p>
        </w:tc>
      </w:tr>
      <w:tr w:rsidR="00412DCD" w:rsidTr="002F4394">
        <w:tc>
          <w:tcPr>
            <w:tcW w:w="9727" w:type="dxa"/>
            <w:gridSpan w:val="9"/>
            <w:shd w:val="clear" w:color="auto" w:fill="DEEAF6" w:themeFill="accent1" w:themeFillTint="33"/>
          </w:tcPr>
          <w:p w:rsidR="00412DCD" w:rsidRPr="009513E3" w:rsidRDefault="00412DCD" w:rsidP="00412D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9513E3">
              <w:rPr>
                <w:rFonts w:asciiTheme="minorBidi" w:hAnsiTheme="minorBidi" w:cs="Arial"/>
                <w:b/>
                <w:bCs/>
                <w:sz w:val="32"/>
                <w:szCs w:val="32"/>
              </w:rPr>
              <w:t>Learning and teaching resources</w:t>
            </w:r>
          </w:p>
        </w:tc>
      </w:tr>
      <w:tr w:rsidR="00412DCD" w:rsidTr="00D258BB">
        <w:tc>
          <w:tcPr>
            <w:tcW w:w="4930" w:type="dxa"/>
            <w:gridSpan w:val="5"/>
          </w:tcPr>
          <w:p w:rsidR="00D258BB" w:rsidRPr="00D258BB" w:rsidRDefault="00D258BB" w:rsidP="00D258BB">
            <w:pPr>
              <w:spacing w:line="276" w:lineRule="auto"/>
              <w:rPr>
                <w:rFonts w:asciiTheme="minorBidi" w:hAnsiTheme="minorBidi"/>
                <w:sz w:val="24"/>
                <w:szCs w:val="24"/>
                <w:lang w:val="en-GB"/>
              </w:rPr>
            </w:pPr>
            <w:r w:rsidRPr="00D258BB">
              <w:rPr>
                <w:rFonts w:asciiTheme="minorBidi" w:hAnsiTheme="minorBidi"/>
                <w:sz w:val="24"/>
                <w:szCs w:val="24"/>
                <w:lang w:val="en-GB"/>
              </w:rPr>
              <w:t>Calculus and Analytic Geometry by Thomas.</w:t>
            </w:r>
          </w:p>
          <w:p w:rsidR="00412DCD" w:rsidRPr="00CF3AF5" w:rsidRDefault="00412DCD" w:rsidP="00D258BB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4797" w:type="dxa"/>
            <w:gridSpan w:val="4"/>
          </w:tcPr>
          <w:p w:rsidR="00412DCD" w:rsidRPr="00A1175E" w:rsidRDefault="00412DCD" w:rsidP="002F4394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Required textbooks (methodology, if any)</w:t>
            </w:r>
          </w:p>
        </w:tc>
      </w:tr>
      <w:tr w:rsidR="00412DCD" w:rsidTr="00D258BB">
        <w:tc>
          <w:tcPr>
            <w:tcW w:w="4930" w:type="dxa"/>
            <w:gridSpan w:val="5"/>
          </w:tcPr>
          <w:p w:rsidR="00D258BB" w:rsidRPr="00D258BB" w:rsidRDefault="00D258BB" w:rsidP="00D258BB">
            <w:pPr>
              <w:spacing w:line="276" w:lineRule="auto"/>
              <w:rPr>
                <w:rFonts w:asciiTheme="minorBidi" w:hAnsiTheme="minorBidi"/>
                <w:sz w:val="24"/>
                <w:szCs w:val="24"/>
                <w:lang w:val="en-GB"/>
              </w:rPr>
            </w:pPr>
            <w:r w:rsidRPr="00D258BB">
              <w:rPr>
                <w:rFonts w:asciiTheme="minorBidi" w:hAnsiTheme="minorBidi"/>
                <w:sz w:val="24"/>
                <w:szCs w:val="24"/>
                <w:lang w:val="en-GB"/>
              </w:rPr>
              <w:t xml:space="preserve">Advanced Engineering Mathematics, Erwin </w:t>
            </w:r>
            <w:proofErr w:type="spellStart"/>
            <w:r w:rsidRPr="00D258BB">
              <w:rPr>
                <w:rFonts w:asciiTheme="minorBidi" w:hAnsiTheme="minorBidi"/>
                <w:sz w:val="24"/>
                <w:szCs w:val="24"/>
                <w:lang w:val="en-GB"/>
              </w:rPr>
              <w:t>Kryszig</w:t>
            </w:r>
            <w:proofErr w:type="spellEnd"/>
            <w:r w:rsidRPr="00D258BB">
              <w:rPr>
                <w:rFonts w:asciiTheme="minorBidi" w:hAnsiTheme="minorBidi"/>
                <w:sz w:val="24"/>
                <w:szCs w:val="24"/>
                <w:lang w:val="en-GB"/>
              </w:rPr>
              <w:t>.</w:t>
            </w:r>
          </w:p>
          <w:p w:rsidR="00412DCD" w:rsidRPr="00D258BB" w:rsidRDefault="00412DCD" w:rsidP="002F4394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  <w:lang w:val="en-GB"/>
              </w:rPr>
            </w:pPr>
          </w:p>
        </w:tc>
        <w:tc>
          <w:tcPr>
            <w:tcW w:w="4797" w:type="dxa"/>
            <w:gridSpan w:val="4"/>
          </w:tcPr>
          <w:p w:rsidR="00412DCD" w:rsidRPr="00A1175E" w:rsidRDefault="00412DCD" w:rsidP="002F4394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Main references (sources)</w:t>
            </w:r>
          </w:p>
        </w:tc>
      </w:tr>
      <w:tr w:rsidR="00412DCD" w:rsidTr="00D258BB">
        <w:tc>
          <w:tcPr>
            <w:tcW w:w="4930" w:type="dxa"/>
            <w:gridSpan w:val="5"/>
          </w:tcPr>
          <w:p w:rsidR="00412DCD" w:rsidRPr="00861C91" w:rsidRDefault="00D258BB" w:rsidP="002F4394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D258BB">
              <w:rPr>
                <w:rFonts w:asciiTheme="minorBidi" w:hAnsiTheme="minorBidi"/>
                <w:sz w:val="24"/>
                <w:szCs w:val="24"/>
                <w:lang w:val="en-GB"/>
              </w:rPr>
              <w:t xml:space="preserve">Calculus, Early </w:t>
            </w:r>
            <w:proofErr w:type="spellStart"/>
            <w:r w:rsidRPr="00D258BB">
              <w:rPr>
                <w:rFonts w:asciiTheme="minorBidi" w:hAnsiTheme="minorBidi"/>
                <w:sz w:val="24"/>
                <w:szCs w:val="24"/>
                <w:lang w:val="en-GB"/>
              </w:rPr>
              <w:t>Transcendentals</w:t>
            </w:r>
            <w:proofErr w:type="spellEnd"/>
            <w:r w:rsidRPr="00D258BB">
              <w:rPr>
                <w:rFonts w:asciiTheme="minorBidi" w:hAnsiTheme="minorBidi"/>
                <w:sz w:val="24"/>
                <w:szCs w:val="24"/>
                <w:lang w:val="en-GB"/>
              </w:rPr>
              <w:t xml:space="preserve"> by Stewart</w:t>
            </w:r>
          </w:p>
        </w:tc>
        <w:tc>
          <w:tcPr>
            <w:tcW w:w="4797" w:type="dxa"/>
            <w:gridSpan w:val="4"/>
          </w:tcPr>
          <w:p w:rsidR="00412DCD" w:rsidRPr="009513E3" w:rsidRDefault="00412DCD" w:rsidP="002F4394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Recommended supporting books and references (scientific journals, reports....)</w:t>
            </w:r>
          </w:p>
        </w:tc>
      </w:tr>
      <w:tr w:rsidR="00412DCD" w:rsidTr="00D258BB">
        <w:tc>
          <w:tcPr>
            <w:tcW w:w="4930" w:type="dxa"/>
            <w:gridSpan w:val="5"/>
          </w:tcPr>
          <w:p w:rsidR="00412DCD" w:rsidRPr="00861C91" w:rsidRDefault="00412DCD" w:rsidP="002F4394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4797" w:type="dxa"/>
            <w:gridSpan w:val="4"/>
          </w:tcPr>
          <w:p w:rsidR="00412DCD" w:rsidRDefault="00412DCD" w:rsidP="002F4394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Electronic references, Internet sites</w:t>
            </w:r>
          </w:p>
        </w:tc>
      </w:tr>
    </w:tbl>
    <w:p w:rsidR="00412DCD" w:rsidRDefault="00412DCD" w:rsidP="00412DCD">
      <w:pPr>
        <w:bidi/>
      </w:pPr>
    </w:p>
    <w:p w:rsidR="006D4215" w:rsidRDefault="006D4215"/>
    <w:sectPr w:rsidR="006D4215" w:rsidSect="00412DCD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3491"/>
    <w:multiLevelType w:val="hybridMultilevel"/>
    <w:tmpl w:val="81ECB5AE"/>
    <w:lvl w:ilvl="0" w:tplc="99A0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D"/>
    <w:rsid w:val="000332C8"/>
    <w:rsid w:val="00147091"/>
    <w:rsid w:val="00177949"/>
    <w:rsid w:val="002A329A"/>
    <w:rsid w:val="002A3709"/>
    <w:rsid w:val="003B3515"/>
    <w:rsid w:val="00412DCD"/>
    <w:rsid w:val="004F144B"/>
    <w:rsid w:val="0053345B"/>
    <w:rsid w:val="005842F8"/>
    <w:rsid w:val="006A3B75"/>
    <w:rsid w:val="006D4215"/>
    <w:rsid w:val="0078359D"/>
    <w:rsid w:val="00970274"/>
    <w:rsid w:val="00A412C4"/>
    <w:rsid w:val="00CC3229"/>
    <w:rsid w:val="00D258BB"/>
    <w:rsid w:val="00DC71FC"/>
    <w:rsid w:val="00E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4204"/>
  <w15:chartTrackingRefBased/>
  <w15:docId w15:val="{F1355AEC-96AD-4005-89AF-03676D2B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CD"/>
    <w:pPr>
      <w:bidi w:val="0"/>
      <w:spacing w:after="160" w:line="259" w:lineRule="auto"/>
      <w:jc w:val="left"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CD"/>
    <w:pPr>
      <w:ind w:left="720"/>
      <w:contextualSpacing/>
    </w:pPr>
  </w:style>
  <w:style w:type="table" w:styleId="TableGrid">
    <w:name w:val="Table Grid"/>
    <w:basedOn w:val="TableNormal"/>
    <w:uiPriority w:val="39"/>
    <w:rsid w:val="00412DCD"/>
    <w:pPr>
      <w:bidi w:val="0"/>
      <w:spacing w:line="240" w:lineRule="auto"/>
      <w:jc w:val="left"/>
    </w:pPr>
    <w:rPr>
      <w:rFonts w:ascii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eerthameer_enge@uodiyala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Mounir</dc:creator>
  <cp:keywords/>
  <dc:description/>
  <cp:lastModifiedBy>Mounir</cp:lastModifiedBy>
  <cp:revision>1</cp:revision>
  <dcterms:created xsi:type="dcterms:W3CDTF">2024-04-30T18:41:00Z</dcterms:created>
  <dcterms:modified xsi:type="dcterms:W3CDTF">2024-04-30T19:34:00Z</dcterms:modified>
</cp:coreProperties>
</file>