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rPr>
                                  <w:b/>
                                  <w:sz w:val="80"/>
                                </w:rPr>
                              </w:pPr>
                            </w:p>
                            <w:p w:rsidR="0054373C" w:rsidRDefault="0054373C">
                              <w:pPr>
                                <w:spacing w:before="7"/>
                                <w:rPr>
                                  <w:b/>
                                  <w:sz w:val="65"/>
                                </w:rPr>
                              </w:pPr>
                            </w:p>
                            <w:p w:rsidR="0054373C" w:rsidRDefault="0054373C">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4373C" w:rsidRDefault="0054373C">
                        <w:pPr>
                          <w:rPr>
                            <w:b/>
                            <w:sz w:val="80"/>
                          </w:rPr>
                        </w:pPr>
                      </w:p>
                      <w:p w:rsidR="0054373C" w:rsidRDefault="0054373C">
                        <w:pPr>
                          <w:spacing w:before="7"/>
                          <w:rPr>
                            <w:b/>
                            <w:sz w:val="65"/>
                          </w:rPr>
                        </w:pPr>
                      </w:p>
                      <w:p w:rsidR="0054373C" w:rsidRDefault="0054373C">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AA638F">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w:t>
      </w:r>
      <w:r w:rsidR="00AA638F">
        <w:t>2</w:t>
      </w:r>
      <w:r w:rsidR="007B1140">
        <w:t>/</w:t>
      </w:r>
      <w:r w:rsidR="00AA638F">
        <w:t>5</w:t>
      </w:r>
      <w:r w:rsidR="007B1140">
        <w:t>/2024</w:t>
      </w:r>
    </w:p>
    <w:p w:rsidR="00135FBF" w:rsidRDefault="00793D2F" w:rsidP="00AA638F">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AA638F">
        <w:t>2</w:t>
      </w:r>
      <w:r w:rsidR="007B1140">
        <w:t>/</w:t>
      </w:r>
      <w:r w:rsidR="00AA638F">
        <w:t>5</w:t>
      </w:r>
      <w:r w:rsidR="007B1140">
        <w:t>/2024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AA638F">
      <w:pPr>
        <w:pStyle w:val="BodyText"/>
        <w:spacing w:line="602" w:lineRule="auto"/>
        <w:ind w:left="511"/>
        <w:rPr>
          <w:rFonts w:ascii="Calibri"/>
        </w:rPr>
      </w:pPr>
      <w:r>
        <w:rPr>
          <w:rFonts w:ascii="Calibri"/>
          <w:w w:val="105"/>
        </w:rPr>
        <w:t>Date:</w:t>
      </w:r>
      <w:r w:rsidR="007B1140">
        <w:rPr>
          <w:rFonts w:ascii="Calibri"/>
          <w:w w:val="105"/>
        </w:rPr>
        <w:t xml:space="preserve"> </w:t>
      </w:r>
      <w:r w:rsidR="00AA638F">
        <w:t xml:space="preserve">   </w:t>
      </w:r>
      <w:r w:rsidR="007B1140">
        <w:t>/</w:t>
      </w:r>
      <w:r w:rsidR="00AA638F">
        <w:t>5</w:t>
      </w:r>
      <w:r w:rsidR="007B1140">
        <w:t>/2024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AA638F">
      <w:pPr>
        <w:pStyle w:val="BodyText"/>
        <w:spacing w:line="602" w:lineRule="auto"/>
        <w:ind w:left="511" w:right="357"/>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r>
        <w:rPr>
          <w:rFonts w:ascii="Calibri"/>
          <w:w w:val="105"/>
        </w:rPr>
        <w:t>Date:</w:t>
      </w:r>
      <w:r w:rsidR="00AA638F">
        <w:rPr>
          <w:rFonts w:ascii="Calibri"/>
          <w:w w:val="105"/>
        </w:rPr>
        <w:t xml:space="preserve">      </w:t>
      </w:r>
      <w:r w:rsidR="00AA638F">
        <w:t>/5/2024</w:t>
      </w: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7236E4">
              <w:rPr>
                <w:rFonts w:asciiTheme="minorHAnsi" w:hAnsiTheme="minorHAnsi" w:cstheme="minorHAnsi"/>
                <w:color w:val="000000" w:themeColor="text1"/>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7236E4" w:rsidRDefault="007236E4" w:rsidP="007236E4">
            <w:pPr>
              <w:pStyle w:val="TableParagraph"/>
              <w:jc w:val="center"/>
              <w:rPr>
                <w:rFonts w:asciiTheme="minorHAnsi" w:hAnsiTheme="minorHAnsi" w:cstheme="minorHAnsi"/>
                <w:color w:val="000000" w:themeColor="text1"/>
                <w:sz w:val="24"/>
                <w:szCs w:val="24"/>
                <w:lang w:val="en-GB"/>
              </w:rPr>
            </w:pPr>
            <w:r w:rsidRPr="007236E4">
              <w:rPr>
                <w:rFonts w:asciiTheme="minorHAnsi" w:hAnsiTheme="minorHAnsi" w:cstheme="minorHAnsi"/>
                <w:color w:val="000000" w:themeColor="text1"/>
                <w:sz w:val="24"/>
                <w:szCs w:val="24"/>
                <w:lang w:val="en-GB"/>
              </w:rPr>
              <w:t>CPE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7236E4" w:rsidTr="00945AC1">
        <w:trPr>
          <w:trHeight w:val="366"/>
        </w:trPr>
        <w:tc>
          <w:tcPr>
            <w:tcW w:w="2093" w:type="dxa"/>
          </w:tcPr>
          <w:p w:rsidR="007236E4" w:rsidRPr="00B12EB7" w:rsidRDefault="007236E4" w:rsidP="007236E4">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7236E4" w:rsidRPr="007236E4" w:rsidRDefault="007236E4" w:rsidP="007236E4">
            <w:pPr>
              <w:pStyle w:val="TableParagraph"/>
              <w:jc w:val="center"/>
              <w:rPr>
                <w:rFonts w:asciiTheme="minorHAnsi" w:hAnsiTheme="minorHAnsi" w:cstheme="minorHAnsi"/>
                <w:color w:val="000000" w:themeColor="text1"/>
                <w:sz w:val="24"/>
                <w:szCs w:val="24"/>
                <w:lang w:val="en-GB"/>
              </w:rPr>
            </w:pPr>
            <w:r w:rsidRPr="007236E4">
              <w:rPr>
                <w:rFonts w:asciiTheme="minorHAnsi" w:hAnsiTheme="minorHAnsi" w:cstheme="minorHAnsi"/>
                <w:color w:val="000000" w:themeColor="text1"/>
                <w:sz w:val="24"/>
                <w:szCs w:val="24"/>
                <w:lang w:val="en-GB"/>
              </w:rPr>
              <w:t>CPE 404</w:t>
            </w:r>
          </w:p>
        </w:tc>
        <w:tc>
          <w:tcPr>
            <w:tcW w:w="2783" w:type="dxa"/>
            <w:vAlign w:val="center"/>
          </w:tcPr>
          <w:p w:rsidR="007236E4" w:rsidRPr="00B12EB7" w:rsidRDefault="007236E4" w:rsidP="007236E4">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7236E4" w:rsidRPr="00B12EB7" w:rsidRDefault="007236E4" w:rsidP="007236E4">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7236E4" w:rsidRPr="00B12EB7" w:rsidRDefault="007236E4" w:rsidP="007236E4">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CF7F1D">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CF7F1D">
              <w:rPr>
                <w:rFonts w:asciiTheme="minorHAnsi" w:hAnsiTheme="minorHAnsi" w:cstheme="minorHAnsi"/>
                <w:b/>
                <w:bCs/>
                <w:color w:val="000000"/>
                <w:sz w:val="24"/>
                <w:szCs w:val="24"/>
                <w:lang w:val="en-GB"/>
              </w:rPr>
              <w:t>3</w:t>
            </w:r>
          </w:p>
        </w:tc>
        <w:tc>
          <w:tcPr>
            <w:tcW w:w="1416" w:type="dxa"/>
            <w:vAlign w:val="center"/>
          </w:tcPr>
          <w:p w:rsidR="006B4289" w:rsidRPr="006B4289" w:rsidRDefault="00CF7F1D" w:rsidP="006B4289">
            <w:pPr>
              <w:pStyle w:val="TableParagraph"/>
              <w:jc w:val="center"/>
              <w:rPr>
                <w:rFonts w:asciiTheme="minorHAnsi" w:hAnsiTheme="minorHAnsi" w:cstheme="minorHAnsi"/>
                <w:b/>
                <w:bCs/>
                <w:sz w:val="24"/>
                <w:szCs w:val="24"/>
              </w:rPr>
            </w:pPr>
            <w:r w:rsidRPr="00CF7F1D">
              <w:rPr>
                <w:rFonts w:asciiTheme="minorHAnsi" w:hAnsiTheme="minorHAnsi" w:cstheme="minorHAnsi"/>
                <w:b/>
                <w:bCs/>
                <w:color w:val="000000"/>
                <w:sz w:val="24"/>
                <w:szCs w:val="24"/>
                <w:lang w:val="en-GB"/>
              </w:rPr>
              <w:t>Cryptography and Network Security I</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9A6DEA" w:rsidP="00E91A41">
            <w:pPr>
              <w:pStyle w:val="TableParagraph"/>
              <w:jc w:val="center"/>
              <w:rPr>
                <w:sz w:val="28"/>
              </w:rPr>
            </w:pPr>
            <w:r w:rsidRPr="00CF7F1D">
              <w:rPr>
                <w:rFonts w:asciiTheme="minorHAnsi" w:hAnsiTheme="minorHAnsi" w:cstheme="minorHAnsi"/>
                <w:b/>
                <w:bCs/>
                <w:color w:val="000000"/>
                <w:sz w:val="24"/>
                <w:szCs w:val="24"/>
                <w:lang w:val="en-GB"/>
              </w:rPr>
              <w:t>Cryptography and Network Security 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9A6DEA">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CPE 40</w:t>
            </w:r>
            <w:r w:rsidR="009A6DEA">
              <w:rPr>
                <w:rFonts w:asciiTheme="minorHAnsi" w:hAnsiTheme="minorHAnsi" w:cstheme="minorHAnsi"/>
                <w:b/>
                <w:bCs/>
                <w:sz w:val="24"/>
                <w:szCs w:val="24"/>
                <w:lang w:bidi="ar-IQ"/>
              </w:rPr>
              <w:t>3</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8D140F" w:rsidP="008D140F">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24</w:t>
            </w:r>
            <w:r w:rsidR="006B4289" w:rsidRPr="00E91A41">
              <w:rPr>
                <w:rFonts w:asciiTheme="minorHAnsi" w:hAnsiTheme="minorHAnsi" w:cstheme="minorHAnsi"/>
                <w:b/>
                <w:bCs/>
                <w:sz w:val="24"/>
                <w:szCs w:val="24"/>
                <w:lang w:bidi="ar-IQ"/>
              </w:rPr>
              <w:t>/</w:t>
            </w:r>
            <w:r>
              <w:rPr>
                <w:rFonts w:asciiTheme="minorHAnsi" w:hAnsiTheme="minorHAnsi" w:cstheme="minorHAnsi"/>
                <w:b/>
                <w:bCs/>
                <w:sz w:val="24"/>
                <w:szCs w:val="24"/>
                <w:lang w:bidi="ar-IQ"/>
              </w:rPr>
              <w:t>4</w:t>
            </w:r>
            <w:bookmarkStart w:id="0" w:name="_GoBack"/>
            <w:bookmarkEnd w:id="0"/>
            <w:r w:rsidR="006B4289" w:rsidRPr="00E91A41">
              <w:rPr>
                <w:rFonts w:asciiTheme="minorHAnsi" w:hAnsiTheme="minorHAnsi" w:cstheme="minorHAnsi"/>
                <w:b/>
                <w:bCs/>
                <w:sz w:val="24"/>
                <w:szCs w:val="24"/>
                <w:lang w:bidi="ar-IQ"/>
              </w:rPr>
              <w:t>/2024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450E2E"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45 </w:t>
            </w:r>
            <w:r w:rsidR="00E91A41" w:rsidRPr="00E91A41">
              <w:rPr>
                <w:rFonts w:asciiTheme="minorHAnsi" w:hAnsiTheme="minorHAnsi" w:cstheme="minorHAnsi"/>
                <w:b/>
                <w:bCs/>
                <w:sz w:val="24"/>
                <w:szCs w:val="24"/>
                <w:lang w:bidi="ar-IQ"/>
              </w:rPr>
              <w:t>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501104" w:rsidRPr="00501104">
              <w:rPr>
                <w:rFonts w:asciiTheme="minorHAnsi" w:hAnsiTheme="minorHAnsi" w:cstheme="minorHAnsi"/>
                <w:b/>
                <w:bCs/>
                <w:i/>
                <w:iCs/>
                <w:sz w:val="24"/>
                <w:szCs w:val="24"/>
              </w:rPr>
              <w:t>Taqwa F.</w:t>
            </w:r>
            <w:r w:rsidR="00501104">
              <w:rPr>
                <w:rFonts w:asciiTheme="minorHAnsi" w:hAnsiTheme="minorHAnsi" w:cstheme="minorHAnsi"/>
                <w:b/>
                <w:bCs/>
                <w:i/>
                <w:iCs/>
                <w:sz w:val="24"/>
                <w:szCs w:val="24"/>
              </w:rPr>
              <w:t xml:space="preserve"> Hasan</w:t>
            </w:r>
          </w:p>
          <w:p w:rsidR="00135FBF" w:rsidRPr="00E91A41" w:rsidRDefault="00793D2F" w:rsidP="00501104">
            <w:pPr>
              <w:pStyle w:val="TableParagraph"/>
              <w:spacing w:line="360" w:lineRule="auto"/>
              <w:ind w:left="825" w:right="3736"/>
              <w:rPr>
                <w:i/>
                <w:iCs/>
              </w:rPr>
            </w:pPr>
            <w:r w:rsidRPr="00E91A41">
              <w:rPr>
                <w:b/>
                <w:bCs/>
                <w:sz w:val="24"/>
                <w:szCs w:val="24"/>
              </w:rPr>
              <w:t>Email:</w:t>
            </w:r>
            <w:r w:rsidR="00501104">
              <w:rPr>
                <w:b/>
                <w:bCs/>
                <w:sz w:val="24"/>
                <w:szCs w:val="24"/>
              </w:rPr>
              <w:t xml:space="preserve"> </w:t>
            </w:r>
            <w:r w:rsidR="00501104" w:rsidRPr="00501104">
              <w:rPr>
                <w:rFonts w:asciiTheme="minorHAnsi" w:hAnsiTheme="minorHAnsi" w:cstheme="minorHAnsi"/>
                <w:b/>
                <w:bCs/>
                <w:i/>
                <w:iCs/>
                <w:sz w:val="24"/>
                <w:szCs w:val="24"/>
              </w:rPr>
              <w:t>dr.taqwahasan_eng@uodiyala.edu.iq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BC2F46">
              <w:rPr>
                <w:b w:val="0"/>
                <w:bCs w:val="0"/>
                <w:sz w:val="22"/>
                <w:szCs w:val="22"/>
                <w:rtl/>
              </w:rPr>
              <w:t xml:space="preserve">• </w:t>
            </w:r>
            <w:r w:rsidRPr="00E859E2">
              <w:rPr>
                <w:rFonts w:asciiTheme="minorHAnsi" w:hAnsiTheme="minorHAnsi" w:cstheme="minorHAnsi"/>
                <w:b w:val="0"/>
                <w:bCs w:val="0"/>
                <w:color w:val="221F1F"/>
                <w:sz w:val="24"/>
                <w:szCs w:val="20"/>
              </w:rPr>
              <w:t>During the school year, the student learns the basics of cryptography and information security.</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Understand the mathematical background of encryption methods.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Learns how to think about how encryption methods work and their applications.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The student learns the classification of encryption methods and some modern methods.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Learn how encryption methods work and their uses.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Learn the types of encryption methods and their characteristics.</w:t>
            </w:r>
          </w:p>
          <w:p w:rsidR="00E859E2" w:rsidRPr="00E859E2" w:rsidRDefault="00E859E2" w:rsidP="00E859E2">
            <w:pPr>
              <w:pStyle w:val="BodyText"/>
              <w:tabs>
                <w:tab w:val="right" w:pos="300"/>
              </w:tabs>
              <w:ind w:left="360" w:right="110" w:hanging="285"/>
              <w:jc w:val="both"/>
              <w:rPr>
                <w:rFonts w:asciiTheme="minorHAnsi" w:hAnsiTheme="minorHAnsi" w:cstheme="minorHAnsi"/>
                <w:b w:val="0"/>
                <w:bCs w:val="0"/>
                <w:color w:val="221F1F"/>
                <w:sz w:val="24"/>
                <w:szCs w:val="20"/>
              </w:rPr>
            </w:pPr>
            <w:r w:rsidRPr="00E859E2">
              <w:rPr>
                <w:rFonts w:asciiTheme="minorHAnsi" w:hAnsiTheme="minorHAnsi" w:cstheme="minorHAnsi"/>
                <w:b w:val="0"/>
                <w:bCs w:val="0"/>
                <w:color w:val="221F1F"/>
                <w:sz w:val="24"/>
                <w:szCs w:val="20"/>
                <w:rtl/>
              </w:rPr>
              <w:t xml:space="preserve">• </w:t>
            </w:r>
            <w:r w:rsidRPr="00E859E2">
              <w:rPr>
                <w:rFonts w:asciiTheme="minorHAnsi" w:hAnsiTheme="minorHAnsi" w:cstheme="minorHAnsi"/>
                <w:b w:val="0"/>
                <w:bCs w:val="0"/>
                <w:color w:val="221F1F"/>
                <w:sz w:val="24"/>
                <w:szCs w:val="20"/>
              </w:rPr>
              <w:t>Familiarity with the basic concepts of encryption.</w:t>
            </w:r>
          </w:p>
          <w:p w:rsidR="00135FBF" w:rsidRPr="00E91A41" w:rsidRDefault="00E859E2" w:rsidP="00E859E2">
            <w:pPr>
              <w:pStyle w:val="TableParagraph"/>
              <w:numPr>
                <w:ilvl w:val="0"/>
                <w:numId w:val="16"/>
              </w:numPr>
              <w:spacing w:line="318" w:lineRule="exact"/>
              <w:ind w:left="286" w:hanging="180"/>
              <w:rPr>
                <w:rFonts w:asciiTheme="minorHAnsi" w:hAnsiTheme="minorHAnsi" w:cstheme="minorHAnsi"/>
                <w:color w:val="221F1F"/>
                <w:sz w:val="24"/>
                <w:szCs w:val="20"/>
              </w:rPr>
            </w:pPr>
            <w:r w:rsidRPr="00E859E2">
              <w:rPr>
                <w:rFonts w:asciiTheme="minorHAnsi" w:hAnsiTheme="minorHAnsi" w:cstheme="minorHAnsi"/>
                <w:color w:val="221F1F"/>
                <w:sz w:val="24"/>
                <w:szCs w:val="20"/>
              </w:rPr>
              <w:t>Familiarity with how modern algorithms work, encryption methods and their programming.</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150B8A" w:rsidTr="0054373C">
        <w:trPr>
          <w:trHeight w:val="1923"/>
        </w:trPr>
        <w:tc>
          <w:tcPr>
            <w:tcW w:w="898" w:type="dxa"/>
            <w:vAlign w:val="center"/>
          </w:tcPr>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Week 1 to Week 4</w:t>
            </w:r>
          </w:p>
        </w:tc>
        <w:tc>
          <w:tcPr>
            <w:tcW w:w="902" w:type="dxa"/>
            <w:gridSpan w:val="3"/>
            <w:vAlign w:val="center"/>
          </w:tcPr>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12</w:t>
            </w:r>
          </w:p>
        </w:tc>
        <w:tc>
          <w:tcPr>
            <w:tcW w:w="2253" w:type="dxa"/>
            <w:gridSpan w:val="4"/>
            <w:vAlign w:val="center"/>
          </w:tcPr>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The student learns an introduction to cryptography and information security, in addition to the mathematical background</w:t>
            </w:r>
          </w:p>
        </w:tc>
        <w:tc>
          <w:tcPr>
            <w:tcW w:w="2316" w:type="dxa"/>
            <w:vAlign w:val="center"/>
          </w:tcPr>
          <w:p w:rsidR="00150B8A" w:rsidRPr="00150B8A" w:rsidRDefault="00150B8A" w:rsidP="00150B8A">
            <w:pPr>
              <w:spacing w:before="120"/>
              <w:ind w:left="37"/>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Introduction to cryptography and information Security</w:t>
            </w:r>
          </w:p>
          <w:p w:rsidR="00150B8A" w:rsidRPr="00150B8A" w:rsidRDefault="00150B8A" w:rsidP="00150B8A">
            <w:pPr>
              <w:pStyle w:val="TableParagraph"/>
              <w:jc w:val="center"/>
              <w:rPr>
                <w:rFonts w:asciiTheme="minorHAnsi" w:hAnsiTheme="minorHAnsi" w:cstheme="minorHAnsi"/>
                <w:color w:val="000000"/>
                <w:sz w:val="24"/>
                <w:szCs w:val="24"/>
                <w:lang w:bidi="ar-IQ"/>
              </w:rPr>
            </w:pPr>
            <w:r w:rsidRPr="00150B8A">
              <w:rPr>
                <w:rFonts w:asciiTheme="minorHAnsi" w:hAnsiTheme="minorHAnsi" w:cstheme="minorHAnsi"/>
                <w:color w:val="000000"/>
                <w:sz w:val="24"/>
                <w:szCs w:val="24"/>
                <w:lang w:bidi="ar-IQ"/>
              </w:rPr>
              <w:t>Mathematical Background</w:t>
            </w:r>
          </w:p>
        </w:tc>
        <w:tc>
          <w:tcPr>
            <w:tcW w:w="1590" w:type="dxa"/>
            <w:vAlign w:val="center"/>
          </w:tcPr>
          <w:p w:rsidR="00150B8A" w:rsidRPr="00E91A41" w:rsidRDefault="00150B8A" w:rsidP="00150B8A">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150B8A" w:rsidRPr="00E91A41" w:rsidRDefault="00150B8A" w:rsidP="00150B8A">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150B8A" w:rsidRPr="00E91A41" w:rsidRDefault="00150B8A" w:rsidP="00150B8A">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150B8A" w:rsidRPr="00E91A41" w:rsidRDefault="00150B8A" w:rsidP="00150B8A">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150B8A" w:rsidRPr="00E91A41" w:rsidRDefault="00150B8A" w:rsidP="00150B8A">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1D626B" w:rsidTr="0054373C">
        <w:trPr>
          <w:trHeight w:val="1923"/>
        </w:trPr>
        <w:tc>
          <w:tcPr>
            <w:tcW w:w="898" w:type="dxa"/>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Week 5 to Week 9</w:t>
            </w:r>
          </w:p>
        </w:tc>
        <w:tc>
          <w:tcPr>
            <w:tcW w:w="902" w:type="dxa"/>
            <w:gridSpan w:val="3"/>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15</w:t>
            </w:r>
          </w:p>
        </w:tc>
        <w:tc>
          <w:tcPr>
            <w:tcW w:w="2253" w:type="dxa"/>
            <w:gridSpan w:val="4"/>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The student learns systematic coding systems and their classification while studying each type and some examples of it</w:t>
            </w:r>
          </w:p>
        </w:tc>
        <w:tc>
          <w:tcPr>
            <w:tcW w:w="2316" w:type="dxa"/>
            <w:vAlign w:val="center"/>
          </w:tcPr>
          <w:p w:rsidR="001D626B" w:rsidRPr="001D626B" w:rsidRDefault="001D626B" w:rsidP="001D626B">
            <w:pPr>
              <w:pStyle w:val="TableParagraph"/>
              <w:jc w:val="center"/>
              <w:rPr>
                <w:rFonts w:asciiTheme="minorHAnsi" w:hAnsiTheme="minorHAnsi" w:cstheme="minorHAnsi"/>
                <w:color w:val="000000"/>
                <w:sz w:val="24"/>
                <w:szCs w:val="24"/>
                <w:lang w:bidi="ar-IQ"/>
              </w:rPr>
            </w:pPr>
            <w:r w:rsidRPr="001D626B">
              <w:rPr>
                <w:rFonts w:asciiTheme="minorHAnsi" w:hAnsiTheme="minorHAnsi" w:cstheme="minorHAnsi"/>
                <w:color w:val="000000"/>
                <w:sz w:val="24"/>
                <w:szCs w:val="24"/>
                <w:lang w:bidi="ar-IQ"/>
              </w:rPr>
              <w:t>Systematic Encryption systems</w:t>
            </w:r>
          </w:p>
        </w:tc>
        <w:tc>
          <w:tcPr>
            <w:tcW w:w="1590" w:type="dxa"/>
            <w:vAlign w:val="center"/>
          </w:tcPr>
          <w:p w:rsidR="001D626B" w:rsidRPr="00E91A41" w:rsidRDefault="001D626B" w:rsidP="001D626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1D626B" w:rsidRPr="00E91A41" w:rsidRDefault="001D626B" w:rsidP="001D626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1D626B" w:rsidRPr="00E91A41" w:rsidRDefault="001D626B" w:rsidP="001D626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1D626B" w:rsidRPr="00E91A41" w:rsidRDefault="001D626B" w:rsidP="001D626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1D626B" w:rsidRPr="00E91A41" w:rsidRDefault="001D626B" w:rsidP="001D626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04AA4" w:rsidTr="0054373C">
        <w:trPr>
          <w:trHeight w:val="1923"/>
        </w:trPr>
        <w:tc>
          <w:tcPr>
            <w:tcW w:w="898" w:type="dxa"/>
            <w:vAlign w:val="center"/>
          </w:tcPr>
          <w:p w:rsidR="00304AA4" w:rsidRPr="00304AA4" w:rsidRDefault="00304AA4" w:rsidP="00304AA4">
            <w:pPr>
              <w:pStyle w:val="TableParagraph"/>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Week 10 to Week 15</w:t>
            </w:r>
          </w:p>
        </w:tc>
        <w:tc>
          <w:tcPr>
            <w:tcW w:w="902" w:type="dxa"/>
            <w:gridSpan w:val="3"/>
            <w:vAlign w:val="center"/>
          </w:tcPr>
          <w:p w:rsidR="00304AA4" w:rsidRPr="00304AA4" w:rsidRDefault="00304AA4" w:rsidP="00304AA4">
            <w:pPr>
              <w:jc w:val="center"/>
              <w:rPr>
                <w:rFonts w:asciiTheme="minorHAnsi" w:hAnsiTheme="minorHAnsi" w:cstheme="minorHAnsi"/>
                <w:color w:val="000000"/>
                <w:sz w:val="24"/>
                <w:szCs w:val="24"/>
                <w:rtl/>
                <w:lang w:bidi="ar-IQ"/>
              </w:rPr>
            </w:pPr>
          </w:p>
          <w:p w:rsidR="00304AA4" w:rsidRPr="00304AA4" w:rsidRDefault="00304AA4" w:rsidP="00304AA4">
            <w:pPr>
              <w:jc w:val="center"/>
              <w:rPr>
                <w:rFonts w:asciiTheme="minorHAnsi" w:hAnsiTheme="minorHAnsi" w:cstheme="minorHAnsi"/>
                <w:color w:val="000000"/>
                <w:sz w:val="24"/>
                <w:szCs w:val="24"/>
                <w:rtl/>
                <w:lang w:bidi="ar-IQ"/>
              </w:rPr>
            </w:pPr>
          </w:p>
          <w:p w:rsidR="00304AA4" w:rsidRPr="00304AA4" w:rsidRDefault="00304AA4" w:rsidP="00304AA4">
            <w:pPr>
              <w:jc w:val="center"/>
              <w:rPr>
                <w:rFonts w:asciiTheme="minorHAnsi" w:hAnsiTheme="minorHAnsi" w:cstheme="minorHAnsi"/>
                <w:color w:val="000000"/>
                <w:sz w:val="24"/>
                <w:szCs w:val="24"/>
                <w:rtl/>
                <w:lang w:bidi="ar-IQ"/>
              </w:rPr>
            </w:pPr>
            <w:r w:rsidRPr="00304AA4">
              <w:rPr>
                <w:rFonts w:asciiTheme="minorHAnsi" w:hAnsiTheme="minorHAnsi" w:cstheme="minorHAnsi"/>
                <w:color w:val="000000"/>
                <w:sz w:val="24"/>
                <w:szCs w:val="24"/>
                <w:lang w:bidi="ar-IQ"/>
              </w:rPr>
              <w:t>18</w:t>
            </w:r>
          </w:p>
          <w:p w:rsidR="00304AA4" w:rsidRPr="00304AA4" w:rsidRDefault="00304AA4" w:rsidP="00304AA4">
            <w:pPr>
              <w:jc w:val="center"/>
              <w:rPr>
                <w:rFonts w:asciiTheme="minorHAnsi" w:hAnsiTheme="minorHAnsi" w:cstheme="minorHAnsi"/>
                <w:color w:val="000000"/>
                <w:sz w:val="24"/>
                <w:szCs w:val="24"/>
                <w:rtl/>
                <w:lang w:bidi="ar-IQ"/>
              </w:rPr>
            </w:pPr>
          </w:p>
          <w:p w:rsidR="00304AA4" w:rsidRPr="00304AA4" w:rsidRDefault="00304AA4" w:rsidP="00304AA4">
            <w:pPr>
              <w:pStyle w:val="TableParagraph"/>
              <w:jc w:val="center"/>
              <w:rPr>
                <w:rFonts w:asciiTheme="minorHAnsi" w:hAnsiTheme="minorHAnsi" w:cstheme="minorHAnsi"/>
                <w:color w:val="000000"/>
                <w:sz w:val="24"/>
                <w:szCs w:val="24"/>
                <w:lang w:bidi="ar-IQ"/>
              </w:rPr>
            </w:pPr>
          </w:p>
        </w:tc>
        <w:tc>
          <w:tcPr>
            <w:tcW w:w="2253" w:type="dxa"/>
            <w:gridSpan w:val="4"/>
            <w:vAlign w:val="center"/>
          </w:tcPr>
          <w:p w:rsidR="00304AA4" w:rsidRPr="00304AA4" w:rsidRDefault="00304AA4" w:rsidP="00304AA4">
            <w:pPr>
              <w:pStyle w:val="TableParagraph"/>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The student learns public key cryptography systems (asymmetric systems).</w:t>
            </w:r>
          </w:p>
        </w:tc>
        <w:tc>
          <w:tcPr>
            <w:tcW w:w="2316" w:type="dxa"/>
            <w:vAlign w:val="center"/>
          </w:tcPr>
          <w:p w:rsidR="00304AA4" w:rsidRPr="00304AA4" w:rsidRDefault="00304AA4" w:rsidP="00304AA4">
            <w:pPr>
              <w:spacing w:before="120"/>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Public key cryptography</w:t>
            </w:r>
          </w:p>
          <w:p w:rsidR="00304AA4" w:rsidRPr="00304AA4" w:rsidRDefault="00304AA4" w:rsidP="00304AA4">
            <w:pPr>
              <w:pStyle w:val="TableParagraph"/>
              <w:jc w:val="center"/>
              <w:rPr>
                <w:rFonts w:asciiTheme="minorHAnsi" w:hAnsiTheme="minorHAnsi" w:cstheme="minorHAnsi"/>
                <w:color w:val="000000"/>
                <w:sz w:val="24"/>
                <w:szCs w:val="24"/>
                <w:lang w:bidi="ar-IQ"/>
              </w:rPr>
            </w:pPr>
            <w:r w:rsidRPr="00304AA4">
              <w:rPr>
                <w:rFonts w:asciiTheme="minorHAnsi" w:hAnsiTheme="minorHAnsi" w:cstheme="minorHAnsi"/>
                <w:color w:val="000000"/>
                <w:sz w:val="24"/>
                <w:szCs w:val="24"/>
                <w:lang w:bidi="ar-IQ"/>
              </w:rPr>
              <w:t>(Asymmetric systems)</w:t>
            </w:r>
          </w:p>
        </w:tc>
        <w:tc>
          <w:tcPr>
            <w:tcW w:w="1590" w:type="dxa"/>
            <w:vAlign w:val="center"/>
          </w:tcPr>
          <w:p w:rsidR="00304AA4" w:rsidRPr="00E91A41" w:rsidRDefault="00304AA4" w:rsidP="00304AA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04AA4" w:rsidRPr="00E91A41" w:rsidRDefault="00304AA4" w:rsidP="00304AA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04AA4" w:rsidRPr="00E91A41" w:rsidRDefault="00304AA4" w:rsidP="00304AA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04AA4" w:rsidRPr="00E91A41" w:rsidRDefault="00304AA4" w:rsidP="00304AA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04AA4" w:rsidRPr="00E91A41" w:rsidRDefault="00304AA4" w:rsidP="00304AA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rPr>
                                  <w:b/>
                                  <w:sz w:val="28"/>
                                </w:rPr>
                              </w:pPr>
                            </w:p>
                            <w:p w:rsidR="0054373C" w:rsidRDefault="0054373C">
                              <w:pPr>
                                <w:rPr>
                                  <w:b/>
                                  <w:sz w:val="28"/>
                                </w:rPr>
                              </w:pPr>
                            </w:p>
                            <w:p w:rsidR="0054373C" w:rsidRDefault="0054373C">
                              <w:pPr>
                                <w:rPr>
                                  <w:b/>
                                  <w:sz w:val="28"/>
                                </w:rPr>
                              </w:pPr>
                            </w:p>
                            <w:p w:rsidR="0054373C" w:rsidRDefault="0054373C">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4373C" w:rsidRDefault="0054373C">
                        <w:pPr>
                          <w:rPr>
                            <w:b/>
                            <w:sz w:val="28"/>
                          </w:rPr>
                        </w:pPr>
                      </w:p>
                      <w:p w:rsidR="0054373C" w:rsidRDefault="0054373C">
                        <w:pPr>
                          <w:rPr>
                            <w:b/>
                            <w:sz w:val="28"/>
                          </w:rPr>
                        </w:pPr>
                      </w:p>
                      <w:p w:rsidR="0054373C" w:rsidRDefault="0054373C">
                        <w:pPr>
                          <w:rPr>
                            <w:b/>
                            <w:sz w:val="28"/>
                          </w:rPr>
                        </w:pPr>
                      </w:p>
                      <w:p w:rsidR="0054373C" w:rsidRDefault="0054373C">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54373C">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27141" w:rsidRPr="00527141" w:rsidRDefault="00527141" w:rsidP="00527141">
            <w:pPr>
              <w:widowControl/>
              <w:numPr>
                <w:ilvl w:val="0"/>
                <w:numId w:val="14"/>
              </w:numPr>
              <w:adjustRightInd w:val="0"/>
              <w:rPr>
                <w:rFonts w:asciiTheme="minorHAnsi" w:eastAsia="Cambria" w:hAnsiTheme="minorHAnsi" w:cstheme="minorHAnsi"/>
                <w:sz w:val="24"/>
                <w:szCs w:val="24"/>
              </w:rPr>
            </w:pPr>
            <w:r w:rsidRPr="00527141">
              <w:rPr>
                <w:rFonts w:asciiTheme="minorHAnsi" w:eastAsia="Cambria" w:hAnsiTheme="minorHAnsi" w:cstheme="minorHAnsi"/>
                <w:sz w:val="24"/>
                <w:szCs w:val="24"/>
              </w:rPr>
              <w:t xml:space="preserve">William, Stallings, "Cryptography and Network Security", Eighth Edition, Pearson Education India, 2011. </w:t>
            </w:r>
          </w:p>
          <w:p w:rsidR="003E152C" w:rsidRDefault="003E152C" w:rsidP="00527141">
            <w:pPr>
              <w:pStyle w:val="ListParagraph"/>
              <w:widowControl/>
              <w:autoSpaceDE/>
              <w:autoSpaceDN/>
              <w:spacing w:before="0"/>
              <w:ind w:left="720" w:firstLine="0"/>
              <w:rPr>
                <w:sz w:val="28"/>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527141" w:rsidRPr="00527141" w:rsidRDefault="00527141" w:rsidP="00527141">
            <w:pPr>
              <w:pStyle w:val="ListParagraph"/>
              <w:widowControl/>
              <w:numPr>
                <w:ilvl w:val="0"/>
                <w:numId w:val="14"/>
              </w:numPr>
              <w:autoSpaceDE/>
              <w:autoSpaceDN/>
              <w:spacing w:before="160" w:after="160"/>
              <w:jc w:val="both"/>
              <w:rPr>
                <w:rFonts w:asciiTheme="minorHAnsi" w:hAnsiTheme="minorHAnsi" w:cstheme="minorHAnsi"/>
                <w:sz w:val="24"/>
                <w:szCs w:val="24"/>
              </w:rPr>
            </w:pPr>
            <w:r w:rsidRPr="00527141">
              <w:rPr>
                <w:rFonts w:asciiTheme="minorHAnsi" w:hAnsiTheme="minorHAnsi" w:cstheme="minorHAnsi"/>
                <w:sz w:val="24"/>
                <w:szCs w:val="24"/>
              </w:rPr>
              <w:t xml:space="preserve">Charles P. Pfleeger, Shari Lawrence Pfleeger and Jonathan Margulies "Security in computing", Fifth Edition, 2015. </w:t>
            </w:r>
          </w:p>
          <w:p w:rsidR="00527141" w:rsidRPr="00527141" w:rsidRDefault="00527141" w:rsidP="00527141">
            <w:pPr>
              <w:pStyle w:val="ListParagraph"/>
              <w:widowControl/>
              <w:numPr>
                <w:ilvl w:val="0"/>
                <w:numId w:val="14"/>
              </w:numPr>
              <w:autoSpaceDE/>
              <w:autoSpaceDN/>
              <w:spacing w:before="160" w:after="160"/>
              <w:jc w:val="both"/>
              <w:rPr>
                <w:rFonts w:asciiTheme="minorHAnsi" w:hAnsiTheme="minorHAnsi" w:cstheme="minorHAnsi"/>
                <w:sz w:val="24"/>
                <w:szCs w:val="24"/>
              </w:rPr>
            </w:pPr>
            <w:r w:rsidRPr="00527141">
              <w:rPr>
                <w:rFonts w:asciiTheme="minorHAnsi" w:hAnsiTheme="minorHAnsi" w:cstheme="minorHAnsi"/>
                <w:sz w:val="24"/>
                <w:szCs w:val="24"/>
              </w:rPr>
              <w:t xml:space="preserve">Schneier Bruce, " Applied cryptography: protocols, algorithms, and source code in C", john wiley and sons, Eighth Edition, 2007. </w:t>
            </w:r>
          </w:p>
          <w:p w:rsidR="003E152C" w:rsidRPr="00647ABF" w:rsidRDefault="00527141" w:rsidP="00527141">
            <w:pPr>
              <w:pStyle w:val="ListParagraph"/>
              <w:widowControl/>
              <w:numPr>
                <w:ilvl w:val="0"/>
                <w:numId w:val="14"/>
              </w:numPr>
              <w:autoSpaceDE/>
              <w:autoSpaceDN/>
              <w:spacing w:before="0"/>
              <w:rPr>
                <w:szCs w:val="24"/>
              </w:rPr>
            </w:pPr>
            <w:r w:rsidRPr="00527141">
              <w:rPr>
                <w:rFonts w:asciiTheme="minorHAnsi" w:hAnsiTheme="minorHAnsi" w:cstheme="minorHAnsi"/>
                <w:sz w:val="24"/>
                <w:szCs w:val="24"/>
              </w:rPr>
              <w:t>Katz, Jonathan, and Yehuda Lindell," Introduction to modern cryptography", CRC Press, Second Edition,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6367AF"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A2E" w:rsidRDefault="00697A2E">
      <w:r>
        <w:separator/>
      </w:r>
    </w:p>
  </w:endnote>
  <w:endnote w:type="continuationSeparator" w:id="0">
    <w:p w:rsidR="00697A2E" w:rsidRDefault="0069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8D140F">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8D140F">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8D140F">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8D140F">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A2E" w:rsidRDefault="00697A2E">
      <w:r>
        <w:separator/>
      </w:r>
    </w:p>
  </w:footnote>
  <w:footnote w:type="continuationSeparator" w:id="0">
    <w:p w:rsidR="00697A2E" w:rsidRDefault="00697A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F3AF8"/>
    <w:multiLevelType w:val="hybridMultilevel"/>
    <w:tmpl w:val="9DE287A6"/>
    <w:lvl w:ilvl="0" w:tplc="8760E7B2">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B700A"/>
    <w:multiLevelType w:val="hybridMultilevel"/>
    <w:tmpl w:val="DAFA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9"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F26053"/>
    <w:multiLevelType w:val="hybridMultilevel"/>
    <w:tmpl w:val="5366C8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6"/>
  </w:num>
  <w:num w:numId="5">
    <w:abstractNumId w:val="11"/>
  </w:num>
  <w:num w:numId="6">
    <w:abstractNumId w:val="3"/>
  </w:num>
  <w:num w:numId="7">
    <w:abstractNumId w:val="1"/>
  </w:num>
  <w:num w:numId="8">
    <w:abstractNumId w:val="13"/>
  </w:num>
  <w:num w:numId="9">
    <w:abstractNumId w:val="15"/>
  </w:num>
  <w:num w:numId="10">
    <w:abstractNumId w:val="5"/>
  </w:num>
  <w:num w:numId="11">
    <w:abstractNumId w:val="10"/>
  </w:num>
  <w:num w:numId="12">
    <w:abstractNumId w:val="12"/>
  </w:num>
  <w:num w:numId="13">
    <w:abstractNumId w:val="2"/>
  </w:num>
  <w:num w:numId="14">
    <w:abstractNumId w:val="0"/>
  </w:num>
  <w:num w:numId="15">
    <w:abstractNumId w:val="4"/>
  </w:num>
  <w:num w:numId="16">
    <w:abstractNumId w:val="14"/>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50B8A"/>
    <w:rsid w:val="00195F3D"/>
    <w:rsid w:val="001D626B"/>
    <w:rsid w:val="00304AA4"/>
    <w:rsid w:val="003E152C"/>
    <w:rsid w:val="00450E2E"/>
    <w:rsid w:val="004637AC"/>
    <w:rsid w:val="00501104"/>
    <w:rsid w:val="00527141"/>
    <w:rsid w:val="0054373C"/>
    <w:rsid w:val="005B319A"/>
    <w:rsid w:val="006367AF"/>
    <w:rsid w:val="00697A2E"/>
    <w:rsid w:val="006B4289"/>
    <w:rsid w:val="007236E4"/>
    <w:rsid w:val="00793D2F"/>
    <w:rsid w:val="007B1140"/>
    <w:rsid w:val="007D6B9B"/>
    <w:rsid w:val="008D140F"/>
    <w:rsid w:val="009A6DEA"/>
    <w:rsid w:val="00AA638F"/>
    <w:rsid w:val="00B12EB7"/>
    <w:rsid w:val="00BC56FE"/>
    <w:rsid w:val="00C05E5B"/>
    <w:rsid w:val="00CF7F1D"/>
    <w:rsid w:val="00E859E2"/>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4DF5A"/>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2024-05-02T06:47:00Z</dcterms:created>
  <dcterms:modified xsi:type="dcterms:W3CDTF">2024-05-02T06:47:00Z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