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C84A93" w:rsidRPr="00E60E11" w:rsidRDefault="00C84A93"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C84A93" w:rsidRPr="00E60E11" w:rsidRDefault="00C84A93"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C84A93" w:rsidRPr="00E60E11" w:rsidRDefault="00C84A93"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C84A93" w:rsidRPr="00E60E11" w:rsidRDefault="00C84A93"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C84A93" w:rsidRPr="00E60E11" w:rsidRDefault="00C84A93"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C84A93" w:rsidRPr="00E60E11" w:rsidRDefault="00C84A93"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C84A93" w:rsidRPr="00E60E11" w:rsidRDefault="00C84A93"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C84A93" w:rsidRPr="00E60E11" w:rsidRDefault="00C84A93"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C84A93" w:rsidRPr="00E60E11" w:rsidRDefault="00C84A93"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C84A93" w:rsidRPr="00E60E11" w:rsidRDefault="00C84A93"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C84A93" w:rsidRPr="00E60E11" w:rsidRDefault="00C84A93"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C84A93" w:rsidRPr="00E60E11" w:rsidRDefault="00C84A93"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C84A93" w:rsidRPr="00E60E11" w:rsidRDefault="00C84A93"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C84A93" w:rsidRPr="00E60E11" w:rsidRDefault="00C84A93"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E60E11" w:rsidRDefault="00C84A93"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C84A93" w:rsidRPr="00E60E11" w:rsidRDefault="00C84A93"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93" w:rsidRPr="0027255B" w:rsidRDefault="00C84A93"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C84A93" w:rsidRPr="0027255B" w:rsidRDefault="00C84A93"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Pr="0018089F" w:rsidRDefault="0018089F" w:rsidP="00DF77D4">
            <w:pPr>
              <w:pStyle w:val="TableParagraph"/>
              <w:jc w:val="center"/>
              <w:rPr>
                <w:sz w:val="20"/>
                <w:szCs w:val="20"/>
              </w:rPr>
            </w:pPr>
            <w:r w:rsidRPr="0018089F">
              <w:rPr>
                <w:sz w:val="20"/>
                <w:szCs w:val="20"/>
              </w:rPr>
              <w:t>Digital System Design I</w:t>
            </w:r>
          </w:p>
        </w:tc>
        <w:tc>
          <w:tcPr>
            <w:tcW w:w="1465" w:type="dxa"/>
            <w:vAlign w:val="center"/>
          </w:tcPr>
          <w:p w:rsidR="00DF77D4" w:rsidRDefault="00DF77D4" w:rsidP="0018089F">
            <w:pPr>
              <w:pStyle w:val="TableParagraph"/>
              <w:jc w:val="center"/>
              <w:rPr>
                <w:sz w:val="24"/>
              </w:rPr>
            </w:pPr>
            <w:r w:rsidRPr="00DF77D4">
              <w:rPr>
                <w:sz w:val="24"/>
              </w:rPr>
              <w:t xml:space="preserve">CPE </w:t>
            </w:r>
            <w:r w:rsidR="0018089F">
              <w:rPr>
                <w:sz w:val="24"/>
              </w:rPr>
              <w:t>3</w:t>
            </w:r>
            <w:r w:rsidRPr="00DF77D4">
              <w:rPr>
                <w:sz w:val="24"/>
              </w:rPr>
              <w:t>05</w:t>
            </w:r>
          </w:p>
        </w:tc>
        <w:tc>
          <w:tcPr>
            <w:tcW w:w="1823" w:type="dxa"/>
            <w:vMerge w:val="restart"/>
            <w:vAlign w:val="center"/>
          </w:tcPr>
          <w:p w:rsidR="00DF77D4" w:rsidRDefault="00DF77D4" w:rsidP="00DF77D4">
            <w:pPr>
              <w:pStyle w:val="TableParagraph"/>
              <w:jc w:val="center"/>
              <w:rPr>
                <w:sz w:val="24"/>
              </w:rPr>
            </w:pPr>
            <w:r>
              <w:rPr>
                <w:rFonts w:hint="cs"/>
                <w:sz w:val="24"/>
                <w:rtl/>
              </w:rPr>
              <w:t>الرابعة/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Default="0055652B" w:rsidP="0018089F">
      <w:pPr>
        <w:pStyle w:val="BodyText"/>
        <w:bidi/>
        <w:spacing w:before="223"/>
        <w:ind w:right="4023"/>
        <w:jc w:val="right"/>
        <w:rPr>
          <w:rFonts w:ascii="Symbol" w:hAnsi="Symbol"/>
          <w:b w:val="0"/>
          <w:i w:val="0"/>
          <w:sz w:val="2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CC25A5" w:rsidP="00CC25A5">
            <w:pPr>
              <w:pStyle w:val="BodyText"/>
              <w:bidi/>
              <w:ind w:right="110"/>
              <w:jc w:val="center"/>
              <w:rPr>
                <w:b w:val="0"/>
                <w:bCs w:val="0"/>
                <w:i w:val="0"/>
                <w:iCs w:val="0"/>
                <w:sz w:val="22"/>
                <w:szCs w:val="22"/>
                <w:rtl/>
              </w:rPr>
            </w:pPr>
            <w:r w:rsidRPr="006F2045">
              <w:rPr>
                <w:i w:val="0"/>
                <w:iCs w:val="0"/>
                <w:sz w:val="28"/>
                <w:szCs w:val="28"/>
              </w:rPr>
              <w:t xml:space="preserve">Digital System Design </w:t>
            </w:r>
            <w:bookmarkStart w:id="0" w:name="_GoBack"/>
            <w:bookmarkEnd w:id="0"/>
            <w:r>
              <w:rPr>
                <w:sz w:val="28"/>
                <w:szCs w:val="28"/>
                <w:lang w:val="en-MY"/>
              </w:rPr>
              <w:t>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D205BF" w:rsidP="0018089F">
            <w:pPr>
              <w:pStyle w:val="BodyText"/>
              <w:bidi/>
              <w:ind w:right="110"/>
              <w:jc w:val="center"/>
              <w:rPr>
                <w:b w:val="0"/>
                <w:bCs w:val="0"/>
                <w:i w:val="0"/>
                <w:iCs w:val="0"/>
                <w:sz w:val="22"/>
                <w:szCs w:val="22"/>
                <w:rtl/>
              </w:rPr>
            </w:pPr>
            <w:r w:rsidRPr="00D205BF">
              <w:rPr>
                <w:i w:val="0"/>
                <w:iCs w:val="0"/>
                <w:color w:val="000000"/>
                <w:lang w:val="en-GB"/>
              </w:rPr>
              <w:t xml:space="preserve">CPE </w:t>
            </w:r>
            <w:r w:rsidR="00CC25A5" w:rsidRPr="00CC25A5">
              <w:rPr>
                <w:i w:val="0"/>
                <w:iCs w:val="0"/>
              </w:rPr>
              <w:t>30</w:t>
            </w:r>
            <w:r w:rsidR="0018089F">
              <w:rPr>
                <w:i w:val="0"/>
                <w:iCs w:val="0"/>
              </w:rPr>
              <w:t>5</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18089F" w:rsidP="00CA0905">
            <w:pPr>
              <w:pStyle w:val="BodyText"/>
              <w:bidi/>
              <w:ind w:right="110"/>
              <w:jc w:val="center"/>
              <w:rPr>
                <w:b w:val="0"/>
                <w:bCs w:val="0"/>
                <w:i w:val="0"/>
                <w:iCs w:val="0"/>
                <w:sz w:val="22"/>
                <w:szCs w:val="22"/>
                <w:rtl/>
              </w:rPr>
            </w:pPr>
            <w:r>
              <w:rPr>
                <w:rFonts w:hint="cs"/>
                <w:i w:val="0"/>
                <w:iCs w:val="0"/>
                <w:sz w:val="22"/>
                <w:szCs w:val="22"/>
                <w:rtl/>
              </w:rPr>
              <w:t>الاول / الثالثة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2E680F">
            <w:pPr>
              <w:pStyle w:val="BodyText"/>
              <w:bidi/>
              <w:ind w:right="110"/>
              <w:jc w:val="both"/>
              <w:rPr>
                <w:b w:val="0"/>
                <w:bCs w:val="0"/>
                <w:i w:val="0"/>
                <w:iCs w:val="0"/>
                <w:sz w:val="22"/>
                <w:szCs w:val="22"/>
                <w:rtl/>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م.د</w:t>
            </w:r>
            <w:r w:rsidR="0018089F">
              <w:rPr>
                <w:rFonts w:hint="cs"/>
                <w:b w:val="0"/>
                <w:bCs w:val="0"/>
                <w:i w:val="0"/>
                <w:iCs w:val="0"/>
                <w:sz w:val="22"/>
                <w:szCs w:val="22"/>
                <w:rtl/>
              </w:rPr>
              <w:t xml:space="preserve"> </w:t>
            </w:r>
            <w:r w:rsidR="0018089F" w:rsidRPr="0018089F">
              <w:rPr>
                <w:rFonts w:hint="cs"/>
                <w:i w:val="0"/>
                <w:iCs w:val="0"/>
                <w:sz w:val="22"/>
                <w:szCs w:val="22"/>
                <w:rtl/>
              </w:rPr>
              <w:t>مآثر عبدالرحمن أبراهيم</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2E680F">
              <w:rPr>
                <w:i w:val="0"/>
                <w:iCs w:val="0"/>
                <w:sz w:val="22"/>
                <w:szCs w:val="22"/>
              </w:rPr>
              <w:t>dr.maatheralshaibi_eng</w:t>
            </w:r>
            <w:r w:rsidR="00D205BF" w:rsidRPr="00D205BF">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DF77D4" w:rsidRPr="00DF77D4" w:rsidRDefault="00DF77D4" w:rsidP="0018089F">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 خلا</w:t>
            </w:r>
            <w:r w:rsidR="0018089F">
              <w:rPr>
                <w:b w:val="0"/>
                <w:bCs w:val="0"/>
                <w:i w:val="0"/>
                <w:iCs w:val="0"/>
                <w:rtl/>
                <w:lang w:bidi="ar-IQ"/>
              </w:rPr>
              <w:t>ل السنه الدراسية  اساسيات مادة</w:t>
            </w:r>
            <w:r w:rsidR="0018089F">
              <w:rPr>
                <w:rFonts w:hint="cs"/>
                <w:b w:val="0"/>
                <w:bCs w:val="0"/>
                <w:i w:val="0"/>
                <w:iCs w:val="0"/>
                <w:rtl/>
                <w:lang w:bidi="ar-IQ"/>
              </w:rPr>
              <w:t xml:space="preserve"> تصميم الانظمة الرقمية.</w:t>
            </w:r>
          </w:p>
          <w:p w:rsidR="00DF77D4" w:rsidRPr="00DF77D4" w:rsidRDefault="00DF77D4" w:rsidP="00BD4294">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w:t>
            </w:r>
            <w:r w:rsidR="00186F99">
              <w:rPr>
                <w:rFonts w:hint="cs"/>
                <w:b w:val="0"/>
                <w:bCs w:val="0"/>
                <w:i w:val="0"/>
                <w:iCs w:val="0"/>
                <w:rtl/>
                <w:lang w:bidi="ar-IQ"/>
              </w:rPr>
              <w:t xml:space="preserve"> تركيب وعناصر</w:t>
            </w:r>
            <w:r w:rsidRPr="00DF77D4">
              <w:rPr>
                <w:b w:val="0"/>
                <w:bCs w:val="0"/>
                <w:i w:val="0"/>
                <w:iCs w:val="0"/>
                <w:rtl/>
                <w:lang w:bidi="ar-IQ"/>
              </w:rPr>
              <w:t xml:space="preserve"> </w:t>
            </w:r>
            <w:r w:rsidR="00BD4294">
              <w:rPr>
                <w:b w:val="0"/>
                <w:bCs w:val="0"/>
                <w:i w:val="0"/>
                <w:iCs w:val="0"/>
                <w:rtl/>
                <w:lang w:bidi="ar-IQ"/>
              </w:rPr>
              <w:t>ا</w:t>
            </w:r>
            <w:r w:rsidR="00BD4294">
              <w:rPr>
                <w:rFonts w:hint="cs"/>
                <w:b w:val="0"/>
                <w:bCs w:val="0"/>
                <w:i w:val="0"/>
                <w:iCs w:val="0"/>
                <w:rtl/>
                <w:lang w:bidi="ar-IQ"/>
              </w:rPr>
              <w:t xml:space="preserve">لدوائر الاساسية المستخدمة في تصميم الانظمة الرقمية </w:t>
            </w:r>
            <w:r w:rsidR="00BD4294">
              <w:rPr>
                <w:b w:val="0"/>
                <w:bCs w:val="0"/>
                <w:i w:val="0"/>
                <w:iCs w:val="0"/>
                <w:lang w:bidi="ar-IQ"/>
              </w:rPr>
              <w:t>CPLD, FPGA</w:t>
            </w:r>
            <w:r w:rsidRPr="00DF77D4">
              <w:rPr>
                <w:b w:val="0"/>
                <w:bCs w:val="0"/>
                <w:i w:val="0"/>
                <w:iCs w:val="0"/>
                <w:rtl/>
                <w:lang w:bidi="ar-IQ"/>
              </w:rPr>
              <w:t xml:space="preserve"> </w:t>
            </w:r>
          </w:p>
          <w:p w:rsidR="00DF77D4" w:rsidRPr="00DF77D4" w:rsidRDefault="00DF77D4" w:rsidP="00EE74F8">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w:t>
            </w:r>
            <w:r w:rsidR="00EE74F8">
              <w:rPr>
                <w:rFonts w:hint="cs"/>
                <w:b w:val="0"/>
                <w:bCs w:val="0"/>
                <w:i w:val="0"/>
                <w:iCs w:val="0"/>
                <w:rtl/>
                <w:lang w:bidi="ar-IQ"/>
              </w:rPr>
              <w:t>تحليل وتوليف الدوائر المتسلس</w:t>
            </w:r>
            <w:r w:rsidR="00CD0AD7">
              <w:rPr>
                <w:rFonts w:hint="cs"/>
                <w:b w:val="0"/>
                <w:bCs w:val="0"/>
                <w:i w:val="0"/>
                <w:iCs w:val="0"/>
                <w:rtl/>
                <w:lang w:bidi="ar-IQ"/>
              </w:rPr>
              <w:t>ل</w:t>
            </w:r>
            <w:r w:rsidR="00EE74F8">
              <w:rPr>
                <w:rFonts w:hint="cs"/>
                <w:b w:val="0"/>
                <w:bCs w:val="0"/>
                <w:i w:val="0"/>
                <w:iCs w:val="0"/>
                <w:rtl/>
                <w:lang w:bidi="ar-IQ"/>
              </w:rPr>
              <w:t>ة بنوعيها الاساسين</w:t>
            </w:r>
            <w:r w:rsidRPr="00DF77D4">
              <w:rPr>
                <w:b w:val="0"/>
                <w:bCs w:val="0"/>
                <w:i w:val="0"/>
                <w:iCs w:val="0"/>
                <w:lang w:bidi="ar-IQ"/>
              </w:rPr>
              <w:t>.</w:t>
            </w:r>
            <w:r w:rsidR="00EE74F8">
              <w:rPr>
                <w:b w:val="0"/>
                <w:bCs w:val="0"/>
                <w:i w:val="0"/>
                <w:iCs w:val="0"/>
                <w:lang w:bidi="ar-IQ"/>
              </w:rPr>
              <w:t xml:space="preserve"> Moore and Mealy</w:t>
            </w:r>
            <w:r w:rsidRPr="00DF77D4">
              <w:rPr>
                <w:b w:val="0"/>
                <w:bCs w:val="0"/>
                <w:i w:val="0"/>
                <w:iCs w:val="0"/>
                <w:lang w:bidi="ar-IQ"/>
              </w:rPr>
              <w:t xml:space="preserve"> </w:t>
            </w:r>
          </w:p>
          <w:p w:rsidR="00DF77D4" w:rsidRPr="00DF77D4" w:rsidRDefault="00186F99" w:rsidP="00186F99">
            <w:pPr>
              <w:pStyle w:val="BodyText"/>
              <w:numPr>
                <w:ilvl w:val="0"/>
                <w:numId w:val="10"/>
              </w:numPr>
              <w:bidi/>
              <w:ind w:right="110"/>
              <w:jc w:val="both"/>
              <w:rPr>
                <w:b w:val="0"/>
                <w:bCs w:val="0"/>
                <w:i w:val="0"/>
                <w:iCs w:val="0"/>
                <w:rtl/>
                <w:lang w:bidi="ar-IQ"/>
              </w:rPr>
            </w:pPr>
            <w:r>
              <w:rPr>
                <w:b w:val="0"/>
                <w:bCs w:val="0"/>
                <w:i w:val="0"/>
                <w:iCs w:val="0"/>
                <w:rtl/>
                <w:lang w:bidi="ar-IQ"/>
              </w:rPr>
              <w:t>يتعلم الطال</w:t>
            </w:r>
            <w:r>
              <w:rPr>
                <w:rFonts w:hint="cs"/>
                <w:b w:val="0"/>
                <w:bCs w:val="0"/>
                <w:i w:val="0"/>
                <w:iCs w:val="0"/>
                <w:rtl/>
                <w:lang w:bidi="ar-IQ"/>
              </w:rPr>
              <w:t>ب تبسيط الدوائر المتسلس</w:t>
            </w:r>
            <w:r w:rsidR="00CD0AD7">
              <w:rPr>
                <w:rFonts w:hint="cs"/>
                <w:b w:val="0"/>
                <w:bCs w:val="0"/>
                <w:i w:val="0"/>
                <w:iCs w:val="0"/>
                <w:rtl/>
                <w:lang w:bidi="ar-IQ"/>
              </w:rPr>
              <w:t>ل</w:t>
            </w:r>
            <w:r>
              <w:rPr>
                <w:rFonts w:hint="cs"/>
                <w:b w:val="0"/>
                <w:bCs w:val="0"/>
                <w:i w:val="0"/>
                <w:iCs w:val="0"/>
                <w:rtl/>
                <w:lang w:bidi="ar-IQ"/>
              </w:rPr>
              <w:t>ة.</w:t>
            </w:r>
          </w:p>
          <w:p w:rsidR="00DF77D4" w:rsidRPr="00DF77D4" w:rsidRDefault="00DF77D4" w:rsidP="00636176">
            <w:pPr>
              <w:pStyle w:val="BodyText"/>
              <w:numPr>
                <w:ilvl w:val="0"/>
                <w:numId w:val="10"/>
              </w:numPr>
              <w:bidi/>
              <w:ind w:right="110"/>
              <w:jc w:val="both"/>
              <w:rPr>
                <w:b w:val="0"/>
                <w:bCs w:val="0"/>
                <w:i w:val="0"/>
                <w:iCs w:val="0"/>
                <w:rtl/>
                <w:lang w:bidi="ar-IQ"/>
              </w:rPr>
            </w:pPr>
            <w:r w:rsidRPr="00DF77D4">
              <w:rPr>
                <w:b w:val="0"/>
                <w:bCs w:val="0"/>
                <w:i w:val="0"/>
                <w:iCs w:val="0"/>
                <w:rtl/>
                <w:lang w:bidi="ar-IQ"/>
              </w:rPr>
              <w:t xml:space="preserve">يتعلم الطالب التطبيقات </w:t>
            </w:r>
            <w:r w:rsidR="00636176">
              <w:rPr>
                <w:rFonts w:hint="cs"/>
                <w:b w:val="0"/>
                <w:bCs w:val="0"/>
                <w:i w:val="0"/>
                <w:iCs w:val="0"/>
                <w:rtl/>
                <w:lang w:bidi="ar-IQ"/>
              </w:rPr>
              <w:t>المهمة للدوائر المتسلس</w:t>
            </w:r>
            <w:r w:rsidR="006C412B">
              <w:rPr>
                <w:rFonts w:hint="cs"/>
                <w:b w:val="0"/>
                <w:bCs w:val="0"/>
                <w:i w:val="0"/>
                <w:iCs w:val="0"/>
                <w:rtl/>
                <w:lang w:bidi="ar-IQ"/>
              </w:rPr>
              <w:t>ل</w:t>
            </w:r>
            <w:r w:rsidR="00636176">
              <w:rPr>
                <w:rFonts w:hint="cs"/>
                <w:b w:val="0"/>
                <w:bCs w:val="0"/>
                <w:i w:val="0"/>
                <w:iCs w:val="0"/>
                <w:rtl/>
                <w:lang w:bidi="ar-IQ"/>
              </w:rPr>
              <w:t>ة ذات الاجهزة المنطقية القابلة للبرمجة.</w:t>
            </w:r>
          </w:p>
          <w:p w:rsidR="00CA0905" w:rsidRPr="00643C97" w:rsidRDefault="00CA0905" w:rsidP="00636176">
            <w:pPr>
              <w:pStyle w:val="BodyText"/>
              <w:bidi/>
              <w:ind w:left="720" w:right="110"/>
              <w:jc w:val="both"/>
              <w:rPr>
                <w:b w:val="0"/>
                <w:bCs w:val="0"/>
                <w:i w:val="0"/>
                <w:iCs w:val="0"/>
                <w:sz w:val="22"/>
                <w:szCs w:val="22"/>
                <w:rtl/>
              </w:rPr>
            </w:pP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CA0905">
        <w:trPr>
          <w:trHeight w:val="288"/>
        </w:trPr>
        <w:tc>
          <w:tcPr>
            <w:tcW w:w="1785" w:type="dxa"/>
            <w:vAlign w:val="center"/>
          </w:tcPr>
          <w:p w:rsidR="00FA7DEE" w:rsidRPr="00FA7DEE" w:rsidRDefault="00FA7DEE" w:rsidP="00FA7DEE">
            <w:pPr>
              <w:tabs>
                <w:tab w:val="left" w:pos="642"/>
              </w:tabs>
              <w:adjustRightInd w:val="0"/>
              <w:jc w:val="center"/>
              <w:rPr>
                <w:color w:val="000000"/>
                <w:rtl/>
                <w:lang w:bidi="ar-IQ"/>
              </w:rPr>
            </w:pPr>
            <w:r w:rsidRPr="00FA7DEE">
              <w:rPr>
                <w:color w:val="000000"/>
                <w:rtl/>
                <w:lang w:bidi="ar-IQ"/>
              </w:rPr>
              <w:t>الاول</w:t>
            </w:r>
            <w:r w:rsidR="00B77E5A">
              <w:rPr>
                <w:rFonts w:hint="cs"/>
                <w:color w:val="000000"/>
                <w:rtl/>
                <w:lang w:bidi="ar-IQ"/>
              </w:rPr>
              <w:t>-الثالث</w:t>
            </w:r>
          </w:p>
        </w:tc>
        <w:tc>
          <w:tcPr>
            <w:tcW w:w="1786" w:type="dxa"/>
            <w:vAlign w:val="center"/>
          </w:tcPr>
          <w:p w:rsidR="00FA7DEE" w:rsidRPr="00FA7DEE" w:rsidRDefault="00FD2019" w:rsidP="00FA7DEE">
            <w:pPr>
              <w:tabs>
                <w:tab w:val="left" w:pos="642"/>
              </w:tabs>
              <w:adjustRightInd w:val="0"/>
              <w:jc w:val="center"/>
              <w:rPr>
                <w:color w:val="000000"/>
                <w:lang w:bidi="ar-IQ"/>
              </w:rPr>
            </w:pPr>
            <w:r>
              <w:rPr>
                <w:rFonts w:hint="cs"/>
                <w:color w:val="000000"/>
                <w:rtl/>
                <w:lang w:bidi="ar-IQ"/>
              </w:rPr>
              <w:t>6</w:t>
            </w:r>
          </w:p>
        </w:tc>
        <w:tc>
          <w:tcPr>
            <w:tcW w:w="1786" w:type="dxa"/>
            <w:vAlign w:val="center"/>
          </w:tcPr>
          <w:p w:rsidR="00FD2019" w:rsidRDefault="00FD2019" w:rsidP="00FD2019">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تصميم النظم الرقمية</w:t>
            </w:r>
          </w:p>
          <w:p w:rsidR="00FA7DEE" w:rsidRPr="00FD2019" w:rsidRDefault="00FD2019" w:rsidP="00FD2019">
            <w:pPr>
              <w:tabs>
                <w:tab w:val="left" w:pos="642"/>
              </w:tabs>
              <w:adjustRightInd w:val="0"/>
              <w:jc w:val="center"/>
              <w:rPr>
                <w:color w:val="000000"/>
                <w:sz w:val="24"/>
                <w:szCs w:val="24"/>
                <w:lang w:bidi="ar-IQ"/>
              </w:rPr>
            </w:pPr>
            <w:r>
              <w:rPr>
                <w:rFonts w:hint="cs"/>
                <w:color w:val="000000"/>
                <w:sz w:val="24"/>
                <w:szCs w:val="24"/>
                <w:rtl/>
                <w:lang w:val="en-GB" w:bidi="ar-IQ"/>
              </w:rPr>
              <w:t>والانواع المهمة المستخدمة لبناء الأنظمة الرقمية</w:t>
            </w:r>
          </w:p>
        </w:tc>
        <w:tc>
          <w:tcPr>
            <w:tcW w:w="1786" w:type="dxa"/>
            <w:vAlign w:val="center"/>
          </w:tcPr>
          <w:p w:rsidR="00FD2019" w:rsidRPr="00FD2019" w:rsidRDefault="00FD2019" w:rsidP="00FD2019">
            <w:pPr>
              <w:rPr>
                <w:rtl/>
              </w:rPr>
            </w:pPr>
            <w:r w:rsidRPr="00FD2019">
              <w:t>Introduction to Digital Systems Design</w:t>
            </w:r>
          </w:p>
          <w:p w:rsidR="00FD2019" w:rsidRPr="00FD2019" w:rsidRDefault="00FD2019" w:rsidP="00FD2019">
            <w:pPr>
              <w:rPr>
                <w:color w:val="000000"/>
                <w:spacing w:val="2"/>
                <w:rtl/>
                <w:lang w:val="en-IE"/>
              </w:rPr>
            </w:pPr>
            <w:r w:rsidRPr="00FD2019">
              <w:rPr>
                <w:color w:val="000000"/>
                <w:spacing w:val="2"/>
                <w:lang w:val="en-IE"/>
              </w:rPr>
              <w:t>Complex Programmable Logic Devices (CPLDs)</w:t>
            </w:r>
          </w:p>
          <w:p w:rsidR="00FA7DEE" w:rsidRPr="00FD2019" w:rsidRDefault="00FD2019" w:rsidP="00FD2019">
            <w:pPr>
              <w:spacing w:before="120"/>
              <w:ind w:left="37"/>
              <w:rPr>
                <w:spacing w:val="6"/>
                <w:rtl/>
                <w:lang w:bidi="ar-IQ"/>
              </w:rPr>
            </w:pPr>
            <w:r w:rsidRPr="00FD2019">
              <w:rPr>
                <w:color w:val="000000"/>
                <w:spacing w:val="2"/>
              </w:rPr>
              <w:t>Field Programmable Gate Array (FPGA)</w:t>
            </w:r>
          </w:p>
        </w:tc>
        <w:tc>
          <w:tcPr>
            <w:tcW w:w="1786"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B77E5A" w:rsidRPr="00643C97" w:rsidTr="00775D1D">
        <w:trPr>
          <w:trHeight w:val="288"/>
        </w:trPr>
        <w:tc>
          <w:tcPr>
            <w:tcW w:w="1785" w:type="dxa"/>
            <w:vAlign w:val="center"/>
          </w:tcPr>
          <w:p w:rsidR="00B77E5A" w:rsidRPr="00FA7DEE" w:rsidRDefault="00B77E5A" w:rsidP="00B77E5A">
            <w:pPr>
              <w:jc w:val="center"/>
              <w:rPr>
                <w:color w:val="000000"/>
                <w:rtl/>
                <w:lang w:val="ru-RU" w:bidi="ar-AE"/>
              </w:rPr>
            </w:pPr>
            <w:r>
              <w:rPr>
                <w:rFonts w:hint="cs"/>
                <w:color w:val="000000"/>
                <w:rtl/>
                <w:lang w:bidi="ar-IQ"/>
              </w:rPr>
              <w:t>الرابع</w:t>
            </w:r>
            <w:r w:rsidRPr="00FA7DEE">
              <w:rPr>
                <w:color w:val="000000"/>
                <w:rtl/>
                <w:lang w:bidi="ar-IQ"/>
              </w:rPr>
              <w:t>–</w:t>
            </w:r>
            <w:r>
              <w:rPr>
                <w:rFonts w:hint="cs"/>
                <w:color w:val="000000"/>
                <w:rtl/>
                <w:lang w:bidi="ar-IQ"/>
              </w:rPr>
              <w:t>الخامس</w:t>
            </w:r>
          </w:p>
        </w:tc>
        <w:tc>
          <w:tcPr>
            <w:tcW w:w="1786" w:type="dxa"/>
            <w:vAlign w:val="center"/>
          </w:tcPr>
          <w:p w:rsidR="00B77E5A" w:rsidRPr="00FA7DEE" w:rsidRDefault="00B77E5A" w:rsidP="00B77E5A">
            <w:pPr>
              <w:jc w:val="center"/>
              <w:rPr>
                <w:color w:val="000000"/>
                <w:lang w:bidi="ar-IQ"/>
              </w:rPr>
            </w:pPr>
            <w:r>
              <w:rPr>
                <w:rFonts w:hint="cs"/>
                <w:color w:val="000000"/>
                <w:rtl/>
                <w:lang w:bidi="ar-IQ"/>
              </w:rPr>
              <w:t>4</w:t>
            </w:r>
          </w:p>
        </w:tc>
        <w:tc>
          <w:tcPr>
            <w:tcW w:w="1786" w:type="dxa"/>
            <w:vAlign w:val="center"/>
          </w:tcPr>
          <w:p w:rsidR="00B77E5A" w:rsidRPr="001D7657" w:rsidRDefault="00B77E5A" w:rsidP="00B77E5A">
            <w:pPr>
              <w:jc w:val="center"/>
              <w:rPr>
                <w:color w:val="000000"/>
                <w:sz w:val="24"/>
                <w:szCs w:val="24"/>
                <w:lang w:bidi="ar-IQ"/>
              </w:rPr>
            </w:pPr>
            <w:r>
              <w:rPr>
                <w:rFonts w:hint="cs"/>
                <w:color w:val="000000"/>
                <w:sz w:val="24"/>
                <w:szCs w:val="24"/>
                <w:rtl/>
                <w:lang w:bidi="ar-IQ"/>
              </w:rPr>
              <w:t>يتعلم الطالب مقدمة عن بناء وتصميم الدوائر المنطقية المتسلس</w:t>
            </w:r>
            <w:r w:rsidR="000F7C61">
              <w:rPr>
                <w:rFonts w:hint="cs"/>
                <w:color w:val="000000"/>
                <w:sz w:val="24"/>
                <w:szCs w:val="24"/>
                <w:rtl/>
                <w:lang w:bidi="ar-IQ"/>
              </w:rPr>
              <w:t>ل</w:t>
            </w:r>
            <w:r>
              <w:rPr>
                <w:rFonts w:hint="cs"/>
                <w:color w:val="000000"/>
                <w:sz w:val="24"/>
                <w:szCs w:val="24"/>
                <w:rtl/>
                <w:lang w:bidi="ar-IQ"/>
              </w:rPr>
              <w:t>ة</w:t>
            </w:r>
          </w:p>
        </w:tc>
        <w:tc>
          <w:tcPr>
            <w:tcW w:w="1786" w:type="dxa"/>
            <w:vAlign w:val="center"/>
          </w:tcPr>
          <w:p w:rsidR="00B77E5A" w:rsidRPr="00B77E5A" w:rsidRDefault="00B77E5A" w:rsidP="00B77E5A">
            <w:pPr>
              <w:rPr>
                <w:color w:val="000000"/>
              </w:rPr>
            </w:pPr>
            <w:r w:rsidRPr="00B77E5A">
              <w:rPr>
                <w:color w:val="000000"/>
                <w:spacing w:val="2"/>
              </w:rPr>
              <w:t>Introduction to Sequential Logic Circuits</w:t>
            </w:r>
          </w:p>
        </w:tc>
        <w:tc>
          <w:tcPr>
            <w:tcW w:w="1786" w:type="dxa"/>
          </w:tcPr>
          <w:p w:rsidR="00B77E5A" w:rsidRDefault="00B77E5A" w:rsidP="00B77E5A">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B77E5A" w:rsidRPr="00B52005" w:rsidRDefault="00B77E5A" w:rsidP="00B77E5A">
            <w:pPr>
              <w:tabs>
                <w:tab w:val="left" w:pos="642"/>
              </w:tabs>
              <w:adjustRightInd w:val="0"/>
              <w:jc w:val="center"/>
              <w:rPr>
                <w:color w:val="000000"/>
                <w:sz w:val="24"/>
                <w:szCs w:val="24"/>
                <w:lang w:val="en-GB" w:bidi="ar-IQ"/>
              </w:rPr>
            </w:pPr>
            <w:r>
              <w:rPr>
                <w:color w:val="000000"/>
                <w:sz w:val="24"/>
                <w:szCs w:val="24"/>
                <w:lang w:val="en-GB" w:bidi="ar-IQ"/>
              </w:rPr>
              <w:t>PDF</w:t>
            </w:r>
          </w:p>
          <w:p w:rsidR="00B77E5A" w:rsidRDefault="00B77E5A" w:rsidP="00B77E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77E5A" w:rsidRPr="00525B77" w:rsidRDefault="00B77E5A" w:rsidP="00B77E5A">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B77E5A" w:rsidRDefault="00B77E5A" w:rsidP="00B77E5A">
            <w:pPr>
              <w:jc w:val="center"/>
              <w:rPr>
                <w:lang w:bidi="ar-IQ"/>
              </w:rPr>
            </w:pPr>
            <w:r w:rsidRPr="007B5615">
              <w:rPr>
                <w:color w:val="000000"/>
                <w:sz w:val="24"/>
                <w:szCs w:val="24"/>
                <w:rtl/>
                <w:lang w:bidi="ar-IQ"/>
              </w:rPr>
              <w:t>امتحانات يومية +امتحانات شهري</w:t>
            </w:r>
          </w:p>
        </w:tc>
      </w:tr>
      <w:tr w:rsidR="00B77E5A" w:rsidRPr="00643C97" w:rsidTr="00775D1D">
        <w:trPr>
          <w:trHeight w:val="288"/>
        </w:trPr>
        <w:tc>
          <w:tcPr>
            <w:tcW w:w="1785" w:type="dxa"/>
            <w:vAlign w:val="center"/>
          </w:tcPr>
          <w:p w:rsidR="00B77E5A" w:rsidRPr="00FA7DEE" w:rsidRDefault="00C84A93" w:rsidP="00B77E5A">
            <w:pPr>
              <w:adjustRightInd w:val="0"/>
              <w:jc w:val="center"/>
              <w:rPr>
                <w:color w:val="000000"/>
                <w:lang w:bidi="ar-IQ"/>
              </w:rPr>
            </w:pPr>
            <w:r>
              <w:rPr>
                <w:rFonts w:hint="cs"/>
                <w:color w:val="000000"/>
                <w:rtl/>
                <w:lang w:val="ru-RU" w:bidi="ar-AE"/>
              </w:rPr>
              <w:t>السادس-العاشر</w:t>
            </w:r>
          </w:p>
        </w:tc>
        <w:tc>
          <w:tcPr>
            <w:tcW w:w="1786" w:type="dxa"/>
            <w:vAlign w:val="center"/>
          </w:tcPr>
          <w:p w:rsidR="00B77E5A" w:rsidRPr="00FA7DEE" w:rsidRDefault="00C84A93" w:rsidP="00C84A93">
            <w:pPr>
              <w:jc w:val="center"/>
              <w:rPr>
                <w:color w:val="000000"/>
                <w:lang w:bidi="ar-IQ"/>
              </w:rPr>
            </w:pPr>
            <w:r>
              <w:rPr>
                <w:rFonts w:hint="cs"/>
                <w:color w:val="000000"/>
                <w:rtl/>
                <w:lang w:bidi="ar-IQ"/>
              </w:rPr>
              <w:t>10</w:t>
            </w:r>
          </w:p>
        </w:tc>
        <w:tc>
          <w:tcPr>
            <w:tcW w:w="1786" w:type="dxa"/>
            <w:vAlign w:val="center"/>
          </w:tcPr>
          <w:p w:rsidR="00C84A93" w:rsidRPr="00557E11" w:rsidRDefault="00C84A93" w:rsidP="00C84A93">
            <w:pPr>
              <w:jc w:val="center"/>
              <w:rPr>
                <w:color w:val="000000"/>
                <w:sz w:val="24"/>
                <w:szCs w:val="24"/>
                <w:rtl/>
                <w:lang w:bidi="ar-IQ"/>
              </w:rPr>
            </w:pPr>
            <w:r>
              <w:rPr>
                <w:rFonts w:hint="cs"/>
                <w:color w:val="000000"/>
                <w:sz w:val="24"/>
                <w:szCs w:val="24"/>
                <w:rtl/>
                <w:lang w:bidi="ar-IQ"/>
              </w:rPr>
              <w:t>يتعلم الطالب ت</w:t>
            </w:r>
            <w:r w:rsidRPr="00557E11">
              <w:rPr>
                <w:color w:val="000000"/>
                <w:sz w:val="24"/>
                <w:szCs w:val="24"/>
                <w:rtl/>
                <w:lang w:bidi="ar-IQ"/>
              </w:rPr>
              <w:t>حليل وتوليف الدوائر المتسلسلة المتزامنة (نموذج مور ونموذج ميالي)</w:t>
            </w:r>
          </w:p>
          <w:p w:rsidR="00C84A93" w:rsidRPr="00557E11" w:rsidRDefault="00C84A93" w:rsidP="00C84A93">
            <w:pPr>
              <w:jc w:val="center"/>
              <w:rPr>
                <w:color w:val="000000"/>
                <w:sz w:val="24"/>
                <w:szCs w:val="24"/>
                <w:rtl/>
                <w:lang w:bidi="ar-IQ"/>
              </w:rPr>
            </w:pPr>
            <w:r w:rsidRPr="00557E11">
              <w:rPr>
                <w:color w:val="000000"/>
                <w:sz w:val="24"/>
                <w:szCs w:val="24"/>
                <w:rtl/>
                <w:lang w:bidi="ar-IQ"/>
              </w:rPr>
              <w:lastRenderedPageBreak/>
              <w:t>تحليل مخططات حالة الدائرة المتسلسلة</w:t>
            </w:r>
          </w:p>
          <w:p w:rsidR="00C84A93" w:rsidRPr="00557E11" w:rsidRDefault="008B62CA" w:rsidP="00C84A93">
            <w:pPr>
              <w:jc w:val="center"/>
              <w:rPr>
                <w:color w:val="000000"/>
                <w:sz w:val="24"/>
                <w:szCs w:val="24"/>
                <w:rtl/>
                <w:lang w:bidi="ar-IQ"/>
              </w:rPr>
            </w:pPr>
            <w:r>
              <w:rPr>
                <w:color w:val="000000"/>
                <w:sz w:val="24"/>
                <w:szCs w:val="24"/>
                <w:rtl/>
                <w:lang w:bidi="ar-IQ"/>
              </w:rPr>
              <w:t xml:space="preserve">تحليل </w:t>
            </w:r>
            <w:r w:rsidR="008631C7">
              <w:rPr>
                <w:rFonts w:hint="cs"/>
                <w:color w:val="000000"/>
                <w:sz w:val="24"/>
                <w:szCs w:val="24"/>
                <w:rtl/>
                <w:lang w:bidi="ar-IQ"/>
              </w:rPr>
              <w:t>ال</w:t>
            </w:r>
            <w:r>
              <w:rPr>
                <w:rFonts w:hint="cs"/>
                <w:color w:val="000000"/>
                <w:sz w:val="24"/>
                <w:szCs w:val="24"/>
                <w:rtl/>
                <w:lang w:bidi="ar-IQ"/>
              </w:rPr>
              <w:t>تركيب</w:t>
            </w:r>
            <w:r w:rsidR="008631C7">
              <w:rPr>
                <w:color w:val="000000"/>
                <w:sz w:val="24"/>
                <w:szCs w:val="24"/>
                <w:rtl/>
                <w:lang w:bidi="ar-IQ"/>
              </w:rPr>
              <w:t xml:space="preserve"> المنطقي</w:t>
            </w:r>
            <w:r w:rsidR="00C84A93" w:rsidRPr="00557E11">
              <w:rPr>
                <w:color w:val="000000"/>
                <w:sz w:val="24"/>
                <w:szCs w:val="24"/>
                <w:rtl/>
                <w:lang w:bidi="ar-IQ"/>
              </w:rPr>
              <w:t xml:space="preserve"> للدائرة المتسلسلة</w:t>
            </w:r>
          </w:p>
          <w:p w:rsidR="00B77E5A" w:rsidRPr="001D7657" w:rsidRDefault="00C84A93" w:rsidP="00C84A93">
            <w:pPr>
              <w:jc w:val="center"/>
              <w:rPr>
                <w:color w:val="000000"/>
                <w:sz w:val="24"/>
                <w:szCs w:val="24"/>
                <w:lang w:bidi="ar-IQ"/>
              </w:rPr>
            </w:pPr>
            <w:r w:rsidRPr="00557E11">
              <w:rPr>
                <w:color w:val="000000"/>
                <w:sz w:val="24"/>
                <w:szCs w:val="24"/>
                <w:rtl/>
                <w:lang w:bidi="ar-IQ"/>
              </w:rPr>
              <w:t>إجراء التوليف</w:t>
            </w:r>
          </w:p>
        </w:tc>
        <w:tc>
          <w:tcPr>
            <w:tcW w:w="1786" w:type="dxa"/>
            <w:vAlign w:val="center"/>
          </w:tcPr>
          <w:p w:rsidR="00C84A93" w:rsidRPr="00C84A93" w:rsidRDefault="00C84A93" w:rsidP="00C84A93">
            <w:pPr>
              <w:rPr>
                <w:color w:val="000000"/>
                <w:sz w:val="20"/>
                <w:szCs w:val="20"/>
              </w:rPr>
            </w:pPr>
            <w:r w:rsidRPr="00C84A93">
              <w:rPr>
                <w:color w:val="000000"/>
                <w:sz w:val="20"/>
                <w:szCs w:val="20"/>
              </w:rPr>
              <w:lastRenderedPageBreak/>
              <w:t>Analysis and Synthesis of Synchronous Sequential Circuits (</w:t>
            </w:r>
            <w:proofErr w:type="gramStart"/>
            <w:r w:rsidRPr="00C84A93">
              <w:rPr>
                <w:color w:val="000000"/>
                <w:sz w:val="20"/>
                <w:szCs w:val="20"/>
              </w:rPr>
              <w:t>Moore  Model</w:t>
            </w:r>
            <w:proofErr w:type="gramEnd"/>
            <w:r w:rsidRPr="00C84A93">
              <w:rPr>
                <w:color w:val="000000"/>
                <w:sz w:val="20"/>
                <w:szCs w:val="20"/>
              </w:rPr>
              <w:t xml:space="preserve"> and Mealy Model)</w:t>
            </w:r>
          </w:p>
          <w:p w:rsidR="00C84A93" w:rsidRPr="00C84A93" w:rsidRDefault="00C84A93" w:rsidP="00D32542">
            <w:pPr>
              <w:pStyle w:val="ListParagraph"/>
              <w:rPr>
                <w:sz w:val="20"/>
                <w:szCs w:val="20"/>
                <w:rtl/>
              </w:rPr>
            </w:pPr>
            <w:r w:rsidRPr="00C84A93">
              <w:rPr>
                <w:sz w:val="20"/>
                <w:szCs w:val="20"/>
              </w:rPr>
              <w:lastRenderedPageBreak/>
              <w:t xml:space="preserve">Analysis </w:t>
            </w:r>
            <w:r w:rsidR="00D32542" w:rsidRPr="00C84A93">
              <w:rPr>
                <w:sz w:val="20"/>
                <w:szCs w:val="20"/>
              </w:rPr>
              <w:t>of sequential</w:t>
            </w:r>
            <w:r w:rsidRPr="00C84A93">
              <w:rPr>
                <w:sz w:val="20"/>
                <w:szCs w:val="20"/>
              </w:rPr>
              <w:t xml:space="preserve"> circuit state</w:t>
            </w:r>
            <w:r w:rsidR="00D32542">
              <w:rPr>
                <w:sz w:val="20"/>
                <w:szCs w:val="20"/>
              </w:rPr>
              <w:t xml:space="preserve"> and logic</w:t>
            </w:r>
            <w:r w:rsidRPr="00C84A93">
              <w:rPr>
                <w:sz w:val="20"/>
                <w:szCs w:val="20"/>
              </w:rPr>
              <w:t xml:space="preserve"> diagrams</w:t>
            </w:r>
          </w:p>
          <w:p w:rsidR="00B77E5A" w:rsidRPr="00C84A93" w:rsidRDefault="00C84A93" w:rsidP="00C84A93">
            <w:pPr>
              <w:spacing w:before="120"/>
              <w:ind w:left="37"/>
              <w:rPr>
                <w:spacing w:val="6"/>
                <w:sz w:val="20"/>
                <w:szCs w:val="20"/>
              </w:rPr>
            </w:pPr>
            <w:r w:rsidRPr="00C84A93">
              <w:rPr>
                <w:sz w:val="20"/>
                <w:szCs w:val="20"/>
              </w:rPr>
              <w:t>Synthesis procedure</w:t>
            </w:r>
          </w:p>
        </w:tc>
        <w:tc>
          <w:tcPr>
            <w:tcW w:w="1786" w:type="dxa"/>
          </w:tcPr>
          <w:p w:rsidR="00B77E5A" w:rsidRDefault="00B77E5A" w:rsidP="00B77E5A">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B77E5A" w:rsidRPr="00B52005" w:rsidRDefault="00B77E5A" w:rsidP="00B77E5A">
            <w:pPr>
              <w:tabs>
                <w:tab w:val="left" w:pos="642"/>
              </w:tabs>
              <w:adjustRightInd w:val="0"/>
              <w:jc w:val="center"/>
              <w:rPr>
                <w:color w:val="000000"/>
                <w:sz w:val="24"/>
                <w:szCs w:val="24"/>
                <w:lang w:val="en-GB" w:bidi="ar-IQ"/>
              </w:rPr>
            </w:pPr>
            <w:r>
              <w:rPr>
                <w:color w:val="000000"/>
                <w:sz w:val="24"/>
                <w:szCs w:val="24"/>
                <w:lang w:val="en-GB" w:bidi="ar-IQ"/>
              </w:rPr>
              <w:t>PDF</w:t>
            </w:r>
          </w:p>
          <w:p w:rsidR="00B77E5A" w:rsidRDefault="00B77E5A" w:rsidP="00B77E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77E5A" w:rsidRPr="00525B77" w:rsidRDefault="00B77E5A" w:rsidP="00B77E5A">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B77E5A" w:rsidRDefault="00B77E5A" w:rsidP="00B77E5A">
            <w:pPr>
              <w:jc w:val="center"/>
              <w:rPr>
                <w:rtl/>
                <w:lang w:bidi="ar-IQ"/>
              </w:rPr>
            </w:pPr>
            <w:r w:rsidRPr="007B5615">
              <w:rPr>
                <w:color w:val="000000"/>
                <w:sz w:val="24"/>
                <w:szCs w:val="24"/>
                <w:rtl/>
                <w:lang w:bidi="ar-IQ"/>
              </w:rPr>
              <w:t>امتحانات يومية +امتحانات شهري</w:t>
            </w:r>
          </w:p>
        </w:tc>
      </w:tr>
      <w:tr w:rsidR="00B77E5A" w:rsidRPr="00643C97" w:rsidTr="00775D1D">
        <w:trPr>
          <w:trHeight w:val="288"/>
        </w:trPr>
        <w:tc>
          <w:tcPr>
            <w:tcW w:w="1785" w:type="dxa"/>
            <w:vAlign w:val="center"/>
          </w:tcPr>
          <w:p w:rsidR="00B77E5A" w:rsidRPr="00C84A93" w:rsidRDefault="00C84A93" w:rsidP="00C84A93">
            <w:pPr>
              <w:adjustRightInd w:val="0"/>
              <w:jc w:val="center"/>
              <w:rPr>
                <w:color w:val="000000"/>
                <w:lang w:bidi="ar-IQ"/>
              </w:rPr>
            </w:pPr>
            <w:r>
              <w:rPr>
                <w:rFonts w:hint="cs"/>
                <w:color w:val="000000"/>
                <w:sz w:val="24"/>
                <w:szCs w:val="24"/>
                <w:rtl/>
                <w:lang w:val="ru-RU" w:bidi="ar-AE"/>
              </w:rPr>
              <w:lastRenderedPageBreak/>
              <w:t xml:space="preserve">الحادي عشر </w:t>
            </w:r>
            <w:r>
              <w:rPr>
                <w:color w:val="000000"/>
                <w:sz w:val="24"/>
                <w:szCs w:val="24"/>
                <w:rtl/>
                <w:lang w:val="ru-RU" w:bidi="ar-AE"/>
              </w:rPr>
              <w:t>–</w:t>
            </w:r>
            <w:r>
              <w:rPr>
                <w:rFonts w:hint="cs"/>
                <w:color w:val="000000"/>
                <w:sz w:val="24"/>
                <w:szCs w:val="24"/>
                <w:rtl/>
                <w:lang w:val="ru-RU" w:bidi="ar-AE"/>
              </w:rPr>
              <w:t xml:space="preserve"> الثاني عشر</w:t>
            </w:r>
          </w:p>
        </w:tc>
        <w:tc>
          <w:tcPr>
            <w:tcW w:w="1786" w:type="dxa"/>
            <w:vAlign w:val="center"/>
          </w:tcPr>
          <w:p w:rsidR="00B77E5A" w:rsidRPr="00FA7DEE" w:rsidRDefault="00C84A93" w:rsidP="00B77E5A">
            <w:pPr>
              <w:jc w:val="center"/>
              <w:rPr>
                <w:color w:val="000000"/>
                <w:lang w:bidi="ar-IQ"/>
              </w:rPr>
            </w:pPr>
            <w:r>
              <w:rPr>
                <w:rFonts w:hint="cs"/>
                <w:color w:val="000000"/>
                <w:rtl/>
                <w:lang w:bidi="ar-IQ"/>
              </w:rPr>
              <w:t>4</w:t>
            </w:r>
          </w:p>
        </w:tc>
        <w:tc>
          <w:tcPr>
            <w:tcW w:w="1786" w:type="dxa"/>
            <w:vAlign w:val="center"/>
          </w:tcPr>
          <w:p w:rsidR="00C84A93" w:rsidRPr="00557E11" w:rsidRDefault="00C84A93" w:rsidP="00C84A93">
            <w:pPr>
              <w:jc w:val="center"/>
              <w:rPr>
                <w:color w:val="000000"/>
                <w:sz w:val="24"/>
                <w:szCs w:val="24"/>
                <w:rtl/>
                <w:lang w:bidi="ar-IQ"/>
              </w:rPr>
            </w:pPr>
            <w:r>
              <w:rPr>
                <w:rFonts w:hint="cs"/>
                <w:color w:val="000000"/>
                <w:sz w:val="24"/>
                <w:szCs w:val="24"/>
                <w:rtl/>
                <w:lang w:bidi="ar-IQ"/>
              </w:rPr>
              <w:t xml:space="preserve">يتعلم الطالب </w:t>
            </w:r>
            <w:r w:rsidRPr="00557E11">
              <w:rPr>
                <w:color w:val="000000"/>
                <w:sz w:val="24"/>
                <w:szCs w:val="24"/>
                <w:rtl/>
                <w:lang w:bidi="ar-IQ"/>
              </w:rPr>
              <w:t>تبسيط الدوائر المتتابعة</w:t>
            </w:r>
          </w:p>
          <w:p w:rsidR="00C84A93" w:rsidRDefault="00A91E29" w:rsidP="00C84A93">
            <w:pPr>
              <w:jc w:val="center"/>
              <w:rPr>
                <w:color w:val="000000"/>
                <w:sz w:val="24"/>
                <w:szCs w:val="24"/>
                <w:rtl/>
                <w:lang w:bidi="ar-IQ"/>
              </w:rPr>
            </w:pPr>
            <w:r>
              <w:rPr>
                <w:rFonts w:hint="cs"/>
                <w:color w:val="000000"/>
                <w:sz w:val="24"/>
                <w:szCs w:val="24"/>
                <w:rtl/>
                <w:lang w:bidi="ar-IQ"/>
              </w:rPr>
              <w:t>و تتقليل حجم الدائراة</w:t>
            </w:r>
            <w:r w:rsidR="00C84A93">
              <w:rPr>
                <w:rFonts w:hint="cs"/>
                <w:color w:val="000000"/>
                <w:sz w:val="24"/>
                <w:szCs w:val="24"/>
                <w:rtl/>
                <w:lang w:bidi="ar-IQ"/>
              </w:rPr>
              <w:t xml:space="preserve"> المصصمة </w:t>
            </w:r>
          </w:p>
          <w:p w:rsidR="00C84A93" w:rsidRPr="00557E11" w:rsidRDefault="00C84A93" w:rsidP="00C84A93">
            <w:pPr>
              <w:jc w:val="center"/>
              <w:rPr>
                <w:color w:val="000000"/>
                <w:sz w:val="24"/>
                <w:szCs w:val="24"/>
                <w:rtl/>
                <w:lang w:bidi="ar-IQ"/>
              </w:rPr>
            </w:pPr>
            <w:r>
              <w:rPr>
                <w:rFonts w:hint="cs"/>
                <w:color w:val="000000"/>
                <w:sz w:val="24"/>
                <w:szCs w:val="24"/>
                <w:rtl/>
                <w:lang w:bidi="ar-IQ"/>
              </w:rPr>
              <w:t xml:space="preserve"> عن طريق طرق (</w:t>
            </w:r>
            <w:r w:rsidRPr="00557E11">
              <w:rPr>
                <w:color w:val="000000"/>
                <w:sz w:val="24"/>
                <w:szCs w:val="24"/>
                <w:rtl/>
                <w:lang w:bidi="ar-IQ"/>
              </w:rPr>
              <w:t>تفتيش- تقسيم</w:t>
            </w:r>
          </w:p>
          <w:p w:rsidR="00C84A93" w:rsidRDefault="00C84A93" w:rsidP="00C84A93">
            <w:pPr>
              <w:jc w:val="center"/>
              <w:rPr>
                <w:color w:val="000000"/>
                <w:sz w:val="24"/>
                <w:szCs w:val="24"/>
                <w:rtl/>
                <w:lang w:bidi="ar-IQ"/>
              </w:rPr>
            </w:pPr>
            <w:r w:rsidRPr="00557E11">
              <w:rPr>
                <w:color w:val="000000"/>
                <w:sz w:val="24"/>
                <w:szCs w:val="24"/>
                <w:rtl/>
                <w:lang w:bidi="ar-IQ"/>
              </w:rPr>
              <w:t>- جدول التضمين</w:t>
            </w:r>
            <w:r>
              <w:rPr>
                <w:rFonts w:hint="cs"/>
                <w:color w:val="000000"/>
                <w:sz w:val="24"/>
                <w:szCs w:val="24"/>
                <w:rtl/>
                <w:lang w:bidi="ar-IQ"/>
              </w:rPr>
              <w:t>)</w:t>
            </w:r>
          </w:p>
          <w:p w:rsidR="00C84A93" w:rsidRPr="00557E11" w:rsidRDefault="00C84A93" w:rsidP="00C84A93">
            <w:pPr>
              <w:jc w:val="center"/>
              <w:rPr>
                <w:color w:val="000000"/>
                <w:sz w:val="24"/>
                <w:szCs w:val="24"/>
                <w:rtl/>
                <w:lang w:bidi="ar-IQ"/>
              </w:rPr>
            </w:pPr>
            <w:r>
              <w:rPr>
                <w:rFonts w:hint="cs"/>
                <w:color w:val="000000"/>
                <w:sz w:val="24"/>
                <w:szCs w:val="24"/>
                <w:rtl/>
                <w:lang w:bidi="ar-IQ"/>
              </w:rPr>
              <w:t xml:space="preserve">وتقليل عدد </w:t>
            </w:r>
            <w:r w:rsidRPr="00557E11">
              <w:rPr>
                <w:color w:val="000000"/>
                <w:sz w:val="24"/>
                <w:szCs w:val="24"/>
                <w:rtl/>
                <w:lang w:bidi="ar-IQ"/>
              </w:rPr>
              <w:t>الحالة في الدوائر المحددة بشكل غير كامل</w:t>
            </w:r>
          </w:p>
          <w:p w:rsidR="00B77E5A" w:rsidRPr="001D7657" w:rsidRDefault="00C84A93" w:rsidP="00C84A93">
            <w:pPr>
              <w:jc w:val="center"/>
              <w:rPr>
                <w:color w:val="000000"/>
                <w:sz w:val="24"/>
                <w:szCs w:val="24"/>
                <w:lang w:bidi="ar-IQ"/>
              </w:rPr>
            </w:pPr>
            <w:r>
              <w:rPr>
                <w:rFonts w:hint="cs"/>
                <w:color w:val="000000"/>
                <w:sz w:val="24"/>
                <w:szCs w:val="24"/>
                <w:rtl/>
                <w:lang w:bidi="ar-IQ"/>
              </w:rPr>
              <w:t xml:space="preserve">وأخيرا يتعلم الطالب </w:t>
            </w:r>
            <w:r w:rsidRPr="00557E11">
              <w:rPr>
                <w:color w:val="000000"/>
                <w:sz w:val="24"/>
                <w:szCs w:val="24"/>
                <w:rtl/>
                <w:lang w:bidi="ar-IQ"/>
              </w:rPr>
              <w:t>طرق تخصيص الحالة المثلى</w:t>
            </w:r>
          </w:p>
        </w:tc>
        <w:tc>
          <w:tcPr>
            <w:tcW w:w="1786" w:type="dxa"/>
            <w:vAlign w:val="center"/>
          </w:tcPr>
          <w:p w:rsidR="00C84A93" w:rsidRPr="008631C7" w:rsidRDefault="00C84A93" w:rsidP="00C84A93">
            <w:pPr>
              <w:rPr>
                <w:rtl/>
              </w:rPr>
            </w:pPr>
            <w:r w:rsidRPr="008631C7">
              <w:rPr>
                <w:color w:val="000000"/>
              </w:rPr>
              <w:t>Simplification of Sequential Circuits</w:t>
            </w:r>
          </w:p>
          <w:p w:rsidR="00C84A93" w:rsidRDefault="00C84A93" w:rsidP="00CD0AD7">
            <w:pPr>
              <w:rPr>
                <w:rtl/>
              </w:rPr>
            </w:pPr>
            <w:r w:rsidRPr="00CD0AD7">
              <w:rPr>
                <w:szCs w:val="24"/>
              </w:rPr>
              <w:t>Redundant states</w:t>
            </w:r>
          </w:p>
          <w:p w:rsidR="00C84A93" w:rsidRPr="00557E11" w:rsidRDefault="00C84A93" w:rsidP="00CD0AD7">
            <w:r w:rsidRPr="00CD0AD7">
              <w:rPr>
                <w:szCs w:val="24"/>
              </w:rPr>
              <w:t xml:space="preserve">State reduction in completely specified circuits </w:t>
            </w:r>
          </w:p>
          <w:p w:rsidR="00C84A93" w:rsidRPr="00D61294" w:rsidRDefault="00C84A93" w:rsidP="00D32542">
            <w:pPr>
              <w:pStyle w:val="ListParagraph"/>
              <w:rPr>
                <w:szCs w:val="24"/>
              </w:rPr>
            </w:pPr>
            <w:r>
              <w:rPr>
                <w:rFonts w:hint="cs"/>
                <w:szCs w:val="24"/>
                <w:rtl/>
              </w:rPr>
              <w:t>-</w:t>
            </w:r>
            <w:r w:rsidRPr="00D61294">
              <w:rPr>
                <w:szCs w:val="24"/>
              </w:rPr>
              <w:t>Inspection</w:t>
            </w:r>
          </w:p>
          <w:p w:rsidR="00C84A93" w:rsidRPr="00D61294" w:rsidRDefault="00C84A93" w:rsidP="00D32542">
            <w:pPr>
              <w:pStyle w:val="ListParagraph"/>
              <w:rPr>
                <w:szCs w:val="24"/>
              </w:rPr>
            </w:pPr>
            <w:r>
              <w:rPr>
                <w:rFonts w:hint="cs"/>
                <w:szCs w:val="24"/>
                <w:rtl/>
              </w:rPr>
              <w:t>-</w:t>
            </w:r>
            <w:r w:rsidRPr="00D61294">
              <w:rPr>
                <w:szCs w:val="24"/>
              </w:rPr>
              <w:t xml:space="preserve"> Portioning</w:t>
            </w:r>
          </w:p>
          <w:p w:rsidR="00C84A93" w:rsidRDefault="00C84A93" w:rsidP="00D32542">
            <w:pPr>
              <w:pStyle w:val="ListParagraph"/>
              <w:rPr>
                <w:szCs w:val="24"/>
                <w:rtl/>
              </w:rPr>
            </w:pPr>
            <w:r>
              <w:rPr>
                <w:rFonts w:hint="cs"/>
                <w:szCs w:val="24"/>
                <w:rtl/>
              </w:rPr>
              <w:t>-</w:t>
            </w:r>
            <w:r w:rsidRPr="00D61294">
              <w:rPr>
                <w:szCs w:val="24"/>
              </w:rPr>
              <w:t xml:space="preserve"> Implication table</w:t>
            </w:r>
          </w:p>
          <w:p w:rsidR="00C84A93" w:rsidRPr="00CD0AD7" w:rsidRDefault="00C84A93" w:rsidP="00CD0AD7">
            <w:pPr>
              <w:rPr>
                <w:szCs w:val="24"/>
                <w:rtl/>
              </w:rPr>
            </w:pPr>
            <w:r w:rsidRPr="00CD0AD7">
              <w:rPr>
                <w:szCs w:val="24"/>
              </w:rPr>
              <w:t>State reduction in incompletely specified circuits</w:t>
            </w:r>
            <w:r w:rsidRPr="00CD0AD7">
              <w:rPr>
                <w:rFonts w:hint="cs"/>
                <w:szCs w:val="24"/>
                <w:rtl/>
              </w:rPr>
              <w:t xml:space="preserve"> </w:t>
            </w:r>
          </w:p>
          <w:p w:rsidR="00B77E5A" w:rsidRPr="00573605" w:rsidRDefault="00C84A93" w:rsidP="00C84A93">
            <w:pPr>
              <w:spacing w:before="120"/>
              <w:rPr>
                <w:b/>
                <w:bCs/>
                <w:spacing w:val="6"/>
                <w:rtl/>
              </w:rPr>
            </w:pPr>
            <w:r w:rsidRPr="00557E11">
              <w:rPr>
                <w:szCs w:val="24"/>
              </w:rPr>
              <w:t>Optimal state assignment methods</w:t>
            </w:r>
          </w:p>
        </w:tc>
        <w:tc>
          <w:tcPr>
            <w:tcW w:w="1786" w:type="dxa"/>
          </w:tcPr>
          <w:p w:rsidR="00B77E5A" w:rsidRDefault="00B77E5A" w:rsidP="00B77E5A">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B77E5A" w:rsidRPr="00B52005" w:rsidRDefault="00B77E5A" w:rsidP="00B77E5A">
            <w:pPr>
              <w:tabs>
                <w:tab w:val="left" w:pos="642"/>
              </w:tabs>
              <w:adjustRightInd w:val="0"/>
              <w:jc w:val="center"/>
              <w:rPr>
                <w:color w:val="000000"/>
                <w:sz w:val="24"/>
                <w:szCs w:val="24"/>
                <w:lang w:val="en-GB" w:bidi="ar-IQ"/>
              </w:rPr>
            </w:pPr>
            <w:r>
              <w:rPr>
                <w:color w:val="000000"/>
                <w:sz w:val="24"/>
                <w:szCs w:val="24"/>
                <w:lang w:val="en-GB" w:bidi="ar-IQ"/>
              </w:rPr>
              <w:t>PDF</w:t>
            </w:r>
          </w:p>
          <w:p w:rsidR="00B77E5A" w:rsidRDefault="00B77E5A" w:rsidP="00B77E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77E5A" w:rsidRPr="00525B77" w:rsidRDefault="00B77E5A" w:rsidP="00B77E5A">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B77E5A" w:rsidRDefault="00B77E5A" w:rsidP="00B77E5A">
            <w:pPr>
              <w:jc w:val="center"/>
              <w:rPr>
                <w:rtl/>
                <w:lang w:bidi="ar-IQ"/>
              </w:rPr>
            </w:pPr>
            <w:r w:rsidRPr="007B5615">
              <w:rPr>
                <w:color w:val="000000"/>
                <w:sz w:val="24"/>
                <w:szCs w:val="24"/>
                <w:rtl/>
                <w:lang w:bidi="ar-IQ"/>
              </w:rPr>
              <w:t>امتحانات يومية +امتحانات شهري</w:t>
            </w:r>
          </w:p>
        </w:tc>
      </w:tr>
      <w:tr w:rsidR="00D32542" w:rsidRPr="00643C97" w:rsidTr="00775D1D">
        <w:trPr>
          <w:trHeight w:val="288"/>
        </w:trPr>
        <w:tc>
          <w:tcPr>
            <w:tcW w:w="1785" w:type="dxa"/>
            <w:vAlign w:val="center"/>
          </w:tcPr>
          <w:p w:rsidR="00D32542" w:rsidRPr="00D32542" w:rsidRDefault="00D32542" w:rsidP="00C84A93">
            <w:pPr>
              <w:adjustRightInd w:val="0"/>
              <w:jc w:val="center"/>
              <w:rPr>
                <w:color w:val="000000"/>
                <w:sz w:val="24"/>
                <w:szCs w:val="24"/>
                <w:rtl/>
                <w:lang w:bidi="ar-AE"/>
              </w:rPr>
            </w:pPr>
            <w:r>
              <w:rPr>
                <w:rFonts w:hint="cs"/>
                <w:color w:val="000000"/>
                <w:sz w:val="24"/>
                <w:szCs w:val="24"/>
                <w:rtl/>
                <w:lang w:val="ru-RU" w:bidi="ar-AE"/>
              </w:rPr>
              <w:t xml:space="preserve">الثالث عشر </w:t>
            </w:r>
            <w:r>
              <w:rPr>
                <w:color w:val="000000"/>
                <w:sz w:val="24"/>
                <w:szCs w:val="24"/>
                <w:rtl/>
                <w:lang w:val="ru-RU" w:bidi="ar-AE"/>
              </w:rPr>
              <w:t>–</w:t>
            </w:r>
            <w:r>
              <w:rPr>
                <w:rFonts w:hint="cs"/>
                <w:color w:val="000000"/>
                <w:sz w:val="24"/>
                <w:szCs w:val="24"/>
                <w:rtl/>
                <w:lang w:val="ru-RU" w:bidi="ar-AE"/>
              </w:rPr>
              <w:t xml:space="preserve"> الخامس عشر</w:t>
            </w:r>
          </w:p>
        </w:tc>
        <w:tc>
          <w:tcPr>
            <w:tcW w:w="1786" w:type="dxa"/>
            <w:vAlign w:val="center"/>
          </w:tcPr>
          <w:p w:rsidR="00D32542" w:rsidRDefault="00D32542" w:rsidP="00B77E5A">
            <w:pPr>
              <w:jc w:val="center"/>
              <w:rPr>
                <w:color w:val="000000"/>
                <w:rtl/>
                <w:lang w:bidi="ar-IQ"/>
              </w:rPr>
            </w:pPr>
            <w:r>
              <w:rPr>
                <w:rFonts w:hint="cs"/>
                <w:color w:val="000000"/>
                <w:rtl/>
                <w:lang w:bidi="ar-IQ"/>
              </w:rPr>
              <w:t>6</w:t>
            </w:r>
          </w:p>
        </w:tc>
        <w:tc>
          <w:tcPr>
            <w:tcW w:w="1786" w:type="dxa"/>
            <w:vAlign w:val="center"/>
          </w:tcPr>
          <w:p w:rsidR="00D32542" w:rsidRDefault="00D32542" w:rsidP="00C84A93">
            <w:pPr>
              <w:jc w:val="center"/>
              <w:rPr>
                <w:color w:val="000000"/>
                <w:sz w:val="24"/>
                <w:szCs w:val="24"/>
                <w:rtl/>
                <w:lang w:bidi="ar-IQ"/>
              </w:rPr>
            </w:pPr>
            <w:r>
              <w:rPr>
                <w:rFonts w:hint="cs"/>
                <w:color w:val="000000"/>
                <w:sz w:val="24"/>
                <w:szCs w:val="24"/>
                <w:rtl/>
                <w:lang w:bidi="ar-IQ"/>
              </w:rPr>
              <w:t xml:space="preserve">يتعلم الطالب التطبيقات المهمة </w:t>
            </w:r>
            <w:r>
              <w:rPr>
                <w:rtl/>
              </w:rPr>
              <w:t xml:space="preserve"> </w:t>
            </w:r>
            <w:r>
              <w:rPr>
                <w:rFonts w:hint="cs"/>
                <w:color w:val="000000"/>
                <w:sz w:val="24"/>
                <w:szCs w:val="24"/>
                <w:rtl/>
              </w:rPr>
              <w:t>لل</w:t>
            </w:r>
            <w:r w:rsidRPr="00003BA7">
              <w:rPr>
                <w:color w:val="000000"/>
                <w:sz w:val="24"/>
                <w:szCs w:val="24"/>
                <w:rtl/>
                <w:lang w:bidi="ar-IQ"/>
              </w:rPr>
              <w:t>دوائر المتسلسلة ذات الأجهزة المنطقية القابلة للبرمجة</w:t>
            </w:r>
          </w:p>
        </w:tc>
        <w:tc>
          <w:tcPr>
            <w:tcW w:w="1786" w:type="dxa"/>
            <w:vAlign w:val="center"/>
          </w:tcPr>
          <w:p w:rsidR="00D32542" w:rsidRPr="001E3FA4" w:rsidRDefault="00D32542" w:rsidP="00C84A93">
            <w:pPr>
              <w:rPr>
                <w:color w:val="000000"/>
              </w:rPr>
            </w:pPr>
            <w:r w:rsidRPr="001E3FA4">
              <w:rPr>
                <w:color w:val="000000"/>
              </w:rPr>
              <w:t>Sequential circuits with programmable logic devices</w:t>
            </w:r>
          </w:p>
        </w:tc>
        <w:tc>
          <w:tcPr>
            <w:tcW w:w="1786" w:type="dxa"/>
          </w:tcPr>
          <w:p w:rsidR="00D32542" w:rsidRDefault="00D32542" w:rsidP="00D32542">
            <w:pPr>
              <w:tabs>
                <w:tab w:val="left" w:pos="642"/>
              </w:tabs>
              <w:adjustRightInd w:val="0"/>
              <w:jc w:val="center"/>
              <w:rPr>
                <w:color w:val="000000"/>
                <w:sz w:val="24"/>
                <w:szCs w:val="24"/>
                <w:rtl/>
                <w:lang w:bidi="ar-IQ"/>
              </w:rPr>
            </w:pPr>
            <w:r>
              <w:rPr>
                <w:rFonts w:hint="cs"/>
                <w:color w:val="000000"/>
                <w:sz w:val="24"/>
                <w:szCs w:val="24"/>
                <w:rtl/>
                <w:lang w:bidi="ar-IQ"/>
              </w:rPr>
              <w:t>محاضرات</w:t>
            </w:r>
          </w:p>
          <w:p w:rsidR="00D32542" w:rsidRPr="00B52005" w:rsidRDefault="00D32542" w:rsidP="00D32542">
            <w:pPr>
              <w:tabs>
                <w:tab w:val="left" w:pos="642"/>
              </w:tabs>
              <w:adjustRightInd w:val="0"/>
              <w:jc w:val="center"/>
              <w:rPr>
                <w:color w:val="000000"/>
                <w:sz w:val="24"/>
                <w:szCs w:val="24"/>
                <w:lang w:val="en-GB" w:bidi="ar-IQ"/>
              </w:rPr>
            </w:pPr>
            <w:r>
              <w:rPr>
                <w:color w:val="000000"/>
                <w:sz w:val="24"/>
                <w:szCs w:val="24"/>
                <w:lang w:val="en-GB" w:bidi="ar-IQ"/>
              </w:rPr>
              <w:t>PDF</w:t>
            </w:r>
          </w:p>
          <w:p w:rsidR="00D32542" w:rsidRDefault="00D32542" w:rsidP="00D3254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D32542" w:rsidRPr="001D7657" w:rsidRDefault="00D32542" w:rsidP="00D32542">
            <w:pPr>
              <w:tabs>
                <w:tab w:val="left" w:pos="642"/>
              </w:tabs>
              <w:adjustRightInd w:val="0"/>
              <w:jc w:val="center"/>
              <w:rPr>
                <w:color w:val="000000"/>
                <w:sz w:val="24"/>
                <w:szCs w:val="24"/>
                <w:rtl/>
                <w:lang w:bidi="ar-IQ"/>
              </w:rPr>
            </w:pPr>
            <w:r>
              <w:rPr>
                <w:color w:val="000000"/>
                <w:sz w:val="24"/>
                <w:szCs w:val="24"/>
                <w:lang w:bidi="ar-IQ"/>
              </w:rPr>
              <w:t>Video</w:t>
            </w:r>
          </w:p>
        </w:tc>
        <w:tc>
          <w:tcPr>
            <w:tcW w:w="1241" w:type="dxa"/>
            <w:vAlign w:val="center"/>
          </w:tcPr>
          <w:p w:rsidR="00D32542" w:rsidRPr="007B5615" w:rsidRDefault="00D32542" w:rsidP="00B77E5A">
            <w:pPr>
              <w:jc w:val="center"/>
              <w:rPr>
                <w:color w:val="000000"/>
                <w:sz w:val="24"/>
                <w:szCs w:val="24"/>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D468BA" w:rsidRDefault="00D32542" w:rsidP="00D468BA">
            <w:pPr>
              <w:pStyle w:val="ListParagraph"/>
              <w:numPr>
                <w:ilvl w:val="0"/>
                <w:numId w:val="21"/>
              </w:numPr>
              <w:ind w:left="316" w:hanging="284"/>
              <w:jc w:val="both"/>
              <w:rPr>
                <w:rtl/>
              </w:rPr>
            </w:pPr>
            <w:r w:rsidRPr="00003BA7">
              <w:rPr>
                <w:sz w:val="24"/>
                <w:szCs w:val="24"/>
              </w:rPr>
              <w:t>Nelson, Digital Logic Circuit Analysis and Design, 2010.</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rsidR="00D32542" w:rsidRPr="00003BA7" w:rsidRDefault="00D32542" w:rsidP="00D32542">
            <w:pPr>
              <w:pStyle w:val="ListParagraph"/>
              <w:widowControl/>
              <w:numPr>
                <w:ilvl w:val="0"/>
                <w:numId w:val="19"/>
              </w:numPr>
              <w:autoSpaceDE/>
              <w:autoSpaceDN/>
              <w:spacing w:before="160" w:after="160" w:line="276" w:lineRule="auto"/>
              <w:contextualSpacing/>
              <w:jc w:val="both"/>
              <w:rPr>
                <w:sz w:val="24"/>
                <w:szCs w:val="24"/>
                <w:lang w:val="en-GB"/>
              </w:rPr>
            </w:pPr>
            <w:r w:rsidRPr="00003BA7">
              <w:rPr>
                <w:sz w:val="24"/>
                <w:szCs w:val="24"/>
                <w:lang w:val="en-GB"/>
              </w:rPr>
              <w:t>Enoch O. Hwang, Digital Logic and Microprocessor Design, La Sierra University, Riverside, 2010.</w:t>
            </w:r>
          </w:p>
          <w:p w:rsidR="00D32542" w:rsidRPr="00003BA7" w:rsidRDefault="00D32542" w:rsidP="00D32542">
            <w:pPr>
              <w:pStyle w:val="ListParagraph"/>
              <w:widowControl/>
              <w:numPr>
                <w:ilvl w:val="0"/>
                <w:numId w:val="19"/>
              </w:numPr>
              <w:autoSpaceDE/>
              <w:autoSpaceDN/>
              <w:spacing w:before="160" w:after="160" w:line="276" w:lineRule="auto"/>
              <w:contextualSpacing/>
              <w:jc w:val="both"/>
              <w:rPr>
                <w:sz w:val="24"/>
                <w:szCs w:val="24"/>
                <w:lang w:val="en-GB"/>
              </w:rPr>
            </w:pPr>
            <w:proofErr w:type="spellStart"/>
            <w:r w:rsidRPr="00003BA7">
              <w:rPr>
                <w:sz w:val="24"/>
                <w:szCs w:val="24"/>
                <w:lang w:val="en-GB"/>
              </w:rPr>
              <w:t>Rabaey</w:t>
            </w:r>
            <w:proofErr w:type="spellEnd"/>
            <w:r w:rsidRPr="00003BA7">
              <w:rPr>
                <w:sz w:val="24"/>
                <w:szCs w:val="24"/>
                <w:lang w:val="en-GB"/>
              </w:rPr>
              <w:t xml:space="preserve">, J. M, Digital Integrated Circuit-A </w:t>
            </w:r>
            <w:proofErr w:type="gramStart"/>
            <w:r w:rsidRPr="00003BA7">
              <w:rPr>
                <w:sz w:val="24"/>
                <w:szCs w:val="24"/>
                <w:lang w:val="en-GB"/>
              </w:rPr>
              <w:t>design</w:t>
            </w:r>
            <w:proofErr w:type="gramEnd"/>
            <w:r w:rsidRPr="00003BA7">
              <w:rPr>
                <w:sz w:val="24"/>
                <w:szCs w:val="24"/>
                <w:lang w:val="en-GB"/>
              </w:rPr>
              <w:t xml:space="preserve"> Perspective, 2010</w:t>
            </w:r>
          </w:p>
          <w:p w:rsidR="00D32542" w:rsidRPr="00003BA7" w:rsidRDefault="00D32542" w:rsidP="00D32542">
            <w:pPr>
              <w:pStyle w:val="ListParagraph"/>
              <w:widowControl/>
              <w:numPr>
                <w:ilvl w:val="0"/>
                <w:numId w:val="19"/>
              </w:numPr>
              <w:autoSpaceDE/>
              <w:autoSpaceDN/>
              <w:spacing w:before="160" w:after="160" w:line="276" w:lineRule="auto"/>
              <w:contextualSpacing/>
              <w:jc w:val="both"/>
              <w:rPr>
                <w:sz w:val="24"/>
                <w:szCs w:val="24"/>
                <w:lang w:val="en-GB"/>
              </w:rPr>
            </w:pPr>
            <w:proofErr w:type="spellStart"/>
            <w:proofErr w:type="gramStart"/>
            <w:r w:rsidRPr="00003BA7">
              <w:rPr>
                <w:sz w:val="24"/>
                <w:szCs w:val="24"/>
                <w:lang w:val="en-GB"/>
              </w:rPr>
              <w:t>J.Bhasker</w:t>
            </w:r>
            <w:proofErr w:type="spellEnd"/>
            <w:proofErr w:type="gramEnd"/>
            <w:r w:rsidRPr="00003BA7">
              <w:rPr>
                <w:sz w:val="24"/>
                <w:szCs w:val="24"/>
                <w:lang w:val="en-GB"/>
              </w:rPr>
              <w:t>, Verilog HDL Synthesis,  A Practical Primer, 2007.</w:t>
            </w:r>
          </w:p>
          <w:p w:rsidR="00D32542" w:rsidRPr="00003BA7" w:rsidRDefault="00D32542" w:rsidP="00D32542">
            <w:pPr>
              <w:pStyle w:val="ListParagraph"/>
              <w:widowControl/>
              <w:numPr>
                <w:ilvl w:val="0"/>
                <w:numId w:val="19"/>
              </w:numPr>
              <w:autoSpaceDE/>
              <w:autoSpaceDN/>
              <w:spacing w:before="160" w:after="160" w:line="276" w:lineRule="auto"/>
              <w:contextualSpacing/>
              <w:jc w:val="both"/>
              <w:rPr>
                <w:sz w:val="24"/>
                <w:szCs w:val="24"/>
                <w:lang w:val="en-GB"/>
              </w:rPr>
            </w:pPr>
            <w:r w:rsidRPr="00003BA7">
              <w:rPr>
                <w:sz w:val="24"/>
                <w:szCs w:val="24"/>
                <w:lang w:val="en-GB"/>
              </w:rPr>
              <w:t xml:space="preserve">Stephen D. Brown &amp; </w:t>
            </w:r>
            <w:proofErr w:type="spellStart"/>
            <w:r w:rsidRPr="00003BA7">
              <w:rPr>
                <w:sz w:val="24"/>
                <w:szCs w:val="24"/>
                <w:lang w:val="en-GB"/>
              </w:rPr>
              <w:t>Zvonko</w:t>
            </w:r>
            <w:proofErr w:type="spellEnd"/>
            <w:r w:rsidRPr="00003BA7">
              <w:rPr>
                <w:sz w:val="24"/>
                <w:szCs w:val="24"/>
                <w:lang w:val="en-GB"/>
              </w:rPr>
              <w:t xml:space="preserve"> G. </w:t>
            </w:r>
            <w:proofErr w:type="spellStart"/>
            <w:proofErr w:type="gramStart"/>
            <w:r w:rsidRPr="00003BA7">
              <w:rPr>
                <w:sz w:val="24"/>
                <w:szCs w:val="24"/>
                <w:lang w:val="en-GB"/>
              </w:rPr>
              <w:t>Vranesic</w:t>
            </w:r>
            <w:proofErr w:type="spellEnd"/>
            <w:r w:rsidRPr="00003BA7">
              <w:rPr>
                <w:sz w:val="24"/>
                <w:szCs w:val="24"/>
                <w:lang w:val="en-GB"/>
              </w:rPr>
              <w:t xml:space="preserve"> ,</w:t>
            </w:r>
            <w:proofErr w:type="gramEnd"/>
            <w:r w:rsidRPr="00003BA7">
              <w:rPr>
                <w:sz w:val="24"/>
                <w:szCs w:val="24"/>
                <w:lang w:val="en-GB"/>
              </w:rPr>
              <w:t xml:space="preserve"> Fundamentals of digital logic with VHDL design, 2009.</w:t>
            </w:r>
          </w:p>
          <w:p w:rsidR="00D468BA" w:rsidRPr="00D468BA" w:rsidRDefault="00D32542" w:rsidP="00D32542">
            <w:pPr>
              <w:pStyle w:val="ListParagraph"/>
              <w:widowControl/>
              <w:numPr>
                <w:ilvl w:val="0"/>
                <w:numId w:val="19"/>
              </w:numPr>
              <w:autoSpaceDE/>
              <w:autoSpaceDN/>
              <w:spacing w:before="160" w:after="160"/>
              <w:jc w:val="both"/>
            </w:pPr>
            <w:proofErr w:type="spellStart"/>
            <w:r w:rsidRPr="00003BA7">
              <w:rPr>
                <w:sz w:val="24"/>
                <w:szCs w:val="24"/>
                <w:lang w:val="en-GB"/>
              </w:rPr>
              <w:t>Shoab</w:t>
            </w:r>
            <w:proofErr w:type="spellEnd"/>
            <w:r w:rsidRPr="00003BA7">
              <w:rPr>
                <w:sz w:val="24"/>
                <w:szCs w:val="24"/>
                <w:lang w:val="en-GB"/>
              </w:rPr>
              <w:t xml:space="preserve"> Ahmed Khan, Digital Design of Signal Processing Systems, </w:t>
            </w:r>
            <w:proofErr w:type="gramStart"/>
            <w:r w:rsidRPr="00003BA7">
              <w:rPr>
                <w:sz w:val="24"/>
                <w:szCs w:val="24"/>
                <w:lang w:val="en-GB"/>
              </w:rPr>
              <w:t>2011.</w:t>
            </w:r>
            <w:r w:rsidR="00D468BA" w:rsidRPr="00D468BA">
              <w:t>.</w:t>
            </w:r>
            <w:proofErr w:type="gramEnd"/>
          </w:p>
          <w:p w:rsidR="00583B6A" w:rsidRPr="00D468BA" w:rsidRDefault="00583B6A" w:rsidP="0005662A">
            <w:pPr>
              <w:bidi/>
              <w:rPr>
                <w:rtl/>
              </w:rPr>
            </w:pPr>
          </w:p>
        </w:tc>
      </w:tr>
      <w:tr w:rsidR="00583B6A" w:rsidTr="00583B6A">
        <w:trPr>
          <w:trHeight w:val="216"/>
        </w:trPr>
        <w:tc>
          <w:tcPr>
            <w:tcW w:w="4645" w:type="dxa"/>
          </w:tcPr>
          <w:p w:rsidR="00583B6A" w:rsidRDefault="00583B6A" w:rsidP="0005662A">
            <w:pPr>
              <w:bidi/>
              <w:rPr>
                <w:rtl/>
              </w:rPr>
            </w:pPr>
            <w:r>
              <w:rPr>
                <w:rFonts w:hint="cs"/>
                <w:rtl/>
              </w:rPr>
              <w:lastRenderedPageBreak/>
              <w:t>المراجع الالكترونية , مواقع الانترنيت</w:t>
            </w:r>
          </w:p>
        </w:tc>
        <w:tc>
          <w:tcPr>
            <w:tcW w:w="4265" w:type="dxa"/>
          </w:tcPr>
          <w:p w:rsidR="00583B6A" w:rsidRDefault="00D468BA" w:rsidP="00D468BA">
            <w:pPr>
              <w:pStyle w:val="ListParagraph"/>
              <w:widowControl/>
              <w:numPr>
                <w:ilvl w:val="0"/>
                <w:numId w:val="19"/>
              </w:numPr>
              <w:autoSpaceDE/>
              <w:autoSpaceDN/>
              <w:spacing w:before="160" w:after="160"/>
              <w:jc w:val="both"/>
              <w:rPr>
                <w:rtl/>
              </w:rPr>
            </w:pPr>
            <w:r w:rsidRPr="00D468BA">
              <w:t>developer.android.com or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1C" w:rsidRDefault="00C96E1C">
      <w:r>
        <w:separator/>
      </w:r>
    </w:p>
  </w:endnote>
  <w:endnote w:type="continuationSeparator" w:id="0">
    <w:p w:rsidR="00C96E1C" w:rsidRDefault="00C9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93" w:rsidRDefault="00C84A93">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A93" w:rsidRDefault="00C84A93">
                          <w:pPr>
                            <w:spacing w:before="11"/>
                            <w:ind w:left="60"/>
                            <w:rPr>
                              <w:b/>
                              <w:i/>
                            </w:rPr>
                          </w:pPr>
                          <w:r>
                            <w:fldChar w:fldCharType="begin"/>
                          </w:r>
                          <w:r>
                            <w:rPr>
                              <w:b/>
                              <w:i/>
                              <w:w w:val="112"/>
                            </w:rPr>
                            <w:instrText xml:space="preserve"> PAGE </w:instrText>
                          </w:r>
                          <w:r>
                            <w:fldChar w:fldCharType="separate"/>
                          </w:r>
                          <w:r w:rsidR="00155F9D">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C84A93" w:rsidRDefault="00C84A93">
                    <w:pPr>
                      <w:spacing w:before="11"/>
                      <w:ind w:left="60"/>
                      <w:rPr>
                        <w:b/>
                        <w:i/>
                      </w:rPr>
                    </w:pPr>
                    <w:r>
                      <w:fldChar w:fldCharType="begin"/>
                    </w:r>
                    <w:r>
                      <w:rPr>
                        <w:b/>
                        <w:i/>
                        <w:w w:val="112"/>
                      </w:rPr>
                      <w:instrText xml:space="preserve"> PAGE </w:instrText>
                    </w:r>
                    <w:r>
                      <w:fldChar w:fldCharType="separate"/>
                    </w:r>
                    <w:r w:rsidR="00155F9D">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93" w:rsidRDefault="00C84A93">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93" w:rsidRDefault="00C84A93">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1C" w:rsidRDefault="00C96E1C">
      <w:r>
        <w:separator/>
      </w:r>
    </w:p>
  </w:footnote>
  <w:footnote w:type="continuationSeparator" w:id="0">
    <w:p w:rsidR="00C96E1C" w:rsidRDefault="00C96E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FC2"/>
    <w:multiLevelType w:val="hybridMultilevel"/>
    <w:tmpl w:val="ADEA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4C8B"/>
    <w:multiLevelType w:val="hybridMultilevel"/>
    <w:tmpl w:val="AF4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B065E5"/>
    <w:multiLevelType w:val="multilevel"/>
    <w:tmpl w:val="9EBE5BB6"/>
    <w:lvl w:ilvl="0">
      <w:start w:val="6"/>
      <w:numFmt w:val="decimal"/>
      <w:lvlText w:val="%1"/>
      <w:lvlJc w:val="left"/>
      <w:pPr>
        <w:ind w:left="360" w:hanging="360"/>
      </w:pPr>
      <w:rPr>
        <w:rFonts w:hint="default"/>
      </w:rPr>
    </w:lvl>
    <w:lvl w:ilvl="1">
      <w:start w:val="2"/>
      <w:numFmt w:val="decimal"/>
      <w:lvlText w:val="%1.%2"/>
      <w:lvlJc w:val="left"/>
      <w:pPr>
        <w:ind w:left="621"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15"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1"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F1B0C"/>
    <w:multiLevelType w:val="hybridMultilevel"/>
    <w:tmpl w:val="C5FA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12"/>
  </w:num>
  <w:num w:numId="5">
    <w:abstractNumId w:val="19"/>
  </w:num>
  <w:num w:numId="6">
    <w:abstractNumId w:val="10"/>
  </w:num>
  <w:num w:numId="7">
    <w:abstractNumId w:val="21"/>
  </w:num>
  <w:num w:numId="8">
    <w:abstractNumId w:val="20"/>
  </w:num>
  <w:num w:numId="9">
    <w:abstractNumId w:val="25"/>
  </w:num>
  <w:num w:numId="10">
    <w:abstractNumId w:val="7"/>
  </w:num>
  <w:num w:numId="11">
    <w:abstractNumId w:val="9"/>
  </w:num>
  <w:num w:numId="12">
    <w:abstractNumId w:val="6"/>
  </w:num>
  <w:num w:numId="13">
    <w:abstractNumId w:val="22"/>
  </w:num>
  <w:num w:numId="14">
    <w:abstractNumId w:val="13"/>
  </w:num>
  <w:num w:numId="15">
    <w:abstractNumId w:val="11"/>
  </w:num>
  <w:num w:numId="16">
    <w:abstractNumId w:val="15"/>
  </w:num>
  <w:num w:numId="17">
    <w:abstractNumId w:val="5"/>
  </w:num>
  <w:num w:numId="18">
    <w:abstractNumId w:val="18"/>
  </w:num>
  <w:num w:numId="19">
    <w:abstractNumId w:val="4"/>
  </w:num>
  <w:num w:numId="20">
    <w:abstractNumId w:val="3"/>
  </w:num>
  <w:num w:numId="21">
    <w:abstractNumId w:val="17"/>
  </w:num>
  <w:num w:numId="22">
    <w:abstractNumId w:val="24"/>
  </w:num>
  <w:num w:numId="23">
    <w:abstractNumId w:val="14"/>
  </w:num>
  <w:num w:numId="24">
    <w:abstractNumId w:val="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F7C61"/>
    <w:rsid w:val="00155F9D"/>
    <w:rsid w:val="0018089F"/>
    <w:rsid w:val="00186F99"/>
    <w:rsid w:val="001E3FA4"/>
    <w:rsid w:val="0027255B"/>
    <w:rsid w:val="00296C20"/>
    <w:rsid w:val="002E680F"/>
    <w:rsid w:val="003B2F3A"/>
    <w:rsid w:val="003B3292"/>
    <w:rsid w:val="003E57D0"/>
    <w:rsid w:val="004072AE"/>
    <w:rsid w:val="00481588"/>
    <w:rsid w:val="004B73C4"/>
    <w:rsid w:val="004D5CAB"/>
    <w:rsid w:val="00512251"/>
    <w:rsid w:val="0055652B"/>
    <w:rsid w:val="00583B6A"/>
    <w:rsid w:val="005B2EA8"/>
    <w:rsid w:val="006322C2"/>
    <w:rsid w:val="00636176"/>
    <w:rsid w:val="00643C97"/>
    <w:rsid w:val="00672910"/>
    <w:rsid w:val="006C412B"/>
    <w:rsid w:val="006F121A"/>
    <w:rsid w:val="006F2045"/>
    <w:rsid w:val="00751669"/>
    <w:rsid w:val="00775D1D"/>
    <w:rsid w:val="007C670B"/>
    <w:rsid w:val="007F519B"/>
    <w:rsid w:val="007F6606"/>
    <w:rsid w:val="007F6D56"/>
    <w:rsid w:val="008164FE"/>
    <w:rsid w:val="008303F8"/>
    <w:rsid w:val="00830929"/>
    <w:rsid w:val="008631C7"/>
    <w:rsid w:val="008B4735"/>
    <w:rsid w:val="008B62CA"/>
    <w:rsid w:val="008D6036"/>
    <w:rsid w:val="008E4217"/>
    <w:rsid w:val="00906273"/>
    <w:rsid w:val="00935FD8"/>
    <w:rsid w:val="009A648D"/>
    <w:rsid w:val="00A817AF"/>
    <w:rsid w:val="00A91E29"/>
    <w:rsid w:val="00B25208"/>
    <w:rsid w:val="00B76D12"/>
    <w:rsid w:val="00B77E5A"/>
    <w:rsid w:val="00BD4294"/>
    <w:rsid w:val="00C131F4"/>
    <w:rsid w:val="00C84A93"/>
    <w:rsid w:val="00C9646E"/>
    <w:rsid w:val="00C96E1C"/>
    <w:rsid w:val="00CA0905"/>
    <w:rsid w:val="00CB1D0D"/>
    <w:rsid w:val="00CC25A5"/>
    <w:rsid w:val="00CD0AD7"/>
    <w:rsid w:val="00D01EA7"/>
    <w:rsid w:val="00D205BF"/>
    <w:rsid w:val="00D32542"/>
    <w:rsid w:val="00D4059C"/>
    <w:rsid w:val="00D468BA"/>
    <w:rsid w:val="00D7026C"/>
    <w:rsid w:val="00DF77D4"/>
    <w:rsid w:val="00E35C57"/>
    <w:rsid w:val="00E5084E"/>
    <w:rsid w:val="00E60119"/>
    <w:rsid w:val="00E60E11"/>
    <w:rsid w:val="00E95161"/>
    <w:rsid w:val="00EA228D"/>
    <w:rsid w:val="00EB00E2"/>
    <w:rsid w:val="00EE74F8"/>
    <w:rsid w:val="00EF273E"/>
    <w:rsid w:val="00F17A88"/>
    <w:rsid w:val="00F3758D"/>
    <w:rsid w:val="00FA5E6B"/>
    <w:rsid w:val="00FA7DEE"/>
    <w:rsid w:val="00FB1006"/>
    <w:rsid w:val="00FD2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Footer">
    <w:name w:val="footer"/>
    <w:basedOn w:val="Normal"/>
    <w:link w:val="FooterChar"/>
    <w:rsid w:val="00D32542"/>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D3254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2024-04-28T10:01:00Z</dcterms:created>
  <dcterms:modified xsi:type="dcterms:W3CDTF">2024-04-28T10:01:00Z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y fmtid="{D5CDD505-2E9C-101B-9397-08002B2CF9AE}" pid="5" name="GrammarlyDocumentId">
    <vt:lpwstr>902ae8a15b471c337da18b71116b44a06a8dbccd5bd019772d7f62d9a7ac3d84</vt:lpwstr>
  </property>
</Properties>
</file>