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7843C" w14:textId="77777777" w:rsidR="00C82A76" w:rsidRDefault="00C82A76" w:rsidP="00C82A7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5"/>
        <w:gridCol w:w="798"/>
        <w:gridCol w:w="8"/>
        <w:gridCol w:w="177"/>
        <w:gridCol w:w="1337"/>
        <w:gridCol w:w="1453"/>
        <w:gridCol w:w="2610"/>
        <w:gridCol w:w="810"/>
        <w:gridCol w:w="988"/>
      </w:tblGrid>
      <w:tr w:rsidR="004D77A3" w14:paraId="1F6293AE" w14:textId="77777777" w:rsidTr="00C858A5"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356F379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</w:t>
            </w:r>
            <w:proofErr w:type="spellEnd"/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المقرر</w:t>
            </w:r>
          </w:p>
        </w:tc>
      </w:tr>
      <w:tr w:rsidR="004D77A3" w14:paraId="5433EC16" w14:textId="77777777" w:rsidTr="00C858A5">
        <w:tc>
          <w:tcPr>
            <w:tcW w:w="9016" w:type="dxa"/>
            <w:gridSpan w:val="9"/>
          </w:tcPr>
          <w:p w14:paraId="23C83F5F" w14:textId="06D0A3F9" w:rsidR="004D77A3" w:rsidRPr="00A1175E" w:rsidRDefault="008D1F8B" w:rsidP="008D1F8B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  <w:t>تحليل منظومات القدرة</w:t>
            </w:r>
          </w:p>
        </w:tc>
      </w:tr>
      <w:tr w:rsidR="004D77A3" w14:paraId="5F318FE4" w14:textId="77777777" w:rsidTr="00C858A5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1D0B2A3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4D77A3" w14:paraId="7B212EDC" w14:textId="77777777" w:rsidTr="00C858A5">
        <w:tc>
          <w:tcPr>
            <w:tcW w:w="9016" w:type="dxa"/>
            <w:gridSpan w:val="9"/>
          </w:tcPr>
          <w:p w14:paraId="0B69F679" w14:textId="7E7DB30D" w:rsidR="004D77A3" w:rsidRPr="002721F7" w:rsidRDefault="002721F7" w:rsidP="00C858A5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  <w:lang w:val="en-GB"/>
              </w:rPr>
            </w:pPr>
            <w:r>
              <w:rPr>
                <w:rFonts w:asciiTheme="minorBidi" w:hAnsiTheme="minorBidi"/>
                <w:sz w:val="28"/>
                <w:szCs w:val="28"/>
                <w:lang w:val="en-GB" w:bidi="ar-IQ"/>
              </w:rPr>
              <w:t>EP</w:t>
            </w:r>
            <w:r w:rsidR="00D1758D">
              <w:rPr>
                <w:rFonts w:asciiTheme="minorBidi" w:hAnsiTheme="minorBidi"/>
                <w:sz w:val="28"/>
                <w:szCs w:val="28"/>
                <w:lang w:val="en-GB" w:bidi="ar-IQ"/>
              </w:rPr>
              <w:t>4</w:t>
            </w:r>
            <w:r w:rsidR="00C858A5">
              <w:rPr>
                <w:rFonts w:asciiTheme="minorBidi" w:hAnsiTheme="minorBidi"/>
                <w:sz w:val="28"/>
                <w:szCs w:val="28"/>
                <w:lang w:val="en-GB" w:bidi="ar-IQ"/>
              </w:rPr>
              <w:t>2</w:t>
            </w:r>
            <w:bookmarkStart w:id="0" w:name="_GoBack"/>
            <w:bookmarkEnd w:id="0"/>
            <w:r w:rsidR="00D1758D">
              <w:rPr>
                <w:rFonts w:asciiTheme="minorBidi" w:hAnsiTheme="minorBidi"/>
                <w:sz w:val="28"/>
                <w:szCs w:val="28"/>
                <w:lang w:val="en-GB" w:bidi="ar-IQ"/>
              </w:rPr>
              <w:t>1</w:t>
            </w:r>
          </w:p>
        </w:tc>
      </w:tr>
      <w:tr w:rsidR="004D77A3" w14:paraId="49E8A6C5" w14:textId="77777777" w:rsidTr="00C858A5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4FAC4CA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4D77A3" w14:paraId="69740DB3" w14:textId="77777777" w:rsidTr="00C858A5">
        <w:tc>
          <w:tcPr>
            <w:tcW w:w="9016" w:type="dxa"/>
            <w:gridSpan w:val="9"/>
          </w:tcPr>
          <w:p w14:paraId="7D52B844" w14:textId="58C09628" w:rsidR="004D77A3" w:rsidRPr="00A1175E" w:rsidRDefault="004D77A3" w:rsidP="00A8045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الفصل الدراسي </w:t>
            </w:r>
            <w:r w:rsidR="00A80453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الثاني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/ المرحلة </w:t>
            </w:r>
            <w:r w:rsidR="008D1F8B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الرابعة</w:t>
            </w:r>
          </w:p>
        </w:tc>
      </w:tr>
      <w:tr w:rsidR="004D77A3" w14:paraId="0B382BE8" w14:textId="77777777" w:rsidTr="00C858A5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722937E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4D77A3" w14:paraId="642713EC" w14:textId="77777777" w:rsidTr="00C858A5">
        <w:tc>
          <w:tcPr>
            <w:tcW w:w="9016" w:type="dxa"/>
            <w:gridSpan w:val="9"/>
          </w:tcPr>
          <w:p w14:paraId="04F91F01" w14:textId="6F38C01A" w:rsidR="004D77A3" w:rsidRPr="00A1175E" w:rsidRDefault="00953EC7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14:paraId="4D82B3B1" w14:textId="77777777" w:rsidTr="00C858A5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4C9D6A3A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4D77A3" w14:paraId="3A793E51" w14:textId="77777777" w:rsidTr="00C858A5">
        <w:tc>
          <w:tcPr>
            <w:tcW w:w="9016" w:type="dxa"/>
            <w:gridSpan w:val="9"/>
          </w:tcPr>
          <w:p w14:paraId="2A347BAC" w14:textId="4E011AEC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14:paraId="542136DC" w14:textId="77777777" w:rsidTr="00C858A5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7760E5F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4D77A3" w14:paraId="27897DB3" w14:textId="77777777" w:rsidTr="00C858A5">
        <w:tc>
          <w:tcPr>
            <w:tcW w:w="9016" w:type="dxa"/>
            <w:gridSpan w:val="9"/>
          </w:tcPr>
          <w:p w14:paraId="19428232" w14:textId="6F099488" w:rsidR="004D77A3" w:rsidRPr="00A1175E" w:rsidRDefault="00DF479F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</w:rPr>
              <w:t>3/45</w:t>
            </w:r>
          </w:p>
        </w:tc>
      </w:tr>
      <w:tr w:rsidR="004D77A3" w14:paraId="28D7D44A" w14:textId="77777777" w:rsidTr="00C858A5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2BE0E438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مسؤول المقرر الدراسي (إذا أكثر من إسم يُذكر)</w:t>
            </w:r>
          </w:p>
        </w:tc>
      </w:tr>
      <w:tr w:rsidR="004D77A3" w14:paraId="15BEEB85" w14:textId="77777777" w:rsidTr="00C858A5">
        <w:tc>
          <w:tcPr>
            <w:tcW w:w="9016" w:type="dxa"/>
            <w:gridSpan w:val="9"/>
          </w:tcPr>
          <w:p w14:paraId="7AF7F6AB" w14:textId="5448AC7D" w:rsidR="004D77A3" w:rsidRDefault="004D77A3" w:rsidP="008D1F8B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proofErr w:type="spellStart"/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الإسم:</w:t>
            </w:r>
            <w:r w:rsidR="008D1F8B">
              <w:rPr>
                <w:rFonts w:asciiTheme="minorBidi" w:hAnsiTheme="minorBidi" w:cs="Arial" w:hint="cs"/>
                <w:sz w:val="28"/>
                <w:szCs w:val="28"/>
                <w:rtl/>
              </w:rPr>
              <w:t>أ</w:t>
            </w:r>
            <w:proofErr w:type="spellEnd"/>
            <w:r w:rsidR="008D1F8B">
              <w:rPr>
                <w:rFonts w:asciiTheme="minorBidi" w:hAnsiTheme="minorBidi" w:cs="Arial" w:hint="cs"/>
                <w:sz w:val="28"/>
                <w:szCs w:val="28"/>
                <w:rtl/>
              </w:rPr>
              <w:t>.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</w:t>
            </w:r>
            <w:r w:rsidR="002721F7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8D1F8B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أحمد مجيد غضبان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br/>
            </w:r>
            <w:proofErr w:type="spellStart"/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</w:t>
            </w:r>
            <w:proofErr w:type="spellEnd"/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:</w:t>
            </w:r>
            <w:r w:rsidR="008D1F8B"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</w:rPr>
              <w:t xml:space="preserve"> ahmed_majeed_eng@uodiyala.edu.iq</w:t>
            </w:r>
            <w:r w:rsidR="00E35CFC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 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</w:p>
        </w:tc>
      </w:tr>
      <w:tr w:rsidR="00C82A76" w14:paraId="2A70B07D" w14:textId="77777777" w:rsidTr="00C858A5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C82A76" w14:paraId="6F3AFB62" w14:textId="77777777" w:rsidTr="00C858A5">
        <w:tc>
          <w:tcPr>
            <w:tcW w:w="1633" w:type="dxa"/>
            <w:gridSpan w:val="2"/>
            <w:vAlign w:val="center"/>
          </w:tcPr>
          <w:p w14:paraId="402F6854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383" w:type="dxa"/>
            <w:gridSpan w:val="7"/>
          </w:tcPr>
          <w:p w14:paraId="04DE43D4" w14:textId="77777777" w:rsidR="008D1F8B" w:rsidRPr="008D1F8B" w:rsidRDefault="008D1F8B" w:rsidP="008D1F8B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 xml:space="preserve">التعرف على الطرق الرياضية المتبعة </w:t>
            </w:r>
            <w:proofErr w:type="spellStart"/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>لايجاد</w:t>
            </w:r>
            <w:proofErr w:type="spellEnd"/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 xml:space="preserve"> الحلول لنظام القدرة الكهربائية بشكل متكامل بحيث يستطيع الطالب في نهاية السنة تطبيق المعادلات الرياضية لتحليل اي نظام قدرة </w:t>
            </w:r>
          </w:p>
          <w:p w14:paraId="11E3E7A9" w14:textId="2F405AD3" w:rsidR="001E3348" w:rsidRPr="00C55BB7" w:rsidRDefault="008D1F8B" w:rsidP="008D1F8B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 xml:space="preserve"> تمكين الطالب من استخدام المعادلات الرياضية لحل نموذج نظام القدرة </w:t>
            </w:r>
            <w:proofErr w:type="spellStart"/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>بأستخدام</w:t>
            </w:r>
            <w:proofErr w:type="spellEnd"/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 xml:space="preserve"> الحاسبة الالكترونية (الكومبيوتر) وبذلك تمكن </w:t>
            </w:r>
            <w:proofErr w:type="spellStart"/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>هذة</w:t>
            </w:r>
            <w:proofErr w:type="spellEnd"/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 xml:space="preserve"> المادة من اعداد طالب مؤهل لبناء نظام قدرة بسيط واجراء كافة التحاليل المطلوبة باستخدام الكومبيوتر . </w:t>
            </w:r>
            <w:r w:rsidRPr="00C0536D">
              <w:rPr>
                <w:rFonts w:hint="cs"/>
                <w:color w:val="333399"/>
                <w:rtl/>
                <w:lang w:bidi="ar-AE"/>
              </w:rPr>
              <w:t xml:space="preserve">    </w:t>
            </w:r>
          </w:p>
        </w:tc>
      </w:tr>
      <w:tr w:rsidR="00C82A76" w14:paraId="34FDA027" w14:textId="77777777" w:rsidTr="00C858A5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C82A76" w14:paraId="1D3E7D50" w14:textId="77777777" w:rsidTr="00C858A5">
        <w:tc>
          <w:tcPr>
            <w:tcW w:w="1641" w:type="dxa"/>
            <w:gridSpan w:val="3"/>
            <w:vAlign w:val="center"/>
          </w:tcPr>
          <w:p w14:paraId="00F5D695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الإستراتيجية</w:t>
            </w:r>
          </w:p>
          <w:p w14:paraId="7235C082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132725C7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5FE10D8C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75" w:type="dxa"/>
            <w:gridSpan w:val="6"/>
          </w:tcPr>
          <w:p w14:paraId="15BEA564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تضمنت المحاضرات الأسبوعية تزويد الطلاب بالأساسيات والموضوعات المتعلقة بمخرجات التعليم ما قبل المهارات لحل المشكلات العملية من خلال العرض أو المحاضرة أو إجراء التجارب</w:t>
            </w:r>
          </w:p>
          <w:p w14:paraId="4DDBAA9E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حل مجموعة من الأمثلة العملية والتطبيقية من قبل أعضاء هيئة التدريس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7F2D5F90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من خلال المناقشة يشارك الطلاب في حل بعض المشكلات العملية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0AB8144C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تتم مراقبة المعامل العملية في القسم من قبل أعضاء هيئة التدريس في القسم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2EF5A2F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الطلب من الطالب زيارة المكتبة وشبكة المعلومات الدولية (الإنترنت) للحصول على معرفة إضافية بالمواد الدراسية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7D18DEC" w14:textId="4363AE37" w:rsidR="00C82A76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تقديم ندوة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 xml:space="preserve"> (Seminar) </w:t>
            </w: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للطالب أمام زملائه الطلاب لتعزيز ثقته بنفسه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C82A76" w14:paraId="7C66C8B3" w14:textId="77777777" w:rsidTr="00C858A5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77777777" w:rsidR="00C82A76" w:rsidRPr="00861C91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بنية المقرر</w:t>
            </w:r>
          </w:p>
        </w:tc>
      </w:tr>
      <w:tr w:rsidR="00C254C4" w14:paraId="657D9CDD" w14:textId="77777777" w:rsidTr="00C858A5">
        <w:trPr>
          <w:trHeight w:val="228"/>
        </w:trPr>
        <w:tc>
          <w:tcPr>
            <w:tcW w:w="835" w:type="dxa"/>
            <w:shd w:val="clear" w:color="auto" w:fill="DAE9F7" w:themeFill="text2" w:themeFillTint="1A"/>
            <w:vAlign w:val="center"/>
          </w:tcPr>
          <w:p w14:paraId="0E2E88F2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983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790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10" w:type="dxa"/>
            <w:shd w:val="clear" w:color="auto" w:fill="DAE9F7" w:themeFill="text2" w:themeFillTint="1A"/>
            <w:vAlign w:val="center"/>
          </w:tcPr>
          <w:p w14:paraId="74E5C40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 الوحدة أو الموضوع</w:t>
            </w:r>
          </w:p>
        </w:tc>
        <w:tc>
          <w:tcPr>
            <w:tcW w:w="810" w:type="dxa"/>
            <w:shd w:val="clear" w:color="auto" w:fill="DAE9F7" w:themeFill="text2" w:themeFillTint="1A"/>
            <w:vAlign w:val="center"/>
          </w:tcPr>
          <w:p w14:paraId="2D9DDA9F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988" w:type="dxa"/>
            <w:shd w:val="clear" w:color="auto" w:fill="DAE9F7" w:themeFill="text2" w:themeFillTint="1A"/>
            <w:vAlign w:val="center"/>
          </w:tcPr>
          <w:p w14:paraId="1BD8C15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C254C4" w14:paraId="11D050CC" w14:textId="77777777" w:rsidTr="00C858A5">
        <w:trPr>
          <w:trHeight w:val="228"/>
        </w:trPr>
        <w:tc>
          <w:tcPr>
            <w:tcW w:w="835" w:type="dxa"/>
            <w:vAlign w:val="center"/>
          </w:tcPr>
          <w:p w14:paraId="11FE261C" w14:textId="5DFF3D3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3"/>
            <w:vAlign w:val="center"/>
          </w:tcPr>
          <w:p w14:paraId="5E08ADF4" w14:textId="18802624" w:rsidR="00953EC7" w:rsidRPr="00953EC7" w:rsidRDefault="00DF479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0E0642CF" w14:textId="5E9EF25B" w:rsidR="00953EC7" w:rsidRPr="00953EC7" w:rsidRDefault="00A80453" w:rsidP="00616FB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شرح مقدمة عن طريقة التوليد في محطات القدرة وطريقة نقلها والاعطال الت تصاحبها</w:t>
            </w:r>
            <w:r w:rsidR="00DF479F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2610" w:type="dxa"/>
            <w:vAlign w:val="center"/>
          </w:tcPr>
          <w:p w14:paraId="213DB886" w14:textId="791D9A5D" w:rsidR="00953EC7" w:rsidRPr="00953EC7" w:rsidRDefault="00DF479F" w:rsidP="00A80453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E31DAE">
              <w:rPr>
                <w:rFonts w:ascii="Times New Roman" w:hAnsi="Times New Roman" w:cs="Times New Roman"/>
                <w:sz w:val="24"/>
                <w:szCs w:val="24"/>
              </w:rPr>
              <w:t>Introduction:</w:t>
            </w:r>
            <w:r w:rsidR="00616FB0">
              <w:rPr>
                <w:b/>
                <w:bCs/>
                <w:sz w:val="28"/>
                <w:szCs w:val="28"/>
              </w:rPr>
              <w:t xml:space="preserve"> </w:t>
            </w:r>
            <w:r w:rsidR="00616FB0" w:rsidRPr="00616FB0"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 w:rsidR="00A80453">
              <w:rPr>
                <w:rFonts w:ascii="Times New Roman" w:hAnsi="Times New Roman" w:cs="Times New Roman"/>
                <w:sz w:val="24"/>
                <w:szCs w:val="24"/>
              </w:rPr>
              <w:t>Fault in</w:t>
            </w:r>
            <w:r w:rsidR="00616FB0" w:rsidRPr="00616FB0">
              <w:rPr>
                <w:rFonts w:ascii="Times New Roman" w:hAnsi="Times New Roman" w:cs="Times New Roman"/>
                <w:sz w:val="24"/>
                <w:szCs w:val="24"/>
              </w:rPr>
              <w:t xml:space="preserve"> system analysis</w:t>
            </w:r>
          </w:p>
        </w:tc>
        <w:tc>
          <w:tcPr>
            <w:tcW w:w="810" w:type="dxa"/>
            <w:vAlign w:val="center"/>
          </w:tcPr>
          <w:p w14:paraId="57DC9E6E" w14:textId="69C7776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B6D32D" w14:textId="1A9982C7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6FA07D7E" w14:textId="77777777" w:rsidTr="00C858A5">
        <w:trPr>
          <w:trHeight w:val="228"/>
        </w:trPr>
        <w:tc>
          <w:tcPr>
            <w:tcW w:w="835" w:type="dxa"/>
            <w:vAlign w:val="center"/>
          </w:tcPr>
          <w:p w14:paraId="08B221DE" w14:textId="732B9F5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983" w:type="dxa"/>
            <w:gridSpan w:val="3"/>
            <w:vAlign w:val="center"/>
          </w:tcPr>
          <w:p w14:paraId="34C9FE0B" w14:textId="5294AB65" w:rsidR="00953EC7" w:rsidRPr="00953EC7" w:rsidRDefault="00DF479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423AEE8" w14:textId="691A0C74" w:rsidR="00953EC7" w:rsidRPr="00953EC7" w:rsidRDefault="00A80453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طريقة بناء مصفوفة الممانعة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07A8EA19" w:rsidR="00953EC7" w:rsidRPr="00953EC7" w:rsidRDefault="00A80453" w:rsidP="00616FB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Admittance Matrices in power system</w:t>
            </w:r>
          </w:p>
        </w:tc>
        <w:tc>
          <w:tcPr>
            <w:tcW w:w="810" w:type="dxa"/>
            <w:vAlign w:val="center"/>
          </w:tcPr>
          <w:p w14:paraId="37794D5B" w14:textId="1FE9C0CD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3996ABC" w14:textId="0E3AC2D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02ACEB11" w14:textId="77777777" w:rsidTr="00C858A5">
        <w:trPr>
          <w:trHeight w:val="204"/>
        </w:trPr>
        <w:tc>
          <w:tcPr>
            <w:tcW w:w="835" w:type="dxa"/>
            <w:vAlign w:val="center"/>
          </w:tcPr>
          <w:p w14:paraId="7919E558" w14:textId="0113085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983" w:type="dxa"/>
            <w:gridSpan w:val="3"/>
            <w:vAlign w:val="center"/>
          </w:tcPr>
          <w:p w14:paraId="71805674" w14:textId="2128B21B" w:rsidR="00953EC7" w:rsidRPr="00953EC7" w:rsidRDefault="00DF479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63819926" w14:textId="76E37924" w:rsidR="00953EC7" w:rsidRPr="00953EC7" w:rsidRDefault="005D16B2" w:rsidP="00616FB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الاعطال التي تحدث خلال نقل الطاقة وتأثيرها على نظام الطاقة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D852" w14:textId="77777777" w:rsidR="00953EC7" w:rsidRDefault="00A80453" w:rsidP="00616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Phase fault in power system.</w:t>
            </w:r>
          </w:p>
          <w:p w14:paraId="7DDD2E21" w14:textId="4536F1F7" w:rsidR="00345675" w:rsidRPr="00953EC7" w:rsidRDefault="00345675" w:rsidP="00345675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(Symmetrical )</w:t>
            </w:r>
          </w:p>
        </w:tc>
        <w:tc>
          <w:tcPr>
            <w:tcW w:w="810" w:type="dxa"/>
            <w:vAlign w:val="center"/>
          </w:tcPr>
          <w:p w14:paraId="293F9456" w14:textId="65962FB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2A73E6" w14:textId="7F5194E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4068A577" w14:textId="77777777" w:rsidTr="00C858A5">
        <w:trPr>
          <w:trHeight w:val="216"/>
        </w:trPr>
        <w:tc>
          <w:tcPr>
            <w:tcW w:w="835" w:type="dxa"/>
            <w:vAlign w:val="center"/>
          </w:tcPr>
          <w:p w14:paraId="65031D08" w14:textId="1EF84ED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3"/>
            <w:vAlign w:val="center"/>
          </w:tcPr>
          <w:p w14:paraId="437DB211" w14:textId="51426BEF" w:rsidR="00953EC7" w:rsidRPr="00953EC7" w:rsidRDefault="00E21F68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825212C" w14:textId="3042B2C2" w:rsidR="00953EC7" w:rsidRPr="00953EC7" w:rsidRDefault="00A80453" w:rsidP="00616FB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امثلة تطبيقية عن الاعطال الثلاثية خلال المنطقة التوليد او خطوط النقل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7D82" w14:textId="43B04A9D" w:rsidR="00953EC7" w:rsidRPr="00616FB0" w:rsidRDefault="00A80453" w:rsidP="00616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Examples to Explain the three phase fault </w:t>
            </w:r>
          </w:p>
        </w:tc>
        <w:tc>
          <w:tcPr>
            <w:tcW w:w="810" w:type="dxa"/>
            <w:vAlign w:val="center"/>
          </w:tcPr>
          <w:p w14:paraId="03B9CCFB" w14:textId="4DB0947B" w:rsidR="00953EC7" w:rsidRPr="00616FB0" w:rsidRDefault="00953EC7" w:rsidP="005C111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16FB0">
              <w:rPr>
                <w:rFonts w:ascii="Times New Roman" w:hAnsi="Times New Roman" w:cs="Times New Roman"/>
                <w:sz w:val="24"/>
                <w:szCs w:val="24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9F96A1E" w14:textId="77CB851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5A4452D9" w14:textId="77777777" w:rsidTr="00C858A5">
        <w:trPr>
          <w:trHeight w:val="228"/>
        </w:trPr>
        <w:tc>
          <w:tcPr>
            <w:tcW w:w="835" w:type="dxa"/>
            <w:vAlign w:val="center"/>
          </w:tcPr>
          <w:p w14:paraId="45CAC268" w14:textId="01594CC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983" w:type="dxa"/>
            <w:gridSpan w:val="3"/>
            <w:vAlign w:val="center"/>
          </w:tcPr>
          <w:p w14:paraId="0E90DCE3" w14:textId="5F7A38D6" w:rsidR="00953EC7" w:rsidRPr="00953EC7" w:rsidRDefault="00E21F68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6676A06B" w14:textId="55D3B103" w:rsidR="00953EC7" w:rsidRPr="00E21F68" w:rsidRDefault="004A2F98" w:rsidP="00345675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توضيح </w:t>
            </w:r>
            <w:r w:rsidR="00094170">
              <w:rPr>
                <w:rFonts w:asciiTheme="minorBidi" w:hAnsiTheme="minorBidi" w:hint="cs"/>
                <w:sz w:val="20"/>
                <w:szCs w:val="20"/>
                <w:rtl/>
              </w:rPr>
              <w:t>ا</w:t>
            </w:r>
            <w:r w:rsidR="00345675">
              <w:rPr>
                <w:rFonts w:asciiTheme="minorBidi" w:hAnsiTheme="minorBidi" w:hint="cs"/>
                <w:sz w:val="20"/>
                <w:szCs w:val="20"/>
                <w:rtl/>
              </w:rPr>
              <w:t>لمركبات التي تظهر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خلال الاعطال الغير متماثلة</w:t>
            </w:r>
            <w:r w:rsidR="00345675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E21F68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0C4C" w14:textId="50B23F52" w:rsidR="00953EC7" w:rsidRPr="00953EC7" w:rsidRDefault="00345675" w:rsidP="0009417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symmetrical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components</w:t>
            </w:r>
          </w:p>
        </w:tc>
        <w:tc>
          <w:tcPr>
            <w:tcW w:w="810" w:type="dxa"/>
            <w:vAlign w:val="center"/>
          </w:tcPr>
          <w:p w14:paraId="26E5C13D" w14:textId="0A3D243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732FDED" w14:textId="55BCBAE9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644F9E6E" w14:textId="77777777" w:rsidTr="00C858A5">
        <w:trPr>
          <w:trHeight w:val="183"/>
        </w:trPr>
        <w:tc>
          <w:tcPr>
            <w:tcW w:w="835" w:type="dxa"/>
            <w:vAlign w:val="center"/>
          </w:tcPr>
          <w:p w14:paraId="397E6E8A" w14:textId="1F3F425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983" w:type="dxa"/>
            <w:gridSpan w:val="3"/>
            <w:vAlign w:val="center"/>
          </w:tcPr>
          <w:p w14:paraId="42636BC4" w14:textId="1F7C3E9D" w:rsidR="00953EC7" w:rsidRPr="00953EC7" w:rsidRDefault="00E21F68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7B2A218E" w14:textId="6E073A45" w:rsidR="00953EC7" w:rsidRPr="00953EC7" w:rsidRDefault="004A2F98" w:rsidP="004A2F98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توضيح وتحليل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الفولتيات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والتيارات خلال عطل فيز واحد وايصاله الى الارض </w:t>
            </w:r>
            <w:r w:rsidR="00486D74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3F3F" w14:textId="4CE9DC49" w:rsidR="00953EC7" w:rsidRPr="00953EC7" w:rsidRDefault="004A2F98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Single line to ground </w:t>
            </w:r>
          </w:p>
        </w:tc>
        <w:tc>
          <w:tcPr>
            <w:tcW w:w="810" w:type="dxa"/>
            <w:vAlign w:val="center"/>
          </w:tcPr>
          <w:p w14:paraId="79C514B2" w14:textId="66A2997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8B7F571" w14:textId="445B5F7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45BAC858" w14:textId="77777777" w:rsidTr="00C858A5">
        <w:trPr>
          <w:trHeight w:val="207"/>
        </w:trPr>
        <w:tc>
          <w:tcPr>
            <w:tcW w:w="835" w:type="dxa"/>
            <w:vAlign w:val="center"/>
          </w:tcPr>
          <w:p w14:paraId="5A2A75DE" w14:textId="5634B0F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983" w:type="dxa"/>
            <w:gridSpan w:val="3"/>
            <w:vAlign w:val="center"/>
          </w:tcPr>
          <w:p w14:paraId="29F89B38" w14:textId="54F62BCC" w:rsidR="00953EC7" w:rsidRPr="00953EC7" w:rsidRDefault="00AF5FC3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1678E75" w14:textId="456BB678" w:rsidR="00953EC7" w:rsidRPr="00953EC7" w:rsidRDefault="004A2F98" w:rsidP="008946D1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أمثلة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</w:rPr>
              <w:t>توضيحة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ومن خلالها </w:t>
            </w:r>
            <w:r w:rsidR="008946D1">
              <w:rPr>
                <w:rFonts w:asciiTheme="minorBidi" w:hAnsiTheme="minorBidi" w:hint="cs"/>
                <w:sz w:val="20"/>
                <w:szCs w:val="20"/>
                <w:rtl/>
              </w:rPr>
              <w:t>ن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ستطيع </w:t>
            </w:r>
            <w:r w:rsidR="008946D1">
              <w:rPr>
                <w:rFonts w:asciiTheme="minorBidi" w:hAnsiTheme="minorBidi" w:hint="cs"/>
                <w:sz w:val="20"/>
                <w:szCs w:val="20"/>
                <w:rtl/>
              </w:rPr>
              <w:t xml:space="preserve"> تحليل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خصائصه</w:t>
            </w:r>
            <w:r w:rsidR="009131D8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F38C" w14:textId="108E95CF" w:rsidR="00953EC7" w:rsidRPr="00953EC7" w:rsidRDefault="004A2F98" w:rsidP="004A2F98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Examples 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Single line to ground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vAlign w:val="center"/>
          </w:tcPr>
          <w:p w14:paraId="371C21EB" w14:textId="06E7058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D4E08F7" w14:textId="006A953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6AF3B0AA" w14:textId="77777777" w:rsidTr="00C858A5">
        <w:trPr>
          <w:trHeight w:val="207"/>
        </w:trPr>
        <w:tc>
          <w:tcPr>
            <w:tcW w:w="835" w:type="dxa"/>
            <w:vAlign w:val="center"/>
          </w:tcPr>
          <w:p w14:paraId="46E16128" w14:textId="271FAA8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983" w:type="dxa"/>
            <w:gridSpan w:val="3"/>
            <w:vAlign w:val="center"/>
          </w:tcPr>
          <w:p w14:paraId="4F590F27" w14:textId="73D17E98" w:rsidR="00953EC7" w:rsidRPr="00953EC7" w:rsidRDefault="00AF5FC3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26A719EB" w14:textId="0882A565" w:rsidR="00AF5FC3" w:rsidRPr="00953EC7" w:rsidRDefault="00083DD6" w:rsidP="008946D1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توضيح وتحليل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الفولتيات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والتيارات خلال عطل</w:t>
            </w:r>
            <w:r w:rsidR="008946D1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خطين فقط من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</w:t>
            </w:r>
            <w:r w:rsidR="008946D1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ثلاث خطوط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2289" w14:textId="328E9DE3" w:rsidR="00953EC7" w:rsidRPr="00AF5FC3" w:rsidRDefault="004A2F98" w:rsidP="009131D8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to line fault.</w:t>
            </w:r>
          </w:p>
        </w:tc>
        <w:tc>
          <w:tcPr>
            <w:tcW w:w="810" w:type="dxa"/>
            <w:vAlign w:val="center"/>
          </w:tcPr>
          <w:p w14:paraId="7B2BDD9F" w14:textId="67CC2A4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CE226B4" w14:textId="13EAA31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63F35290" w14:textId="77777777" w:rsidTr="00C858A5">
        <w:trPr>
          <w:trHeight w:val="135"/>
        </w:trPr>
        <w:tc>
          <w:tcPr>
            <w:tcW w:w="835" w:type="dxa"/>
            <w:vAlign w:val="center"/>
          </w:tcPr>
          <w:p w14:paraId="12F26EE2" w14:textId="3C0AF743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983" w:type="dxa"/>
            <w:gridSpan w:val="3"/>
            <w:vAlign w:val="center"/>
          </w:tcPr>
          <w:p w14:paraId="79949F54" w14:textId="16ACF6BF" w:rsidR="00953EC7" w:rsidRPr="00953EC7" w:rsidRDefault="00AF5FC3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55B14171" w14:textId="594941B8" w:rsidR="00953EC7" w:rsidRPr="00953EC7" w:rsidRDefault="008946D1" w:rsidP="008946D1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أمثلة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</w:rPr>
              <w:t>توضيحة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ومن خلالها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ن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ستطيع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تحليل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خصائصه.</w:t>
            </w:r>
            <w:r w:rsidR="009131D8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637F" w14:textId="0500E680" w:rsidR="00953EC7" w:rsidRPr="00AF5FC3" w:rsidRDefault="009131D8" w:rsidP="009131D8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Examples to </w:t>
            </w:r>
            <w:r w:rsidR="004A2F98">
              <w:rPr>
                <w:rFonts w:ascii="Times New Roman" w:hAnsi="Times New Roman" w:cs="Times New Roman"/>
                <w:sz w:val="24"/>
                <w:szCs w:val="24"/>
              </w:rPr>
              <w:t>Line to line fault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vAlign w:val="center"/>
          </w:tcPr>
          <w:p w14:paraId="047DB1A4" w14:textId="1E7F4AB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6514A463" w14:textId="2B80645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4F0BDA15" w14:textId="77777777" w:rsidTr="00C858A5">
        <w:trPr>
          <w:trHeight w:val="159"/>
        </w:trPr>
        <w:tc>
          <w:tcPr>
            <w:tcW w:w="835" w:type="dxa"/>
            <w:vAlign w:val="center"/>
          </w:tcPr>
          <w:p w14:paraId="3289DC77" w14:textId="6038E21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983" w:type="dxa"/>
            <w:gridSpan w:val="3"/>
            <w:vAlign w:val="center"/>
          </w:tcPr>
          <w:p w14:paraId="6DDB91ED" w14:textId="14CE0882" w:rsidR="00953EC7" w:rsidRPr="00953EC7" w:rsidRDefault="005E0703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1B7A22FE" w14:textId="45301F91" w:rsidR="00953EC7" w:rsidRPr="00953EC7" w:rsidRDefault="008946D1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توضيح وتحليل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الفولتيات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والتيارات خلال عطل خطين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وايصالهما الى الارض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2159" w14:textId="239E719B" w:rsidR="00953EC7" w:rsidRPr="009131D8" w:rsidRDefault="004A2F98" w:rsidP="006A14DF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line to ground fault</w:t>
            </w:r>
            <w:r w:rsidR="006A14DF" w:rsidRPr="006A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vAlign w:val="center"/>
          </w:tcPr>
          <w:p w14:paraId="22151A37" w14:textId="14618B7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E9B8361" w14:textId="7796CDB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6F857BBB" w14:textId="77777777" w:rsidTr="00C858A5">
        <w:trPr>
          <w:trHeight w:val="159"/>
        </w:trPr>
        <w:tc>
          <w:tcPr>
            <w:tcW w:w="835" w:type="dxa"/>
            <w:vAlign w:val="center"/>
          </w:tcPr>
          <w:p w14:paraId="1A96C78D" w14:textId="19CAAC0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983" w:type="dxa"/>
            <w:gridSpan w:val="3"/>
            <w:vAlign w:val="center"/>
          </w:tcPr>
          <w:p w14:paraId="2572247F" w14:textId="50D623BC" w:rsidR="00953EC7" w:rsidRPr="00953EC7" w:rsidRDefault="005E0703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26EEDF6D" w14:textId="555FDD30" w:rsidR="00953EC7" w:rsidRPr="00953EC7" w:rsidRDefault="00C858A5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أمثلة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</w:rPr>
              <w:t>توضيحة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ومن خلالها نستطيع تحليل خصائصه.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106C" w14:textId="5F99DCA3" w:rsidR="00953EC7" w:rsidRPr="005E0703" w:rsidRDefault="004A2F98" w:rsidP="006A14DF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4A2F98">
              <w:rPr>
                <w:rFonts w:ascii="Times New Roman" w:hAnsi="Times New Roman" w:cs="Times New Roman"/>
                <w:sz w:val="24"/>
                <w:szCs w:val="24"/>
              </w:rPr>
              <w:t>Examples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Double line to ground fault</w:t>
            </w:r>
            <w:r w:rsidRPr="006A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vAlign w:val="center"/>
          </w:tcPr>
          <w:p w14:paraId="11C8BF14" w14:textId="7D315223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D570C73" w14:textId="6F5EAEB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57637E9B" w14:textId="77777777" w:rsidTr="00C858A5">
        <w:trPr>
          <w:trHeight w:val="252"/>
        </w:trPr>
        <w:tc>
          <w:tcPr>
            <w:tcW w:w="835" w:type="dxa"/>
            <w:vAlign w:val="center"/>
          </w:tcPr>
          <w:p w14:paraId="6B00F47E" w14:textId="070C314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  <w:tc>
          <w:tcPr>
            <w:tcW w:w="983" w:type="dxa"/>
            <w:gridSpan w:val="3"/>
            <w:vAlign w:val="center"/>
          </w:tcPr>
          <w:p w14:paraId="1EB07C8A" w14:textId="3AC6FA54" w:rsidR="00953EC7" w:rsidRPr="00953EC7" w:rsidRDefault="009B2334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73A669DC" w14:textId="7FEA471B" w:rsidR="00953EC7" w:rsidRPr="00953EC7" w:rsidRDefault="00C858A5" w:rsidP="006A14DF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bidi="ar-IQ"/>
              </w:rPr>
            </w:pP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</w:rPr>
              <w:t>أستخدام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الحاسوب لمحاكات نظام قدرة افتراضي ويكون تحت تأثير الاعطال التي تم دراستها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11CF" w14:textId="011E41C6" w:rsidR="00953EC7" w:rsidRPr="00953EC7" w:rsidRDefault="00083DD6" w:rsidP="00083DD6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1758D">
              <w:rPr>
                <w:rFonts w:ascii="Times New Roman" w:hAnsi="Times New Roman" w:cs="Times New Roman"/>
                <w:sz w:val="24"/>
                <w:szCs w:val="24"/>
              </w:rPr>
              <w:t>Computer method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explain the unsymmetrical fault </w:t>
            </w:r>
          </w:p>
        </w:tc>
        <w:tc>
          <w:tcPr>
            <w:tcW w:w="810" w:type="dxa"/>
            <w:vAlign w:val="center"/>
          </w:tcPr>
          <w:p w14:paraId="4C1019D3" w14:textId="68290219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20BB9583" w14:textId="1E61CB25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637540E5" w14:textId="77777777" w:rsidTr="00C858A5">
        <w:trPr>
          <w:trHeight w:val="159"/>
        </w:trPr>
        <w:tc>
          <w:tcPr>
            <w:tcW w:w="835" w:type="dxa"/>
            <w:vAlign w:val="center"/>
          </w:tcPr>
          <w:p w14:paraId="02C82B43" w14:textId="60C6828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  <w:tc>
          <w:tcPr>
            <w:tcW w:w="983" w:type="dxa"/>
            <w:gridSpan w:val="3"/>
            <w:vAlign w:val="center"/>
          </w:tcPr>
          <w:p w14:paraId="54305DDD" w14:textId="4A858898" w:rsidR="00953EC7" w:rsidRPr="00953EC7" w:rsidRDefault="009B2334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5E8DCDCA" w14:textId="5FAE9FCB" w:rsidR="00953EC7" w:rsidRPr="00953EC7" w:rsidRDefault="00C858A5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</w:rPr>
              <w:t>الاستقرارية</w:t>
            </w:r>
            <w:proofErr w:type="spellEnd"/>
            <w:r w:rsidR="009B2334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C9B73" w14:textId="3F04E9BA" w:rsidR="00953EC7" w:rsidRPr="00953EC7" w:rsidRDefault="00083DD6" w:rsidP="00083DD6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Stability</w:t>
            </w:r>
          </w:p>
        </w:tc>
        <w:tc>
          <w:tcPr>
            <w:tcW w:w="810" w:type="dxa"/>
            <w:vAlign w:val="center"/>
          </w:tcPr>
          <w:p w14:paraId="41842ED1" w14:textId="08425CD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04EFEE" w14:textId="28BB1F7D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2E01CDFF" w14:textId="77777777" w:rsidTr="00C858A5">
        <w:trPr>
          <w:trHeight w:val="288"/>
        </w:trPr>
        <w:tc>
          <w:tcPr>
            <w:tcW w:w="835" w:type="dxa"/>
            <w:vAlign w:val="center"/>
          </w:tcPr>
          <w:p w14:paraId="4FF2E67B" w14:textId="0F33B6C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983" w:type="dxa"/>
            <w:gridSpan w:val="3"/>
            <w:vAlign w:val="center"/>
          </w:tcPr>
          <w:p w14:paraId="3480DE8A" w14:textId="5BAD14E6" w:rsidR="00953EC7" w:rsidRPr="00953EC7" w:rsidRDefault="009B2334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EE63683" w14:textId="6CC11C5D" w:rsidR="00953EC7" w:rsidRPr="00953EC7" w:rsidRDefault="00C858A5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دراسة استقرار نظام القدرة وتحليله</w:t>
            </w:r>
            <w:r w:rsidR="00D1758D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="009B2334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2C62" w14:textId="2397C996" w:rsidR="00953EC7" w:rsidRPr="00953EC7" w:rsidRDefault="00083DD6" w:rsidP="00D1758D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state stability</w:t>
            </w:r>
          </w:p>
        </w:tc>
        <w:tc>
          <w:tcPr>
            <w:tcW w:w="810" w:type="dxa"/>
            <w:vAlign w:val="center"/>
          </w:tcPr>
          <w:p w14:paraId="7DA1A1E9" w14:textId="74EF6855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3CCD60A7" w14:textId="2DB3B81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52A83DBD" w14:textId="77777777" w:rsidTr="00C858A5">
        <w:trPr>
          <w:trHeight w:val="395"/>
        </w:trPr>
        <w:tc>
          <w:tcPr>
            <w:tcW w:w="835" w:type="dxa"/>
            <w:vAlign w:val="center"/>
          </w:tcPr>
          <w:p w14:paraId="31B081C6" w14:textId="43F8EBE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983" w:type="dxa"/>
            <w:gridSpan w:val="3"/>
            <w:vAlign w:val="center"/>
          </w:tcPr>
          <w:p w14:paraId="5B6F4E76" w14:textId="3DBD0E2E" w:rsidR="00953EC7" w:rsidRPr="00953EC7" w:rsidRDefault="009B2334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5821F449" w14:textId="398B0880" w:rsidR="00953EC7" w:rsidRPr="00953EC7" w:rsidRDefault="00C858A5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دراسة وتحليل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استقرارية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نظام القدرة عندما يكون هناك تغير مفاجأ في الحمل او حالات عابرة او حذف بعض خطوط نقل الطاقة.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722E" w14:textId="7AF27F2A" w:rsidR="00953EC7" w:rsidRPr="009B2334" w:rsidRDefault="00083DD6" w:rsidP="00083DD6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Suddenly large load and transient stability</w:t>
            </w:r>
          </w:p>
        </w:tc>
        <w:tc>
          <w:tcPr>
            <w:tcW w:w="810" w:type="dxa"/>
            <w:vAlign w:val="center"/>
          </w:tcPr>
          <w:p w14:paraId="4B1A2A7F" w14:textId="1F827DB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DD3788" w14:textId="62AAB867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06FCDDE" w14:textId="77777777" w:rsidTr="00C858A5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تقييم المقرر</w:t>
            </w:r>
          </w:p>
        </w:tc>
      </w:tr>
      <w:tr w:rsidR="00953EC7" w14:paraId="0869E89A" w14:textId="77777777" w:rsidTr="00C858A5">
        <w:tc>
          <w:tcPr>
            <w:tcW w:w="9016" w:type="dxa"/>
            <w:gridSpan w:val="9"/>
          </w:tcPr>
          <w:p w14:paraId="3C399730" w14:textId="77777777" w:rsidR="00953EC7" w:rsidRPr="00A1175E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توزيع الدرجة من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100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>والتحريرية والتقارير .... الخ</w:t>
            </w:r>
          </w:p>
        </w:tc>
      </w:tr>
      <w:tr w:rsidR="00953EC7" w14:paraId="2C7C983B" w14:textId="77777777" w:rsidTr="00C858A5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مصادر التعلم والتدريس</w:t>
            </w:r>
          </w:p>
        </w:tc>
      </w:tr>
      <w:tr w:rsidR="007150AB" w14:paraId="3C2662D6" w14:textId="77777777" w:rsidTr="00C858A5">
        <w:tc>
          <w:tcPr>
            <w:tcW w:w="3155" w:type="dxa"/>
            <w:gridSpan w:val="5"/>
          </w:tcPr>
          <w:p w14:paraId="42E8E946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المقررة المطلوبة (المنهجية إن وجدت)</w:t>
            </w:r>
          </w:p>
        </w:tc>
        <w:tc>
          <w:tcPr>
            <w:tcW w:w="5861" w:type="dxa"/>
            <w:gridSpan w:val="4"/>
          </w:tcPr>
          <w:p w14:paraId="7C49F419" w14:textId="76F0B59F" w:rsidR="00161122" w:rsidRPr="00C254C4" w:rsidRDefault="00C254C4" w:rsidP="00C254C4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-GB"/>
              </w:rPr>
            </w:pPr>
            <w:proofErr w:type="spellStart"/>
            <w:r w:rsidRPr="00C254C4">
              <w:rPr>
                <w:rFonts w:ascii="Times New Roman" w:hAnsi="Times New Roman" w:cs="Times New Roman"/>
                <w:sz w:val="28"/>
                <w:szCs w:val="28"/>
              </w:rPr>
              <w:t>Schaum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Outline of Electrical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>Sy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stem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</w:tr>
      <w:tr w:rsidR="007150AB" w14:paraId="1C25BCB4" w14:textId="77777777" w:rsidTr="00C858A5">
        <w:tc>
          <w:tcPr>
            <w:tcW w:w="3155" w:type="dxa"/>
            <w:gridSpan w:val="5"/>
          </w:tcPr>
          <w:p w14:paraId="27AA7A0B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الرئيسية (المصادر)</w:t>
            </w:r>
          </w:p>
        </w:tc>
        <w:tc>
          <w:tcPr>
            <w:tcW w:w="5861" w:type="dxa"/>
            <w:gridSpan w:val="4"/>
          </w:tcPr>
          <w:p w14:paraId="5218CAB7" w14:textId="1D55DDE6" w:rsidR="007150AB" w:rsidRPr="00C254C4" w:rsidRDefault="00C254C4" w:rsidP="00A117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Power system analysis, </w:t>
            </w:r>
            <w:proofErr w:type="spellStart"/>
            <w:r w:rsidRPr="00C254C4">
              <w:rPr>
                <w:rFonts w:ascii="Times New Roman" w:hAnsi="Times New Roman" w:cs="Times New Roman"/>
                <w:sz w:val="28"/>
                <w:szCs w:val="28"/>
              </w:rPr>
              <w:t>hadi</w:t>
            </w:r>
            <w:proofErr w:type="spellEnd"/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4C4">
              <w:rPr>
                <w:rFonts w:ascii="Times New Roman" w:hAnsi="Times New Roman" w:cs="Times New Roman"/>
                <w:sz w:val="28"/>
                <w:szCs w:val="28"/>
              </w:rPr>
              <w:t>saadat</w:t>
            </w:r>
            <w:proofErr w:type="spellEnd"/>
          </w:p>
        </w:tc>
      </w:tr>
      <w:tr w:rsidR="007150AB" w14:paraId="6314CC6D" w14:textId="77777777" w:rsidTr="00C858A5">
        <w:tc>
          <w:tcPr>
            <w:tcW w:w="3155" w:type="dxa"/>
            <w:gridSpan w:val="5"/>
          </w:tcPr>
          <w:p w14:paraId="6EC50048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5861" w:type="dxa"/>
            <w:gridSpan w:val="4"/>
          </w:tcPr>
          <w:p w14:paraId="1D0AD52D" w14:textId="77777777" w:rsidR="00C254C4" w:rsidRPr="00C254C4" w:rsidRDefault="00C254C4" w:rsidP="00C254C4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>Power System Analysis and Design, BY Glover</w:t>
            </w:r>
          </w:p>
          <w:p w14:paraId="16A8C185" w14:textId="2F319AC2" w:rsidR="007150AB" w:rsidRPr="00C254C4" w:rsidRDefault="007150AB" w:rsidP="001611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150AB" w14:paraId="18359279" w14:textId="77777777" w:rsidTr="00C858A5">
        <w:tc>
          <w:tcPr>
            <w:tcW w:w="3155" w:type="dxa"/>
            <w:gridSpan w:val="5"/>
          </w:tcPr>
          <w:p w14:paraId="2FF36BE2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5861" w:type="dxa"/>
            <w:gridSpan w:val="4"/>
          </w:tcPr>
          <w:p w14:paraId="287E815D" w14:textId="0B9633AE" w:rsidR="007150AB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9B6C4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43"/>
    <w:rsid w:val="00083DD6"/>
    <w:rsid w:val="00094170"/>
    <w:rsid w:val="000C1AB6"/>
    <w:rsid w:val="00121A98"/>
    <w:rsid w:val="00161122"/>
    <w:rsid w:val="001E3348"/>
    <w:rsid w:val="00207773"/>
    <w:rsid w:val="00231A57"/>
    <w:rsid w:val="002721F7"/>
    <w:rsid w:val="00344545"/>
    <w:rsid w:val="00345675"/>
    <w:rsid w:val="00486D74"/>
    <w:rsid w:val="004A2F98"/>
    <w:rsid w:val="004D77A3"/>
    <w:rsid w:val="00506381"/>
    <w:rsid w:val="005C1116"/>
    <w:rsid w:val="005D16B2"/>
    <w:rsid w:val="005E0703"/>
    <w:rsid w:val="00616FB0"/>
    <w:rsid w:val="006A14DF"/>
    <w:rsid w:val="007150AB"/>
    <w:rsid w:val="00765E43"/>
    <w:rsid w:val="007810EA"/>
    <w:rsid w:val="008946D1"/>
    <w:rsid w:val="008D1F8B"/>
    <w:rsid w:val="008E3740"/>
    <w:rsid w:val="009131D8"/>
    <w:rsid w:val="00950EBC"/>
    <w:rsid w:val="00953EC7"/>
    <w:rsid w:val="009B2334"/>
    <w:rsid w:val="009B6C47"/>
    <w:rsid w:val="00A1175E"/>
    <w:rsid w:val="00A80453"/>
    <w:rsid w:val="00AF5FC3"/>
    <w:rsid w:val="00B8510E"/>
    <w:rsid w:val="00C254C4"/>
    <w:rsid w:val="00C55BB7"/>
    <w:rsid w:val="00C82A76"/>
    <w:rsid w:val="00C858A5"/>
    <w:rsid w:val="00C876F7"/>
    <w:rsid w:val="00CE254F"/>
    <w:rsid w:val="00D1758D"/>
    <w:rsid w:val="00DC1DB7"/>
    <w:rsid w:val="00DF479F"/>
    <w:rsid w:val="00E04AF1"/>
    <w:rsid w:val="00E21F68"/>
    <w:rsid w:val="00E35CFC"/>
    <w:rsid w:val="00ED562B"/>
    <w:rsid w:val="00E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I. I. AL-NUAIMI</dc:creator>
  <cp:lastModifiedBy>Maher</cp:lastModifiedBy>
  <cp:revision>4</cp:revision>
  <dcterms:created xsi:type="dcterms:W3CDTF">2024-04-27T12:08:00Z</dcterms:created>
  <dcterms:modified xsi:type="dcterms:W3CDTF">2024-04-27T13:08:00Z</dcterms:modified>
</cp:coreProperties>
</file>