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1B8BF9" w14:textId="7362545C" w:rsidR="002670DA" w:rsidRDefault="002670DA" w:rsidP="002670DA">
      <w:pPr>
        <w:bidi/>
        <w:spacing w:line="276" w:lineRule="auto"/>
        <w:jc w:val="center"/>
        <w:rPr>
          <w:rFonts w:asciiTheme="minorBidi" w:hAnsiTheme="minorBidi" w:cs="Arial"/>
          <w:b/>
          <w:bCs/>
          <w:sz w:val="32"/>
          <w:szCs w:val="32"/>
          <w:rtl/>
        </w:rPr>
      </w:pPr>
      <w:r w:rsidRPr="002670DA">
        <w:rPr>
          <w:rFonts w:asciiTheme="minorBidi" w:hAnsiTheme="minorBidi" w:cs="Arial"/>
          <w:b/>
          <w:bCs/>
          <w:sz w:val="32"/>
          <w:szCs w:val="32"/>
        </w:rPr>
        <w:t>Course description form</w:t>
      </w:r>
    </w:p>
    <w:tbl>
      <w:tblPr>
        <w:tblStyle w:val="TableGrid"/>
        <w:bidiVisual/>
        <w:tblW w:w="0" w:type="auto"/>
        <w:tblLook w:val="04A0" w:firstRow="1" w:lastRow="0" w:firstColumn="1" w:lastColumn="0" w:noHBand="0" w:noVBand="1"/>
      </w:tblPr>
      <w:tblGrid>
        <w:gridCol w:w="2111"/>
        <w:gridCol w:w="1895"/>
        <w:gridCol w:w="83"/>
        <w:gridCol w:w="88"/>
        <w:gridCol w:w="917"/>
        <w:gridCol w:w="619"/>
        <w:gridCol w:w="1554"/>
        <w:gridCol w:w="910"/>
        <w:gridCol w:w="839"/>
      </w:tblGrid>
      <w:tr w:rsidR="004D77A3" w14:paraId="1F6293AE" w14:textId="77777777" w:rsidTr="005C2868">
        <w:tc>
          <w:tcPr>
            <w:tcW w:w="9016" w:type="dxa"/>
            <w:gridSpan w:val="9"/>
            <w:shd w:val="clear" w:color="auto" w:fill="C1E4F5" w:themeFill="accent1" w:themeFillTint="33"/>
          </w:tcPr>
          <w:p w14:paraId="7BC067FF" w14:textId="047C180F" w:rsidR="004D77A3" w:rsidRPr="005B0B7F" w:rsidRDefault="00C73C12" w:rsidP="00C73C12">
            <w:pPr>
              <w:pStyle w:val="ListParagraph"/>
              <w:numPr>
                <w:ilvl w:val="0"/>
                <w:numId w:val="5"/>
              </w:numPr>
              <w:spacing w:line="276" w:lineRule="auto"/>
              <w:rPr>
                <w:rFonts w:asciiTheme="minorBidi" w:hAnsiTheme="minorBidi" w:cs="Arial"/>
                <w:b/>
                <w:bCs/>
                <w:sz w:val="32"/>
                <w:szCs w:val="32"/>
                <w:rtl/>
              </w:rPr>
            </w:pPr>
            <w:r>
              <w:rPr>
                <w:rFonts w:asciiTheme="minorBidi" w:hAnsiTheme="minorBidi" w:cs="Arial"/>
                <w:b/>
                <w:bCs/>
                <w:sz w:val="32"/>
                <w:szCs w:val="32"/>
              </w:rPr>
              <w:t>Course Name</w:t>
            </w:r>
          </w:p>
        </w:tc>
      </w:tr>
      <w:tr w:rsidR="004D77A3" w14:paraId="5433EC16" w14:textId="77777777" w:rsidTr="005C2868">
        <w:tc>
          <w:tcPr>
            <w:tcW w:w="9016" w:type="dxa"/>
            <w:gridSpan w:val="9"/>
          </w:tcPr>
          <w:p w14:paraId="23C83F5F" w14:textId="3F8D1C6F" w:rsidR="004D77A3" w:rsidRPr="00A1175E" w:rsidRDefault="002871D5" w:rsidP="002871D5">
            <w:pPr>
              <w:spacing w:line="276" w:lineRule="auto"/>
              <w:rPr>
                <w:rFonts w:asciiTheme="minorBidi" w:hAnsiTheme="minorBidi" w:cs="Arial"/>
                <w:sz w:val="32"/>
                <w:szCs w:val="32"/>
                <w:rtl/>
              </w:rPr>
            </w:pPr>
            <w:r w:rsidRPr="002871D5">
              <w:rPr>
                <w:rFonts w:asciiTheme="minorBidi" w:hAnsiTheme="minorBidi" w:cs="Arial"/>
                <w:b/>
                <w:bCs/>
                <w:sz w:val="28"/>
                <w:szCs w:val="28"/>
                <w:lang w:bidi="ar-IQ"/>
              </w:rPr>
              <w:t>Electrical Engineering Fundamentals I</w:t>
            </w:r>
          </w:p>
        </w:tc>
      </w:tr>
      <w:tr w:rsidR="004D77A3" w14:paraId="5F318FE4" w14:textId="77777777" w:rsidTr="005C2868">
        <w:tc>
          <w:tcPr>
            <w:tcW w:w="9016" w:type="dxa"/>
            <w:gridSpan w:val="9"/>
            <w:shd w:val="clear" w:color="auto" w:fill="C1E4F5" w:themeFill="accent1" w:themeFillTint="33"/>
          </w:tcPr>
          <w:p w14:paraId="66F4FA41" w14:textId="49922122" w:rsidR="004D77A3" w:rsidRPr="00C73C12" w:rsidRDefault="00C73C12" w:rsidP="00C73C12">
            <w:pPr>
              <w:pStyle w:val="ListParagraph"/>
              <w:numPr>
                <w:ilvl w:val="0"/>
                <w:numId w:val="5"/>
              </w:numPr>
              <w:spacing w:line="276" w:lineRule="auto"/>
              <w:rPr>
                <w:rFonts w:asciiTheme="minorBidi" w:hAnsiTheme="minorBidi" w:cs="Arial"/>
                <w:b/>
                <w:bCs/>
                <w:sz w:val="32"/>
                <w:szCs w:val="32"/>
              </w:rPr>
            </w:pPr>
            <w:r>
              <w:rPr>
                <w:rFonts w:asciiTheme="minorBidi" w:hAnsiTheme="minorBidi" w:cs="Arial"/>
                <w:b/>
                <w:bCs/>
                <w:sz w:val="32"/>
                <w:szCs w:val="32"/>
              </w:rPr>
              <w:t xml:space="preserve">Course Code </w:t>
            </w:r>
          </w:p>
        </w:tc>
      </w:tr>
      <w:tr w:rsidR="004D77A3" w14:paraId="7B212EDC" w14:textId="77777777" w:rsidTr="005C2868">
        <w:tc>
          <w:tcPr>
            <w:tcW w:w="9016" w:type="dxa"/>
            <w:gridSpan w:val="9"/>
          </w:tcPr>
          <w:p w14:paraId="0B69F679" w14:textId="74CF9B36" w:rsidR="004D77A3" w:rsidRPr="00A1175E" w:rsidRDefault="002871D5" w:rsidP="00C73C12">
            <w:pPr>
              <w:spacing w:line="276" w:lineRule="auto"/>
              <w:rPr>
                <w:rFonts w:asciiTheme="minorBidi" w:hAnsiTheme="minorBidi" w:cs="Arial"/>
                <w:sz w:val="32"/>
                <w:szCs w:val="32"/>
                <w:rtl/>
              </w:rPr>
            </w:pPr>
            <w:r w:rsidRPr="00C354F8">
              <w:rPr>
                <w:rFonts w:ascii="Cambria" w:eastAsia="Times New Roman" w:hAnsi="Cambria" w:cs="Times New Roman"/>
                <w:b/>
                <w:bCs/>
                <w:sz w:val="24"/>
                <w:szCs w:val="24"/>
              </w:rPr>
              <w:t>EPE 103</w:t>
            </w:r>
          </w:p>
        </w:tc>
      </w:tr>
      <w:tr w:rsidR="004D77A3" w14:paraId="49E8A6C5" w14:textId="77777777" w:rsidTr="005C2868">
        <w:tc>
          <w:tcPr>
            <w:tcW w:w="9016" w:type="dxa"/>
            <w:gridSpan w:val="9"/>
            <w:shd w:val="clear" w:color="auto" w:fill="C1E4F5" w:themeFill="accent1" w:themeFillTint="33"/>
          </w:tcPr>
          <w:p w14:paraId="430FA2E3" w14:textId="505EE722" w:rsidR="004D77A3" w:rsidRPr="00C73C12" w:rsidRDefault="00C73C12" w:rsidP="00C73C12">
            <w:pPr>
              <w:pStyle w:val="ListParagraph"/>
              <w:numPr>
                <w:ilvl w:val="0"/>
                <w:numId w:val="5"/>
              </w:numPr>
              <w:spacing w:line="276" w:lineRule="auto"/>
              <w:rPr>
                <w:rFonts w:asciiTheme="minorBidi" w:hAnsiTheme="minorBidi" w:cs="Arial"/>
                <w:b/>
                <w:bCs/>
                <w:sz w:val="32"/>
                <w:szCs w:val="32"/>
              </w:rPr>
            </w:pPr>
            <w:r>
              <w:rPr>
                <w:rFonts w:asciiTheme="minorBidi" w:hAnsiTheme="minorBidi" w:cs="Arial"/>
                <w:b/>
                <w:bCs/>
                <w:sz w:val="32"/>
                <w:szCs w:val="32"/>
              </w:rPr>
              <w:t>Semester/Year</w:t>
            </w:r>
          </w:p>
        </w:tc>
      </w:tr>
      <w:tr w:rsidR="004D77A3" w14:paraId="69740DB3" w14:textId="77777777" w:rsidTr="005C2868">
        <w:tc>
          <w:tcPr>
            <w:tcW w:w="9016" w:type="dxa"/>
            <w:gridSpan w:val="9"/>
          </w:tcPr>
          <w:p w14:paraId="7D52B844" w14:textId="4AEA3C9E" w:rsidR="004D77A3" w:rsidRPr="00A1175E" w:rsidRDefault="00C73C12" w:rsidP="00C73C12">
            <w:pPr>
              <w:spacing w:line="276" w:lineRule="auto"/>
              <w:rPr>
                <w:rFonts w:asciiTheme="minorBidi" w:hAnsiTheme="minorBidi" w:cs="Arial"/>
                <w:sz w:val="32"/>
                <w:szCs w:val="32"/>
                <w:rtl/>
              </w:rPr>
            </w:pPr>
            <w:r>
              <w:rPr>
                <w:rFonts w:asciiTheme="minorBidi" w:hAnsiTheme="minorBidi" w:cs="Arial"/>
                <w:sz w:val="28"/>
                <w:szCs w:val="28"/>
                <w:lang w:bidi="ar-IQ"/>
              </w:rPr>
              <w:t>Fall Semester/First Year</w:t>
            </w:r>
          </w:p>
        </w:tc>
      </w:tr>
      <w:tr w:rsidR="004D77A3" w14:paraId="0B382BE8" w14:textId="77777777" w:rsidTr="005C2868">
        <w:tc>
          <w:tcPr>
            <w:tcW w:w="9016" w:type="dxa"/>
            <w:gridSpan w:val="9"/>
            <w:shd w:val="clear" w:color="auto" w:fill="C1E4F5" w:themeFill="accent1" w:themeFillTint="33"/>
          </w:tcPr>
          <w:p w14:paraId="243E75C1" w14:textId="5C0E8B2F" w:rsidR="004D77A3" w:rsidRPr="00C73C12" w:rsidRDefault="00C73C12" w:rsidP="00C73C12">
            <w:pPr>
              <w:pStyle w:val="ListParagraph"/>
              <w:numPr>
                <w:ilvl w:val="0"/>
                <w:numId w:val="5"/>
              </w:numPr>
              <w:spacing w:line="276" w:lineRule="auto"/>
              <w:rPr>
                <w:rFonts w:asciiTheme="minorBidi" w:hAnsiTheme="minorBidi" w:cs="Arial"/>
                <w:b/>
                <w:bCs/>
                <w:sz w:val="32"/>
                <w:szCs w:val="32"/>
              </w:rPr>
            </w:pPr>
            <w:r w:rsidRPr="00C73C12">
              <w:rPr>
                <w:rFonts w:asciiTheme="minorBidi" w:hAnsiTheme="minorBidi" w:cs="Arial"/>
                <w:b/>
                <w:bCs/>
                <w:sz w:val="32"/>
                <w:szCs w:val="32"/>
              </w:rPr>
              <w:t>The date this description was prepared</w:t>
            </w:r>
          </w:p>
        </w:tc>
      </w:tr>
      <w:tr w:rsidR="004D77A3" w14:paraId="642713EC" w14:textId="77777777" w:rsidTr="005C2868">
        <w:tc>
          <w:tcPr>
            <w:tcW w:w="9016" w:type="dxa"/>
            <w:gridSpan w:val="9"/>
          </w:tcPr>
          <w:p w14:paraId="04F91F01" w14:textId="6F38C01A" w:rsidR="004D77A3" w:rsidRPr="00A1175E" w:rsidRDefault="00953EC7" w:rsidP="00C73C12">
            <w:pPr>
              <w:spacing w:line="276" w:lineRule="auto"/>
              <w:rPr>
                <w:rFonts w:asciiTheme="minorBidi" w:hAnsiTheme="minorBidi" w:cs="Arial"/>
                <w:sz w:val="32"/>
                <w:szCs w:val="32"/>
                <w:rtl/>
              </w:rPr>
            </w:pPr>
            <w:r w:rsidRPr="00A1175E">
              <w:rPr>
                <w:rFonts w:asciiTheme="minorBidi" w:hAnsiTheme="minorBidi" w:cs="Arial" w:hint="cs"/>
                <w:sz w:val="28"/>
                <w:szCs w:val="28"/>
                <w:rtl/>
              </w:rPr>
              <w:t xml:space="preserve">17 / 9 / 2023 </w:t>
            </w:r>
          </w:p>
        </w:tc>
      </w:tr>
      <w:tr w:rsidR="004D77A3" w14:paraId="4D82B3B1" w14:textId="77777777" w:rsidTr="005C2868">
        <w:tc>
          <w:tcPr>
            <w:tcW w:w="9016" w:type="dxa"/>
            <w:gridSpan w:val="9"/>
            <w:shd w:val="clear" w:color="auto" w:fill="C1E4F5" w:themeFill="accent1" w:themeFillTint="33"/>
          </w:tcPr>
          <w:p w14:paraId="4A34252B" w14:textId="6F0BC69C" w:rsidR="004D77A3" w:rsidRPr="00C73C12" w:rsidRDefault="00C73C12" w:rsidP="00C73C12">
            <w:pPr>
              <w:pStyle w:val="ListParagraph"/>
              <w:numPr>
                <w:ilvl w:val="0"/>
                <w:numId w:val="5"/>
              </w:numPr>
              <w:spacing w:line="276" w:lineRule="auto"/>
              <w:rPr>
                <w:rFonts w:asciiTheme="minorBidi" w:hAnsiTheme="minorBidi" w:cs="Arial"/>
                <w:b/>
                <w:bCs/>
                <w:sz w:val="32"/>
                <w:szCs w:val="32"/>
              </w:rPr>
            </w:pPr>
            <w:r w:rsidRPr="00C73C12">
              <w:rPr>
                <w:rFonts w:asciiTheme="minorBidi" w:hAnsiTheme="minorBidi" w:cs="Arial"/>
                <w:b/>
                <w:bCs/>
                <w:sz w:val="32"/>
                <w:szCs w:val="32"/>
              </w:rPr>
              <w:t>Available forms of attendance</w:t>
            </w:r>
          </w:p>
        </w:tc>
      </w:tr>
      <w:tr w:rsidR="004D77A3" w14:paraId="3A793E51" w14:textId="77777777" w:rsidTr="005C2868">
        <w:tc>
          <w:tcPr>
            <w:tcW w:w="9016" w:type="dxa"/>
            <w:gridSpan w:val="9"/>
          </w:tcPr>
          <w:p w14:paraId="2A347BAC" w14:textId="026EFC94" w:rsidR="004D77A3" w:rsidRPr="00A1175E" w:rsidRDefault="00C73C12" w:rsidP="00C73C12">
            <w:pPr>
              <w:spacing w:line="276" w:lineRule="auto"/>
              <w:rPr>
                <w:rFonts w:asciiTheme="minorBidi" w:hAnsiTheme="minorBidi" w:cs="Arial"/>
                <w:sz w:val="28"/>
                <w:szCs w:val="28"/>
                <w:rtl/>
              </w:rPr>
            </w:pPr>
            <w:r>
              <w:rPr>
                <w:rFonts w:asciiTheme="minorBidi" w:hAnsiTheme="minorBidi" w:cs="Arial"/>
                <w:sz w:val="28"/>
                <w:szCs w:val="28"/>
              </w:rPr>
              <w:t>Face-to-Face t</w:t>
            </w:r>
            <w:r w:rsidRPr="00C73C12">
              <w:rPr>
                <w:rFonts w:asciiTheme="minorBidi" w:hAnsiTheme="minorBidi" w:cs="Arial"/>
                <w:sz w:val="28"/>
                <w:szCs w:val="28"/>
              </w:rPr>
              <w:t>heoretical lectures</w:t>
            </w:r>
          </w:p>
        </w:tc>
      </w:tr>
      <w:tr w:rsidR="004D77A3" w14:paraId="542136DC" w14:textId="77777777" w:rsidTr="005C2868">
        <w:tc>
          <w:tcPr>
            <w:tcW w:w="9016" w:type="dxa"/>
            <w:gridSpan w:val="9"/>
            <w:shd w:val="clear" w:color="auto" w:fill="C1E4F5" w:themeFill="accent1" w:themeFillTint="33"/>
          </w:tcPr>
          <w:p w14:paraId="5858722E" w14:textId="1BAACE51" w:rsidR="004D77A3" w:rsidRPr="00C73C12" w:rsidRDefault="00C73C12" w:rsidP="00C73C12">
            <w:pPr>
              <w:pStyle w:val="ListParagraph"/>
              <w:numPr>
                <w:ilvl w:val="0"/>
                <w:numId w:val="5"/>
              </w:numPr>
              <w:spacing w:line="276" w:lineRule="auto"/>
              <w:rPr>
                <w:rFonts w:asciiTheme="minorBidi" w:hAnsiTheme="minorBidi" w:cs="Arial"/>
                <w:b/>
                <w:bCs/>
                <w:sz w:val="32"/>
                <w:szCs w:val="32"/>
              </w:rPr>
            </w:pPr>
            <w:r w:rsidRPr="00C73C12">
              <w:rPr>
                <w:rFonts w:asciiTheme="minorBidi" w:hAnsiTheme="minorBidi" w:cs="Arial"/>
                <w:b/>
                <w:bCs/>
                <w:sz w:val="32"/>
                <w:szCs w:val="32"/>
              </w:rPr>
              <w:t>Number of study hours (total) / number of units (total)</w:t>
            </w:r>
          </w:p>
        </w:tc>
      </w:tr>
      <w:tr w:rsidR="004D77A3" w14:paraId="27897DB3" w14:textId="77777777" w:rsidTr="005C2868">
        <w:tc>
          <w:tcPr>
            <w:tcW w:w="9016" w:type="dxa"/>
            <w:gridSpan w:val="9"/>
          </w:tcPr>
          <w:p w14:paraId="19428232" w14:textId="387F2FAE" w:rsidR="004D77A3" w:rsidRPr="00A1175E" w:rsidRDefault="002871D5" w:rsidP="00C73C12">
            <w:pPr>
              <w:spacing w:line="276" w:lineRule="auto"/>
              <w:rPr>
                <w:rFonts w:asciiTheme="minorBidi" w:hAnsiTheme="minorBidi" w:cs="Arial"/>
                <w:sz w:val="32"/>
                <w:szCs w:val="32"/>
                <w:rtl/>
              </w:rPr>
            </w:pPr>
            <w:r>
              <w:rPr>
                <w:rFonts w:asciiTheme="minorBidi" w:hAnsiTheme="minorBidi"/>
                <w:sz w:val="28"/>
                <w:szCs w:val="28"/>
              </w:rPr>
              <w:t>150/8</w:t>
            </w:r>
          </w:p>
        </w:tc>
      </w:tr>
      <w:tr w:rsidR="004D77A3" w14:paraId="28D7D44A" w14:textId="77777777" w:rsidTr="005C2868">
        <w:tc>
          <w:tcPr>
            <w:tcW w:w="9016" w:type="dxa"/>
            <w:gridSpan w:val="9"/>
            <w:shd w:val="clear" w:color="auto" w:fill="C1E4F5" w:themeFill="accent1" w:themeFillTint="33"/>
          </w:tcPr>
          <w:p w14:paraId="60A80515" w14:textId="7EA02074" w:rsidR="004D77A3" w:rsidRPr="00C73C12" w:rsidRDefault="00C73C12" w:rsidP="00C73C12">
            <w:pPr>
              <w:pStyle w:val="ListParagraph"/>
              <w:numPr>
                <w:ilvl w:val="0"/>
                <w:numId w:val="5"/>
              </w:numPr>
              <w:spacing w:line="276" w:lineRule="auto"/>
              <w:rPr>
                <w:rFonts w:asciiTheme="minorBidi" w:hAnsiTheme="minorBidi" w:cs="Arial"/>
                <w:b/>
                <w:bCs/>
                <w:sz w:val="32"/>
                <w:szCs w:val="32"/>
              </w:rPr>
            </w:pPr>
            <w:r w:rsidRPr="00C73C12">
              <w:rPr>
                <w:rFonts w:asciiTheme="minorBidi" w:hAnsiTheme="minorBidi" w:cs="Arial"/>
                <w:b/>
                <w:bCs/>
                <w:sz w:val="32"/>
                <w:szCs w:val="32"/>
              </w:rPr>
              <w:t>Name of the course administrator</w:t>
            </w:r>
          </w:p>
        </w:tc>
      </w:tr>
      <w:tr w:rsidR="004D77A3" w14:paraId="15BEEB85" w14:textId="77777777" w:rsidTr="005C2868">
        <w:tc>
          <w:tcPr>
            <w:tcW w:w="9016" w:type="dxa"/>
            <w:gridSpan w:val="9"/>
          </w:tcPr>
          <w:p w14:paraId="7AF7F6AB" w14:textId="5352D039" w:rsidR="004D77A3" w:rsidRDefault="00C73C12" w:rsidP="00C73C12">
            <w:pPr>
              <w:spacing w:line="276" w:lineRule="auto"/>
              <w:rPr>
                <w:rFonts w:asciiTheme="minorBidi" w:hAnsiTheme="minorBidi" w:cs="Arial"/>
                <w:b/>
                <w:bCs/>
                <w:sz w:val="32"/>
                <w:szCs w:val="32"/>
                <w:rtl/>
              </w:rPr>
            </w:pPr>
            <w:r>
              <w:rPr>
                <w:rFonts w:asciiTheme="minorBidi" w:hAnsiTheme="minorBidi" w:cs="Arial"/>
                <w:sz w:val="28"/>
                <w:szCs w:val="28"/>
              </w:rPr>
              <w:t xml:space="preserve">Name: Assist. </w:t>
            </w:r>
            <w:r w:rsidR="002871D5">
              <w:rPr>
                <w:rFonts w:asciiTheme="minorBidi" w:hAnsiTheme="minorBidi" w:cs="Arial"/>
                <w:sz w:val="28"/>
                <w:szCs w:val="28"/>
              </w:rPr>
              <w:t>Prof</w:t>
            </w:r>
            <w:r>
              <w:rPr>
                <w:rFonts w:asciiTheme="minorBidi" w:hAnsiTheme="minorBidi" w:cs="Arial"/>
                <w:sz w:val="28"/>
                <w:szCs w:val="28"/>
              </w:rPr>
              <w:t xml:space="preserve">. </w:t>
            </w:r>
            <w:r w:rsidR="002871D5">
              <w:rPr>
                <w:rFonts w:asciiTheme="minorBidi" w:hAnsiTheme="minorBidi" w:cs="Arial"/>
                <w:sz w:val="28"/>
                <w:szCs w:val="28"/>
              </w:rPr>
              <w:t>Wisam</w:t>
            </w:r>
            <w:r w:rsidR="00CD5D24">
              <w:rPr>
                <w:rFonts w:asciiTheme="minorBidi" w:hAnsiTheme="minorBidi" w:cs="Arial"/>
                <w:sz w:val="28"/>
                <w:szCs w:val="28"/>
              </w:rPr>
              <w:t xml:space="preserve"> Najem</w:t>
            </w:r>
            <w:r>
              <w:rPr>
                <w:rFonts w:asciiTheme="minorBidi" w:hAnsiTheme="minorBidi" w:cs="Arial"/>
                <w:sz w:val="28"/>
                <w:szCs w:val="28"/>
              </w:rPr>
              <w:br/>
            </w:r>
            <w:r w:rsidRPr="00C73C12">
              <w:rPr>
                <w:rFonts w:asciiTheme="minorBidi" w:hAnsiTheme="minorBidi" w:cs="Arial"/>
                <w:sz w:val="28"/>
                <w:szCs w:val="28"/>
              </w:rPr>
              <w:t>Email</w:t>
            </w:r>
            <w:r w:rsidR="002871D5">
              <w:rPr>
                <w:rFonts w:asciiTheme="minorBidi" w:hAnsiTheme="minorBidi" w:cs="Arial"/>
                <w:sz w:val="28"/>
                <w:szCs w:val="28"/>
              </w:rPr>
              <w:t>:</w:t>
            </w:r>
            <w:r w:rsidR="00CD5D24">
              <w:rPr>
                <w:rFonts w:asciiTheme="minorBidi" w:hAnsiTheme="minorBidi" w:cs="Arial"/>
                <w:sz w:val="28"/>
                <w:szCs w:val="28"/>
              </w:rPr>
              <w:t xml:space="preserve"> </w:t>
            </w:r>
            <w:hyperlink r:id="rId5" w:history="1">
              <w:r w:rsidR="00CD5D24" w:rsidRPr="004F3044">
                <w:rPr>
                  <w:rStyle w:val="Hyperlink"/>
                  <w:rFonts w:asciiTheme="minorBidi" w:hAnsiTheme="minorBidi" w:cs="Arial"/>
                  <w:sz w:val="28"/>
                  <w:szCs w:val="28"/>
                </w:rPr>
                <w:t>wiasm_alobaidee1@uodiyala.edu.iq</w:t>
              </w:r>
            </w:hyperlink>
            <w:r w:rsidR="00CD5D24">
              <w:rPr>
                <w:rFonts w:asciiTheme="minorBidi" w:hAnsiTheme="minorBidi" w:cs="Arial"/>
                <w:sz w:val="28"/>
                <w:szCs w:val="28"/>
              </w:rPr>
              <w:t xml:space="preserve"> </w:t>
            </w:r>
          </w:p>
        </w:tc>
      </w:tr>
      <w:tr w:rsidR="00C82A76" w14:paraId="2A70B07D" w14:textId="77777777" w:rsidTr="005C2868">
        <w:tc>
          <w:tcPr>
            <w:tcW w:w="9016" w:type="dxa"/>
            <w:gridSpan w:val="9"/>
            <w:shd w:val="clear" w:color="auto" w:fill="C1E4F5" w:themeFill="accent1" w:themeFillTint="33"/>
          </w:tcPr>
          <w:p w14:paraId="585E0849" w14:textId="143D30CC" w:rsidR="00C82A76" w:rsidRPr="000C0290" w:rsidRDefault="000C0290" w:rsidP="000C0290">
            <w:pPr>
              <w:pStyle w:val="ListParagraph"/>
              <w:numPr>
                <w:ilvl w:val="0"/>
                <w:numId w:val="5"/>
              </w:numPr>
              <w:spacing w:line="276" w:lineRule="auto"/>
              <w:rPr>
                <w:rFonts w:asciiTheme="minorBidi" w:hAnsiTheme="minorBidi" w:cs="Arial"/>
                <w:b/>
                <w:bCs/>
                <w:sz w:val="32"/>
                <w:szCs w:val="32"/>
              </w:rPr>
            </w:pPr>
            <w:r w:rsidRPr="000C0290">
              <w:rPr>
                <w:rFonts w:asciiTheme="minorBidi" w:hAnsiTheme="minorBidi" w:cs="Arial"/>
                <w:b/>
                <w:bCs/>
                <w:sz w:val="32"/>
                <w:szCs w:val="32"/>
              </w:rPr>
              <w:t>Course objectives</w:t>
            </w:r>
          </w:p>
        </w:tc>
      </w:tr>
      <w:tr w:rsidR="00C82A76" w14:paraId="6F3AFB62" w14:textId="77777777" w:rsidTr="002871D5">
        <w:tc>
          <w:tcPr>
            <w:tcW w:w="4450" w:type="dxa"/>
            <w:gridSpan w:val="4"/>
            <w:vAlign w:val="center"/>
          </w:tcPr>
          <w:p w14:paraId="747584C0" w14:textId="77777777" w:rsidR="002871D5" w:rsidRPr="002871D5" w:rsidRDefault="002871D5" w:rsidP="002871D5">
            <w:pPr>
              <w:numPr>
                <w:ilvl w:val="0"/>
                <w:numId w:val="6"/>
              </w:numPr>
              <w:spacing w:line="276" w:lineRule="auto"/>
              <w:ind w:left="450"/>
              <w:jc w:val="both"/>
              <w:rPr>
                <w:rFonts w:asciiTheme="minorBidi" w:hAnsiTheme="minorBidi"/>
                <w:color w:val="1C1D1F"/>
                <w:sz w:val="24"/>
                <w:szCs w:val="24"/>
              </w:rPr>
            </w:pPr>
            <w:r w:rsidRPr="002871D5">
              <w:rPr>
                <w:rFonts w:asciiTheme="minorBidi" w:hAnsiTheme="minorBidi"/>
                <w:color w:val="1C1D1F"/>
                <w:sz w:val="24"/>
                <w:szCs w:val="24"/>
              </w:rPr>
              <w:t xml:space="preserve">This course deals with the basic concept of electrical circuits. </w:t>
            </w:r>
          </w:p>
          <w:p w14:paraId="5B72B48E" w14:textId="77777777" w:rsidR="002871D5" w:rsidRPr="002871D5" w:rsidRDefault="002871D5" w:rsidP="002871D5">
            <w:pPr>
              <w:numPr>
                <w:ilvl w:val="0"/>
                <w:numId w:val="6"/>
              </w:numPr>
              <w:spacing w:line="276" w:lineRule="auto"/>
              <w:ind w:left="450"/>
              <w:jc w:val="both"/>
              <w:rPr>
                <w:rFonts w:asciiTheme="minorBidi" w:hAnsiTheme="minorBidi"/>
                <w:color w:val="1C1D1F"/>
                <w:sz w:val="24"/>
                <w:szCs w:val="24"/>
              </w:rPr>
            </w:pPr>
            <w:r w:rsidRPr="002871D5">
              <w:rPr>
                <w:rFonts w:asciiTheme="minorBidi" w:hAnsiTheme="minorBidi"/>
                <w:color w:val="1C1D1F"/>
                <w:sz w:val="24"/>
                <w:szCs w:val="24"/>
              </w:rPr>
              <w:t>This is the basic subject for all electrical and electronic circuits.</w:t>
            </w:r>
          </w:p>
          <w:p w14:paraId="5A85A0B3" w14:textId="77777777" w:rsidR="002871D5" w:rsidRPr="002871D5" w:rsidRDefault="002871D5" w:rsidP="002871D5">
            <w:pPr>
              <w:numPr>
                <w:ilvl w:val="0"/>
                <w:numId w:val="6"/>
              </w:numPr>
              <w:spacing w:line="276" w:lineRule="auto"/>
              <w:ind w:left="450"/>
              <w:jc w:val="both"/>
              <w:rPr>
                <w:rFonts w:asciiTheme="minorBidi" w:hAnsiTheme="minorBidi"/>
                <w:color w:val="1C1D1F"/>
                <w:sz w:val="24"/>
                <w:szCs w:val="24"/>
              </w:rPr>
            </w:pPr>
            <w:r w:rsidRPr="002871D5">
              <w:rPr>
                <w:rFonts w:asciiTheme="minorBidi" w:hAnsiTheme="minorBidi"/>
                <w:color w:val="1C1D1F"/>
                <w:sz w:val="24"/>
                <w:szCs w:val="24"/>
              </w:rPr>
              <w:t>To understand voltage, current and power from a given circuit.</w:t>
            </w:r>
          </w:p>
          <w:p w14:paraId="5372C932" w14:textId="77777777" w:rsidR="002871D5" w:rsidRPr="002871D5" w:rsidRDefault="002871D5" w:rsidP="002871D5">
            <w:pPr>
              <w:numPr>
                <w:ilvl w:val="0"/>
                <w:numId w:val="6"/>
              </w:numPr>
              <w:spacing w:line="276" w:lineRule="auto"/>
              <w:ind w:left="450"/>
              <w:jc w:val="both"/>
              <w:rPr>
                <w:rFonts w:asciiTheme="minorBidi" w:hAnsiTheme="minorBidi"/>
                <w:color w:val="1C1D1F"/>
                <w:sz w:val="24"/>
                <w:szCs w:val="24"/>
              </w:rPr>
            </w:pPr>
            <w:r w:rsidRPr="002871D5">
              <w:rPr>
                <w:rFonts w:asciiTheme="minorBidi" w:hAnsiTheme="minorBidi"/>
                <w:color w:val="1C1D1F"/>
                <w:sz w:val="24"/>
                <w:szCs w:val="24"/>
              </w:rPr>
              <w:t>To develop problem solving skills and understanding of circuit theory through the application of techniques.</w:t>
            </w:r>
          </w:p>
          <w:p w14:paraId="40992091" w14:textId="77777777" w:rsidR="002871D5" w:rsidRPr="002871D5" w:rsidRDefault="002871D5" w:rsidP="002871D5">
            <w:pPr>
              <w:numPr>
                <w:ilvl w:val="0"/>
                <w:numId w:val="6"/>
              </w:numPr>
              <w:spacing w:line="276" w:lineRule="auto"/>
              <w:ind w:left="450"/>
              <w:jc w:val="both"/>
              <w:rPr>
                <w:rFonts w:asciiTheme="minorBidi" w:hAnsiTheme="minorBidi"/>
                <w:color w:val="1C1D1F"/>
                <w:sz w:val="24"/>
                <w:szCs w:val="24"/>
              </w:rPr>
            </w:pPr>
            <w:r w:rsidRPr="002871D5">
              <w:rPr>
                <w:rFonts w:asciiTheme="minorBidi" w:hAnsiTheme="minorBidi"/>
                <w:color w:val="1C1D1F"/>
                <w:sz w:val="24"/>
                <w:szCs w:val="24"/>
              </w:rPr>
              <w:t>To understand Kirchhoff's current and voltage Laws problems.</w:t>
            </w:r>
          </w:p>
          <w:p w14:paraId="402F6854" w14:textId="3AA0A9A6" w:rsidR="00C82A76" w:rsidRPr="002871D5" w:rsidRDefault="002871D5" w:rsidP="002871D5">
            <w:pPr>
              <w:numPr>
                <w:ilvl w:val="0"/>
                <w:numId w:val="6"/>
              </w:numPr>
              <w:spacing w:line="276" w:lineRule="auto"/>
              <w:ind w:left="450"/>
              <w:jc w:val="both"/>
              <w:rPr>
                <w:rFonts w:asciiTheme="minorBidi" w:hAnsiTheme="minorBidi"/>
                <w:color w:val="1C1D1F"/>
                <w:sz w:val="18"/>
                <w:szCs w:val="18"/>
                <w:rtl/>
              </w:rPr>
            </w:pPr>
            <w:r w:rsidRPr="002871D5">
              <w:rPr>
                <w:rFonts w:asciiTheme="minorBidi" w:hAnsiTheme="minorBidi"/>
                <w:color w:val="1C1D1F"/>
                <w:sz w:val="24"/>
                <w:szCs w:val="24"/>
              </w:rPr>
              <w:t>To perform mesh and Nodal analysis.</w:t>
            </w:r>
          </w:p>
        </w:tc>
        <w:tc>
          <w:tcPr>
            <w:tcW w:w="4566" w:type="dxa"/>
            <w:gridSpan w:val="5"/>
            <w:vAlign w:val="center"/>
          </w:tcPr>
          <w:p w14:paraId="11E3E7A9" w14:textId="71424EDB" w:rsidR="00C82A76" w:rsidRPr="00953EC7" w:rsidRDefault="00550B0F" w:rsidP="00550B0F">
            <w:pPr>
              <w:spacing w:after="160" w:line="276" w:lineRule="auto"/>
              <w:jc w:val="center"/>
              <w:rPr>
                <w:rFonts w:asciiTheme="minorBidi" w:hAnsiTheme="minorBidi"/>
                <w:color w:val="1C1D1F"/>
                <w:sz w:val="24"/>
                <w:szCs w:val="24"/>
                <w:rtl/>
              </w:rPr>
            </w:pPr>
            <w:r w:rsidRPr="000C0290">
              <w:rPr>
                <w:rFonts w:asciiTheme="minorBidi" w:hAnsiTheme="minorBidi" w:cs="Arial"/>
                <w:b/>
                <w:bCs/>
                <w:sz w:val="32"/>
                <w:szCs w:val="32"/>
              </w:rPr>
              <w:t>Objectives of the study subject</w:t>
            </w:r>
          </w:p>
        </w:tc>
      </w:tr>
      <w:tr w:rsidR="00C82A76" w14:paraId="34FDA027" w14:textId="77777777" w:rsidTr="005C2868">
        <w:tc>
          <w:tcPr>
            <w:tcW w:w="9016" w:type="dxa"/>
            <w:gridSpan w:val="9"/>
            <w:shd w:val="clear" w:color="auto" w:fill="C1E4F5" w:themeFill="accent1" w:themeFillTint="33"/>
          </w:tcPr>
          <w:p w14:paraId="44CAD942" w14:textId="266F92EF" w:rsidR="00C82A76" w:rsidRPr="000C0290" w:rsidRDefault="000C0290" w:rsidP="000C0290">
            <w:pPr>
              <w:pStyle w:val="ListParagraph"/>
              <w:numPr>
                <w:ilvl w:val="0"/>
                <w:numId w:val="5"/>
              </w:numPr>
              <w:spacing w:line="276" w:lineRule="auto"/>
              <w:rPr>
                <w:rFonts w:asciiTheme="minorBidi" w:hAnsiTheme="minorBidi" w:cs="Arial"/>
                <w:b/>
                <w:bCs/>
                <w:sz w:val="32"/>
                <w:szCs w:val="32"/>
              </w:rPr>
            </w:pPr>
            <w:r w:rsidRPr="000C0290">
              <w:rPr>
                <w:rFonts w:asciiTheme="minorBidi" w:hAnsiTheme="minorBidi" w:cs="Arial"/>
                <w:b/>
                <w:bCs/>
                <w:sz w:val="32"/>
                <w:szCs w:val="32"/>
              </w:rPr>
              <w:t>Teaching and learning strategies</w:t>
            </w:r>
          </w:p>
        </w:tc>
      </w:tr>
      <w:tr w:rsidR="00550B0F" w14:paraId="1D3E7D50" w14:textId="77777777" w:rsidTr="002871D5">
        <w:tc>
          <w:tcPr>
            <w:tcW w:w="4362" w:type="dxa"/>
            <w:gridSpan w:val="3"/>
          </w:tcPr>
          <w:p w14:paraId="3B46F94B" w14:textId="77777777" w:rsidR="002871D5" w:rsidRPr="002871D5" w:rsidRDefault="002871D5" w:rsidP="002871D5">
            <w:pPr>
              <w:spacing w:line="276" w:lineRule="auto"/>
              <w:jc w:val="both"/>
              <w:rPr>
                <w:rFonts w:asciiTheme="minorBidi" w:hAnsiTheme="minorBidi"/>
                <w:b/>
                <w:bCs/>
                <w:sz w:val="24"/>
                <w:szCs w:val="24"/>
              </w:rPr>
            </w:pPr>
            <w:r w:rsidRPr="002871D5">
              <w:rPr>
                <w:rFonts w:asciiTheme="minorBidi" w:hAnsiTheme="minorBidi"/>
                <w:b/>
                <w:bCs/>
                <w:sz w:val="24"/>
                <w:szCs w:val="24"/>
              </w:rPr>
              <w:t>1.</w:t>
            </w:r>
            <w:r w:rsidRPr="002871D5">
              <w:rPr>
                <w:rFonts w:asciiTheme="minorBidi" w:hAnsiTheme="minorBidi"/>
                <w:sz w:val="24"/>
                <w:szCs w:val="24"/>
              </w:rPr>
              <w:t xml:space="preserve"> </w:t>
            </w:r>
            <w:r w:rsidRPr="002871D5">
              <w:rPr>
                <w:rFonts w:asciiTheme="minorBidi" w:hAnsiTheme="minorBidi"/>
                <w:b/>
                <w:bCs/>
                <w:sz w:val="24"/>
                <w:szCs w:val="24"/>
              </w:rPr>
              <w:t>Behavior management</w:t>
            </w:r>
          </w:p>
          <w:p w14:paraId="2CD690BB" w14:textId="5B5BB324" w:rsidR="002871D5" w:rsidRPr="002871D5" w:rsidRDefault="002871D5" w:rsidP="002871D5">
            <w:pPr>
              <w:spacing w:line="276" w:lineRule="auto"/>
              <w:jc w:val="both"/>
              <w:rPr>
                <w:rFonts w:asciiTheme="minorBidi" w:hAnsiTheme="minorBidi"/>
                <w:sz w:val="24"/>
                <w:szCs w:val="24"/>
              </w:rPr>
            </w:pPr>
            <w:r w:rsidRPr="002871D5">
              <w:rPr>
                <w:rFonts w:asciiTheme="minorBidi" w:hAnsiTheme="minorBidi"/>
                <w:sz w:val="24"/>
                <w:szCs w:val="24"/>
              </w:rPr>
              <w:t xml:space="preserve">Behavior management strategies foster an atmosphere of mutual respect, reduce disruptive behavior, and ensure students have an equal </w:t>
            </w:r>
            <w:r w:rsidRPr="002871D5">
              <w:rPr>
                <w:rFonts w:asciiTheme="minorBidi" w:hAnsiTheme="minorBidi"/>
                <w:sz w:val="24"/>
                <w:szCs w:val="24"/>
              </w:rPr>
              <w:lastRenderedPageBreak/>
              <w:t>opportunity to fulfill their potential in the classroom. It's crucial to provide them with both a positive and productive learning environment. Examples include establishing a reward system with an interactive chart where students move up or down depending on their performance and behavior in class.</w:t>
            </w:r>
          </w:p>
          <w:p w14:paraId="3E7B31A5" w14:textId="77777777" w:rsidR="002871D5" w:rsidRPr="002871D5" w:rsidRDefault="002871D5" w:rsidP="002871D5">
            <w:pPr>
              <w:spacing w:line="276" w:lineRule="auto"/>
              <w:jc w:val="both"/>
              <w:rPr>
                <w:rFonts w:asciiTheme="minorBidi" w:hAnsiTheme="minorBidi"/>
                <w:b/>
                <w:bCs/>
                <w:sz w:val="24"/>
                <w:szCs w:val="24"/>
              </w:rPr>
            </w:pPr>
            <w:r w:rsidRPr="002871D5">
              <w:rPr>
                <w:rFonts w:asciiTheme="minorBidi" w:hAnsiTheme="minorBidi"/>
                <w:b/>
                <w:bCs/>
                <w:sz w:val="24"/>
                <w:szCs w:val="24"/>
              </w:rPr>
              <w:t>2. Blended learning</w:t>
            </w:r>
          </w:p>
          <w:p w14:paraId="172C6D5F" w14:textId="77777777" w:rsidR="002871D5" w:rsidRPr="002871D5" w:rsidRDefault="002871D5" w:rsidP="002871D5">
            <w:pPr>
              <w:spacing w:line="276" w:lineRule="auto"/>
              <w:jc w:val="both"/>
              <w:rPr>
                <w:rFonts w:asciiTheme="minorBidi" w:hAnsiTheme="minorBidi"/>
                <w:sz w:val="24"/>
                <w:szCs w:val="24"/>
              </w:rPr>
            </w:pPr>
            <w:r w:rsidRPr="002871D5">
              <w:rPr>
                <w:rFonts w:asciiTheme="minorBidi" w:hAnsiTheme="minorBidi"/>
                <w:sz w:val="24"/>
                <w:szCs w:val="24"/>
              </w:rPr>
              <w:t>With a blended learning teaching strategy, technology is incorporated with traditional learning. This allows students to work at their own pace, research their ideas and become more physically engaged during lessons. Examples include providing interactive tablets or whiteboards with engaging activities and posting classwork online for easier access.</w:t>
            </w:r>
          </w:p>
          <w:p w14:paraId="1E6C949B" w14:textId="77777777" w:rsidR="002871D5" w:rsidRPr="002871D5" w:rsidRDefault="002871D5" w:rsidP="002871D5">
            <w:pPr>
              <w:spacing w:line="276" w:lineRule="auto"/>
              <w:jc w:val="both"/>
              <w:rPr>
                <w:rFonts w:asciiTheme="minorBidi" w:hAnsiTheme="minorBidi"/>
                <w:b/>
                <w:bCs/>
                <w:sz w:val="24"/>
                <w:szCs w:val="24"/>
              </w:rPr>
            </w:pPr>
            <w:r w:rsidRPr="002871D5">
              <w:rPr>
                <w:rFonts w:asciiTheme="minorBidi" w:hAnsiTheme="minorBidi"/>
                <w:b/>
                <w:bCs/>
                <w:sz w:val="24"/>
                <w:szCs w:val="24"/>
              </w:rPr>
              <w:t>3. Cooperative learning</w:t>
            </w:r>
          </w:p>
          <w:p w14:paraId="468DAF89" w14:textId="77777777" w:rsidR="002871D5" w:rsidRPr="002871D5" w:rsidRDefault="002871D5" w:rsidP="002871D5">
            <w:pPr>
              <w:spacing w:line="276" w:lineRule="auto"/>
              <w:jc w:val="both"/>
              <w:rPr>
                <w:rFonts w:asciiTheme="minorBidi" w:hAnsiTheme="minorBidi"/>
                <w:sz w:val="24"/>
                <w:szCs w:val="24"/>
              </w:rPr>
            </w:pPr>
            <w:r w:rsidRPr="002871D5">
              <w:rPr>
                <w:rFonts w:asciiTheme="minorBidi" w:hAnsiTheme="minorBidi"/>
                <w:sz w:val="24"/>
                <w:szCs w:val="24"/>
              </w:rPr>
              <w:t>Group work is a cooperative learning strategy that allows students with various learning levels to work together. By encouraging them to express their own ideas and listen to others' ideas as a group, you help students develop communication and critical thinking skills. Examples include solving math puzzles together, performing skits as a team or working on group presentations.</w:t>
            </w:r>
          </w:p>
          <w:p w14:paraId="44940192" w14:textId="77777777" w:rsidR="002871D5" w:rsidRPr="002871D5" w:rsidRDefault="002871D5" w:rsidP="002871D5">
            <w:pPr>
              <w:spacing w:line="276" w:lineRule="auto"/>
              <w:jc w:val="both"/>
              <w:rPr>
                <w:rFonts w:asciiTheme="minorBidi" w:hAnsiTheme="minorBidi"/>
                <w:b/>
                <w:bCs/>
                <w:sz w:val="24"/>
                <w:szCs w:val="24"/>
              </w:rPr>
            </w:pPr>
            <w:r w:rsidRPr="002871D5">
              <w:rPr>
                <w:rFonts w:asciiTheme="minorBidi" w:hAnsiTheme="minorBidi"/>
                <w:b/>
                <w:bCs/>
                <w:sz w:val="24"/>
                <w:szCs w:val="24"/>
              </w:rPr>
              <w:t>4. Formative assessment</w:t>
            </w:r>
          </w:p>
          <w:p w14:paraId="7D0D1FF8" w14:textId="77777777" w:rsidR="002871D5" w:rsidRPr="002871D5" w:rsidRDefault="002871D5" w:rsidP="002871D5">
            <w:pPr>
              <w:spacing w:line="276" w:lineRule="auto"/>
              <w:jc w:val="both"/>
              <w:rPr>
                <w:rFonts w:asciiTheme="minorBidi" w:hAnsiTheme="minorBidi"/>
                <w:sz w:val="24"/>
                <w:szCs w:val="24"/>
              </w:rPr>
            </w:pPr>
            <w:r w:rsidRPr="002871D5">
              <w:rPr>
                <w:rFonts w:asciiTheme="minorBidi" w:hAnsiTheme="minorBidi"/>
                <w:sz w:val="24"/>
                <w:szCs w:val="24"/>
              </w:rPr>
              <w:t xml:space="preserve">A formative assessment is used periodically to monitor student learning incrementally. This can more effectively measure the process of learning as opposed to end-of-unit tests and can help you to improve your teaching methods throughout the year. Examples of this teaching strategy include self-evaluation exercises and </w:t>
            </w:r>
            <w:r w:rsidRPr="002871D5">
              <w:rPr>
                <w:rFonts w:asciiTheme="minorBidi" w:hAnsiTheme="minorBidi"/>
                <w:sz w:val="24"/>
                <w:szCs w:val="24"/>
              </w:rPr>
              <w:lastRenderedPageBreak/>
              <w:t>summarizing a topic in multiple ways.</w:t>
            </w:r>
          </w:p>
          <w:p w14:paraId="7B905671" w14:textId="77777777" w:rsidR="002871D5" w:rsidRPr="002871D5" w:rsidRDefault="002871D5" w:rsidP="002871D5">
            <w:pPr>
              <w:spacing w:line="276" w:lineRule="auto"/>
              <w:jc w:val="both"/>
              <w:rPr>
                <w:rFonts w:asciiTheme="minorBidi" w:hAnsiTheme="minorBidi"/>
                <w:b/>
                <w:bCs/>
                <w:sz w:val="24"/>
                <w:szCs w:val="24"/>
              </w:rPr>
            </w:pPr>
            <w:r w:rsidRPr="002871D5">
              <w:rPr>
                <w:rFonts w:asciiTheme="minorBidi" w:hAnsiTheme="minorBidi"/>
                <w:b/>
                <w:bCs/>
                <w:sz w:val="24"/>
                <w:szCs w:val="24"/>
              </w:rPr>
              <w:t>5. Student-led teaching</w:t>
            </w:r>
          </w:p>
          <w:p w14:paraId="5FE10D8C" w14:textId="229B097E" w:rsidR="00550B0F" w:rsidRPr="002871D5" w:rsidRDefault="002871D5" w:rsidP="002871D5">
            <w:pPr>
              <w:spacing w:line="276" w:lineRule="auto"/>
              <w:jc w:val="both"/>
              <w:rPr>
                <w:rFonts w:asciiTheme="minorBidi" w:hAnsiTheme="minorBidi"/>
                <w:sz w:val="24"/>
                <w:szCs w:val="24"/>
                <w:rtl/>
              </w:rPr>
            </w:pPr>
            <w:r w:rsidRPr="002871D5">
              <w:rPr>
                <w:rFonts w:asciiTheme="minorBidi" w:hAnsiTheme="minorBidi"/>
                <w:sz w:val="24"/>
                <w:szCs w:val="24"/>
              </w:rPr>
              <w:t>The student-led teaching strategy lets students become teachers. In a classroom with learners at different levels, you can better engage those learning faster by showing them how to teach and give feedback to their peers. They may team-teach or work in groups to teach a new topic. Examples include letting a student teach an entire lesson or having advanced writers lead a peer-editing session as well as provide constructive criticism.</w:t>
            </w:r>
          </w:p>
        </w:tc>
        <w:tc>
          <w:tcPr>
            <w:tcW w:w="4654" w:type="dxa"/>
            <w:gridSpan w:val="6"/>
            <w:vAlign w:val="center"/>
          </w:tcPr>
          <w:p w14:paraId="57D18DEC" w14:textId="6E2C2DC0" w:rsidR="00550B0F" w:rsidRPr="000C0290" w:rsidRDefault="00550B0F" w:rsidP="00550B0F">
            <w:pPr>
              <w:spacing w:after="160" w:line="276" w:lineRule="auto"/>
              <w:jc w:val="center"/>
              <w:rPr>
                <w:rFonts w:asciiTheme="minorBidi" w:hAnsiTheme="minorBidi" w:cs="Arial"/>
                <w:sz w:val="24"/>
                <w:szCs w:val="24"/>
                <w:rtl/>
              </w:rPr>
            </w:pPr>
            <w:r w:rsidRPr="00550B0F">
              <w:rPr>
                <w:rFonts w:asciiTheme="minorBidi" w:hAnsiTheme="minorBidi" w:cs="Arial"/>
                <w:b/>
                <w:bCs/>
                <w:sz w:val="32"/>
                <w:szCs w:val="32"/>
              </w:rPr>
              <w:lastRenderedPageBreak/>
              <w:t>The Strategy</w:t>
            </w:r>
            <w:r>
              <w:rPr>
                <w:rFonts w:asciiTheme="minorBidi" w:hAnsiTheme="minorBidi" w:cs="Arial"/>
                <w:sz w:val="24"/>
                <w:szCs w:val="24"/>
              </w:rPr>
              <w:t xml:space="preserve"> </w:t>
            </w:r>
          </w:p>
        </w:tc>
      </w:tr>
      <w:tr w:rsidR="00550B0F" w14:paraId="7C66C8B3" w14:textId="77777777" w:rsidTr="005C2868">
        <w:tc>
          <w:tcPr>
            <w:tcW w:w="9016" w:type="dxa"/>
            <w:gridSpan w:val="9"/>
            <w:shd w:val="clear" w:color="auto" w:fill="C1E4F5" w:themeFill="accent1" w:themeFillTint="33"/>
          </w:tcPr>
          <w:p w14:paraId="015A3318" w14:textId="6B5026D4" w:rsidR="00550B0F" w:rsidRPr="000C0290" w:rsidRDefault="00550B0F" w:rsidP="00550B0F">
            <w:pPr>
              <w:pStyle w:val="ListParagraph"/>
              <w:numPr>
                <w:ilvl w:val="0"/>
                <w:numId w:val="5"/>
              </w:numPr>
              <w:spacing w:line="276" w:lineRule="auto"/>
              <w:rPr>
                <w:rFonts w:asciiTheme="minorBidi" w:hAnsiTheme="minorBidi" w:cs="Arial"/>
                <w:b/>
                <w:bCs/>
                <w:sz w:val="32"/>
                <w:szCs w:val="32"/>
              </w:rPr>
            </w:pPr>
            <w:r w:rsidRPr="000C0290">
              <w:rPr>
                <w:rFonts w:asciiTheme="minorBidi" w:hAnsiTheme="minorBidi" w:cs="Arial"/>
                <w:b/>
                <w:bCs/>
                <w:sz w:val="32"/>
                <w:szCs w:val="32"/>
              </w:rPr>
              <w:lastRenderedPageBreak/>
              <w:t>Course structure</w:t>
            </w:r>
          </w:p>
        </w:tc>
      </w:tr>
      <w:tr w:rsidR="00550B0F" w14:paraId="657D9CDD" w14:textId="77777777" w:rsidTr="002871D5">
        <w:trPr>
          <w:trHeight w:val="228"/>
        </w:trPr>
        <w:tc>
          <w:tcPr>
            <w:tcW w:w="2253" w:type="dxa"/>
            <w:shd w:val="clear" w:color="auto" w:fill="DAE9F7" w:themeFill="text2" w:themeFillTint="1A"/>
            <w:vAlign w:val="center"/>
          </w:tcPr>
          <w:p w14:paraId="0E2E88F2" w14:textId="7604DF72" w:rsidR="00550B0F" w:rsidRPr="00861C91" w:rsidRDefault="00550B0F" w:rsidP="00550B0F">
            <w:pPr>
              <w:bidi/>
              <w:spacing w:line="276" w:lineRule="auto"/>
              <w:jc w:val="center"/>
              <w:rPr>
                <w:rFonts w:asciiTheme="minorBidi" w:hAnsiTheme="minorBidi" w:cs="Arial"/>
                <w:b/>
                <w:bCs/>
                <w:sz w:val="24"/>
                <w:szCs w:val="24"/>
                <w:rtl/>
              </w:rPr>
            </w:pPr>
            <w:r w:rsidRPr="000C0290">
              <w:rPr>
                <w:rFonts w:asciiTheme="minorBidi" w:hAnsiTheme="minorBidi" w:cs="Arial"/>
                <w:b/>
                <w:bCs/>
                <w:sz w:val="24"/>
                <w:szCs w:val="24"/>
              </w:rPr>
              <w:t>Evaluation method</w:t>
            </w:r>
          </w:p>
        </w:tc>
        <w:tc>
          <w:tcPr>
            <w:tcW w:w="2026" w:type="dxa"/>
            <w:shd w:val="clear" w:color="auto" w:fill="DAE9F7" w:themeFill="text2" w:themeFillTint="1A"/>
            <w:vAlign w:val="center"/>
          </w:tcPr>
          <w:p w14:paraId="2A486BFB" w14:textId="1874C280" w:rsidR="00550B0F" w:rsidRPr="00861C91" w:rsidRDefault="00550B0F" w:rsidP="00550B0F">
            <w:pPr>
              <w:bidi/>
              <w:spacing w:line="276" w:lineRule="auto"/>
              <w:jc w:val="center"/>
              <w:rPr>
                <w:rFonts w:asciiTheme="minorBidi" w:hAnsiTheme="minorBidi" w:cs="Arial"/>
                <w:b/>
                <w:bCs/>
                <w:sz w:val="24"/>
                <w:szCs w:val="24"/>
                <w:rtl/>
              </w:rPr>
            </w:pPr>
            <w:r w:rsidRPr="000C0290">
              <w:rPr>
                <w:rFonts w:asciiTheme="minorBidi" w:hAnsiTheme="minorBidi" w:cs="Arial"/>
                <w:b/>
                <w:bCs/>
                <w:sz w:val="24"/>
                <w:szCs w:val="24"/>
              </w:rPr>
              <w:t>Learning method</w:t>
            </w:r>
          </w:p>
        </w:tc>
        <w:tc>
          <w:tcPr>
            <w:tcW w:w="1750" w:type="dxa"/>
            <w:gridSpan w:val="4"/>
            <w:shd w:val="clear" w:color="auto" w:fill="DAE9F7" w:themeFill="text2" w:themeFillTint="1A"/>
            <w:vAlign w:val="center"/>
          </w:tcPr>
          <w:p w14:paraId="37633B46" w14:textId="53B9CBBE" w:rsidR="00550B0F" w:rsidRPr="00861C91" w:rsidRDefault="00550B0F" w:rsidP="00550B0F">
            <w:pPr>
              <w:bidi/>
              <w:spacing w:line="276" w:lineRule="auto"/>
              <w:jc w:val="center"/>
              <w:rPr>
                <w:rFonts w:asciiTheme="minorBidi" w:hAnsiTheme="minorBidi" w:cs="Arial"/>
                <w:b/>
                <w:bCs/>
                <w:sz w:val="24"/>
                <w:szCs w:val="24"/>
                <w:rtl/>
              </w:rPr>
            </w:pPr>
            <w:r w:rsidRPr="000C0290">
              <w:rPr>
                <w:rFonts w:asciiTheme="minorBidi" w:hAnsiTheme="minorBidi" w:cs="Arial"/>
                <w:b/>
                <w:bCs/>
                <w:sz w:val="24"/>
                <w:szCs w:val="24"/>
              </w:rPr>
              <w:t>Required learning outcomes</w:t>
            </w:r>
          </w:p>
        </w:tc>
        <w:tc>
          <w:tcPr>
            <w:tcW w:w="1358" w:type="dxa"/>
            <w:shd w:val="clear" w:color="auto" w:fill="DAE9F7" w:themeFill="text2" w:themeFillTint="1A"/>
            <w:vAlign w:val="center"/>
          </w:tcPr>
          <w:p w14:paraId="74E5C405" w14:textId="7FCD3573" w:rsidR="00550B0F" w:rsidRPr="00861C91" w:rsidRDefault="00550B0F" w:rsidP="00550B0F">
            <w:pPr>
              <w:bidi/>
              <w:spacing w:line="276" w:lineRule="auto"/>
              <w:jc w:val="center"/>
              <w:rPr>
                <w:rFonts w:asciiTheme="minorBidi" w:hAnsiTheme="minorBidi" w:cs="Arial"/>
                <w:b/>
                <w:bCs/>
                <w:sz w:val="24"/>
                <w:szCs w:val="24"/>
                <w:rtl/>
              </w:rPr>
            </w:pPr>
            <w:r w:rsidRPr="000C0290">
              <w:rPr>
                <w:rFonts w:asciiTheme="minorBidi" w:hAnsiTheme="minorBidi" w:cs="Arial"/>
                <w:b/>
                <w:bCs/>
                <w:sz w:val="24"/>
                <w:szCs w:val="24"/>
              </w:rPr>
              <w:t xml:space="preserve">Name of the unit or topic </w:t>
            </w:r>
          </w:p>
        </w:tc>
        <w:tc>
          <w:tcPr>
            <w:tcW w:w="847" w:type="dxa"/>
            <w:shd w:val="clear" w:color="auto" w:fill="DAE9F7" w:themeFill="text2" w:themeFillTint="1A"/>
            <w:vAlign w:val="center"/>
          </w:tcPr>
          <w:p w14:paraId="2D9DDA9F" w14:textId="301C0278" w:rsidR="00550B0F" w:rsidRPr="00861C91" w:rsidRDefault="00550B0F" w:rsidP="00550B0F">
            <w:pPr>
              <w:bidi/>
              <w:spacing w:line="276" w:lineRule="auto"/>
              <w:jc w:val="center"/>
              <w:rPr>
                <w:rFonts w:asciiTheme="minorBidi" w:hAnsiTheme="minorBidi" w:cs="Arial"/>
                <w:b/>
                <w:bCs/>
                <w:sz w:val="24"/>
                <w:szCs w:val="24"/>
                <w:rtl/>
              </w:rPr>
            </w:pPr>
            <w:r>
              <w:rPr>
                <w:rFonts w:asciiTheme="minorBidi" w:hAnsiTheme="minorBidi" w:cs="Arial"/>
                <w:b/>
                <w:bCs/>
                <w:sz w:val="24"/>
                <w:szCs w:val="24"/>
              </w:rPr>
              <w:t>Hours</w:t>
            </w:r>
          </w:p>
        </w:tc>
        <w:tc>
          <w:tcPr>
            <w:tcW w:w="782" w:type="dxa"/>
            <w:shd w:val="clear" w:color="auto" w:fill="DAE9F7" w:themeFill="text2" w:themeFillTint="1A"/>
            <w:vAlign w:val="center"/>
          </w:tcPr>
          <w:p w14:paraId="1BD8C155" w14:textId="7F52BE5C" w:rsidR="00550B0F" w:rsidRPr="00861C91" w:rsidRDefault="00550B0F" w:rsidP="00550B0F">
            <w:pPr>
              <w:bidi/>
              <w:spacing w:line="276" w:lineRule="auto"/>
              <w:jc w:val="center"/>
              <w:rPr>
                <w:rFonts w:asciiTheme="minorBidi" w:hAnsiTheme="minorBidi" w:cs="Arial"/>
                <w:b/>
                <w:bCs/>
                <w:sz w:val="24"/>
                <w:szCs w:val="24"/>
                <w:rtl/>
              </w:rPr>
            </w:pPr>
            <w:r>
              <w:rPr>
                <w:rFonts w:asciiTheme="minorBidi" w:hAnsiTheme="minorBidi" w:cs="Arial"/>
                <w:b/>
                <w:bCs/>
                <w:sz w:val="24"/>
                <w:szCs w:val="24"/>
              </w:rPr>
              <w:t>Week</w:t>
            </w:r>
          </w:p>
        </w:tc>
      </w:tr>
      <w:tr w:rsidR="002871D5" w14:paraId="11D050CC" w14:textId="77777777" w:rsidTr="002871D5">
        <w:trPr>
          <w:trHeight w:val="228"/>
        </w:trPr>
        <w:tc>
          <w:tcPr>
            <w:tcW w:w="2253" w:type="dxa"/>
            <w:vAlign w:val="center"/>
          </w:tcPr>
          <w:p w14:paraId="11FE261C" w14:textId="173BD055" w:rsidR="002871D5" w:rsidRPr="00953EC7" w:rsidRDefault="002871D5" w:rsidP="002871D5">
            <w:pPr>
              <w:bidi/>
              <w:spacing w:line="276" w:lineRule="auto"/>
              <w:jc w:val="center"/>
              <w:rPr>
                <w:rFonts w:asciiTheme="minorBidi" w:hAnsiTheme="minorBidi"/>
                <w:sz w:val="20"/>
                <w:szCs w:val="20"/>
                <w:rtl/>
              </w:rPr>
            </w:pPr>
            <w:r w:rsidRPr="00CE705B">
              <w:t>Daily, oral, monthly, written examinations and reports</w:t>
            </w:r>
          </w:p>
        </w:tc>
        <w:tc>
          <w:tcPr>
            <w:tcW w:w="2026" w:type="dxa"/>
            <w:vAlign w:val="center"/>
          </w:tcPr>
          <w:p w14:paraId="5E08ADF4" w14:textId="5FA4E3AF" w:rsidR="002871D5" w:rsidRPr="00953EC7" w:rsidRDefault="002871D5" w:rsidP="002871D5">
            <w:pPr>
              <w:bidi/>
              <w:spacing w:line="276" w:lineRule="auto"/>
              <w:jc w:val="center"/>
              <w:rPr>
                <w:rFonts w:asciiTheme="minorBidi" w:hAnsiTheme="minorBidi"/>
                <w:sz w:val="20"/>
                <w:szCs w:val="20"/>
                <w:rtl/>
              </w:rPr>
            </w:pPr>
            <w:r w:rsidRPr="00843313">
              <w:rPr>
                <w:rFonts w:asciiTheme="minorBidi" w:hAnsiTheme="minorBidi"/>
                <w:sz w:val="20"/>
                <w:szCs w:val="20"/>
              </w:rPr>
              <w:t>Whiteboard and Data show</w:t>
            </w:r>
          </w:p>
        </w:tc>
        <w:tc>
          <w:tcPr>
            <w:tcW w:w="1750" w:type="dxa"/>
            <w:gridSpan w:val="4"/>
            <w:vAlign w:val="center"/>
          </w:tcPr>
          <w:p w14:paraId="0E0642CF" w14:textId="203AA51C" w:rsidR="002871D5" w:rsidRPr="00953EC7" w:rsidRDefault="002871D5" w:rsidP="002871D5">
            <w:pPr>
              <w:spacing w:line="276" w:lineRule="auto"/>
              <w:rPr>
                <w:rFonts w:asciiTheme="minorBidi" w:hAnsiTheme="minorBidi"/>
                <w:sz w:val="20"/>
                <w:szCs w:val="20"/>
                <w:rtl/>
              </w:rPr>
            </w:pPr>
            <w:r w:rsidRPr="002871D5">
              <w:rPr>
                <w:rFonts w:asciiTheme="minorBidi" w:hAnsiTheme="minorBidi"/>
                <w:sz w:val="20"/>
                <w:szCs w:val="20"/>
              </w:rPr>
              <w:t>Understanding electrical circuits</w:t>
            </w:r>
          </w:p>
        </w:tc>
        <w:tc>
          <w:tcPr>
            <w:tcW w:w="1358" w:type="dxa"/>
            <w:vAlign w:val="center"/>
          </w:tcPr>
          <w:p w14:paraId="213DB886" w14:textId="2F0D7E42" w:rsidR="002871D5" w:rsidRPr="00953EC7" w:rsidRDefault="002871D5" w:rsidP="002871D5">
            <w:pPr>
              <w:spacing w:line="276" w:lineRule="auto"/>
              <w:rPr>
                <w:rFonts w:asciiTheme="minorBidi" w:hAnsiTheme="minorBidi"/>
                <w:sz w:val="20"/>
                <w:szCs w:val="20"/>
                <w:rtl/>
              </w:rPr>
            </w:pPr>
            <w:r w:rsidRPr="004671A0">
              <w:rPr>
                <w:rFonts w:asciiTheme="minorBidi" w:hAnsiTheme="minorBidi"/>
                <w:sz w:val="20"/>
                <w:szCs w:val="20"/>
              </w:rPr>
              <w:t>Introduction</w:t>
            </w:r>
          </w:p>
        </w:tc>
        <w:tc>
          <w:tcPr>
            <w:tcW w:w="847" w:type="dxa"/>
            <w:vAlign w:val="center"/>
          </w:tcPr>
          <w:p w14:paraId="57DC9E6E" w14:textId="6CDF3FD7" w:rsidR="002871D5" w:rsidRPr="00953EC7" w:rsidRDefault="002871D5" w:rsidP="002871D5">
            <w:pPr>
              <w:bidi/>
              <w:spacing w:line="276" w:lineRule="auto"/>
              <w:jc w:val="center"/>
              <w:rPr>
                <w:rFonts w:asciiTheme="minorBidi" w:hAnsiTheme="minorBidi"/>
                <w:sz w:val="20"/>
                <w:szCs w:val="20"/>
                <w:rtl/>
              </w:rPr>
            </w:pPr>
            <w:r>
              <w:rPr>
                <w:rFonts w:asciiTheme="minorBidi" w:hAnsiTheme="minorBidi"/>
                <w:sz w:val="20"/>
                <w:szCs w:val="20"/>
              </w:rPr>
              <w:t>5</w:t>
            </w:r>
          </w:p>
        </w:tc>
        <w:tc>
          <w:tcPr>
            <w:tcW w:w="782" w:type="dxa"/>
            <w:vAlign w:val="center"/>
          </w:tcPr>
          <w:p w14:paraId="45B6D32D" w14:textId="372DA3C7" w:rsidR="002871D5" w:rsidRPr="00953EC7" w:rsidRDefault="002871D5" w:rsidP="002871D5">
            <w:pPr>
              <w:bidi/>
              <w:spacing w:line="276" w:lineRule="auto"/>
              <w:jc w:val="center"/>
              <w:rPr>
                <w:rFonts w:asciiTheme="minorBidi" w:hAnsiTheme="minorBidi"/>
                <w:sz w:val="20"/>
                <w:szCs w:val="20"/>
                <w:rtl/>
              </w:rPr>
            </w:pPr>
            <w:r>
              <w:rPr>
                <w:rFonts w:asciiTheme="minorBidi" w:hAnsiTheme="minorBidi"/>
                <w:sz w:val="20"/>
                <w:szCs w:val="20"/>
              </w:rPr>
              <w:t>1</w:t>
            </w:r>
          </w:p>
        </w:tc>
      </w:tr>
      <w:tr w:rsidR="002871D5" w14:paraId="6FA07D7E" w14:textId="77777777" w:rsidTr="002871D5">
        <w:trPr>
          <w:trHeight w:val="228"/>
        </w:trPr>
        <w:tc>
          <w:tcPr>
            <w:tcW w:w="2253" w:type="dxa"/>
            <w:vAlign w:val="center"/>
          </w:tcPr>
          <w:p w14:paraId="08B221DE" w14:textId="4F4522D4" w:rsidR="002871D5" w:rsidRPr="00953EC7" w:rsidRDefault="002871D5" w:rsidP="002871D5">
            <w:pPr>
              <w:bidi/>
              <w:spacing w:line="276" w:lineRule="auto"/>
              <w:jc w:val="center"/>
              <w:rPr>
                <w:rFonts w:asciiTheme="minorBidi" w:hAnsiTheme="minorBidi"/>
                <w:sz w:val="20"/>
                <w:szCs w:val="20"/>
                <w:rtl/>
              </w:rPr>
            </w:pPr>
            <w:r w:rsidRPr="00CE705B">
              <w:t>Daily, oral, monthly, written examinations and reports</w:t>
            </w:r>
          </w:p>
        </w:tc>
        <w:tc>
          <w:tcPr>
            <w:tcW w:w="2026" w:type="dxa"/>
            <w:vAlign w:val="center"/>
          </w:tcPr>
          <w:p w14:paraId="34C9FE0B" w14:textId="56A4B05A" w:rsidR="002871D5" w:rsidRPr="00953EC7" w:rsidRDefault="002871D5" w:rsidP="002871D5">
            <w:pPr>
              <w:bidi/>
              <w:spacing w:line="276" w:lineRule="auto"/>
              <w:jc w:val="center"/>
              <w:rPr>
                <w:rFonts w:asciiTheme="minorBidi" w:hAnsiTheme="minorBidi"/>
                <w:sz w:val="20"/>
                <w:szCs w:val="20"/>
                <w:rtl/>
              </w:rPr>
            </w:pPr>
            <w:r w:rsidRPr="00751C20">
              <w:t>Whiteboard and Data show</w:t>
            </w:r>
          </w:p>
        </w:tc>
        <w:tc>
          <w:tcPr>
            <w:tcW w:w="1750" w:type="dxa"/>
            <w:gridSpan w:val="4"/>
            <w:vAlign w:val="center"/>
          </w:tcPr>
          <w:p w14:paraId="4423AEE8" w14:textId="2EB3CC95" w:rsidR="002871D5" w:rsidRPr="00953EC7" w:rsidRDefault="002871D5" w:rsidP="002871D5">
            <w:pPr>
              <w:spacing w:line="276" w:lineRule="auto"/>
              <w:rPr>
                <w:rFonts w:asciiTheme="minorBidi" w:hAnsiTheme="minorBidi"/>
                <w:sz w:val="20"/>
                <w:szCs w:val="20"/>
                <w:rtl/>
              </w:rPr>
            </w:pPr>
            <w:r w:rsidRPr="002871D5">
              <w:rPr>
                <w:rFonts w:asciiTheme="minorBidi" w:hAnsiTheme="minorBidi"/>
                <w:sz w:val="20"/>
                <w:szCs w:val="20"/>
              </w:rPr>
              <w:t>Study the different elements of the circuit</w:t>
            </w:r>
          </w:p>
        </w:tc>
        <w:tc>
          <w:tcPr>
            <w:tcW w:w="1358" w:type="dxa"/>
            <w:tcBorders>
              <w:top w:val="single" w:sz="4" w:space="0" w:color="000000"/>
              <w:left w:val="single" w:sz="4" w:space="0" w:color="000000"/>
              <w:bottom w:val="single" w:sz="4" w:space="0" w:color="000000"/>
              <w:right w:val="single" w:sz="4" w:space="0" w:color="000000"/>
            </w:tcBorders>
            <w:vAlign w:val="center"/>
          </w:tcPr>
          <w:p w14:paraId="27F9DBFD" w14:textId="374F51D2" w:rsidR="002871D5" w:rsidRPr="00953EC7" w:rsidRDefault="002871D5" w:rsidP="002871D5">
            <w:pPr>
              <w:spacing w:line="276" w:lineRule="auto"/>
              <w:rPr>
                <w:rFonts w:asciiTheme="minorBidi" w:hAnsiTheme="minorBidi"/>
                <w:sz w:val="20"/>
                <w:szCs w:val="20"/>
                <w:rtl/>
              </w:rPr>
            </w:pPr>
            <w:r w:rsidRPr="004671A0">
              <w:rPr>
                <w:rFonts w:asciiTheme="minorBidi" w:hAnsiTheme="minorBidi"/>
                <w:sz w:val="20"/>
                <w:szCs w:val="20"/>
              </w:rPr>
              <w:t>Circuit Variables and Circuit Element</w:t>
            </w:r>
          </w:p>
        </w:tc>
        <w:tc>
          <w:tcPr>
            <w:tcW w:w="847" w:type="dxa"/>
            <w:vAlign w:val="center"/>
          </w:tcPr>
          <w:p w14:paraId="37794D5B" w14:textId="09646E11" w:rsidR="002871D5" w:rsidRPr="00953EC7" w:rsidRDefault="002871D5" w:rsidP="002871D5">
            <w:pPr>
              <w:bidi/>
              <w:spacing w:line="276" w:lineRule="auto"/>
              <w:jc w:val="center"/>
              <w:rPr>
                <w:rFonts w:asciiTheme="minorBidi" w:hAnsiTheme="minorBidi"/>
                <w:sz w:val="20"/>
                <w:szCs w:val="20"/>
                <w:rtl/>
              </w:rPr>
            </w:pPr>
            <w:r>
              <w:rPr>
                <w:rFonts w:asciiTheme="minorBidi" w:hAnsiTheme="minorBidi"/>
                <w:sz w:val="20"/>
                <w:szCs w:val="20"/>
              </w:rPr>
              <w:t>5</w:t>
            </w:r>
          </w:p>
        </w:tc>
        <w:tc>
          <w:tcPr>
            <w:tcW w:w="782" w:type="dxa"/>
            <w:vAlign w:val="center"/>
          </w:tcPr>
          <w:p w14:paraId="43996ABC" w14:textId="02A96252" w:rsidR="002871D5" w:rsidRPr="00953EC7" w:rsidRDefault="002871D5" w:rsidP="002871D5">
            <w:pPr>
              <w:bidi/>
              <w:spacing w:line="276" w:lineRule="auto"/>
              <w:jc w:val="center"/>
              <w:rPr>
                <w:rFonts w:asciiTheme="minorBidi" w:hAnsiTheme="minorBidi"/>
                <w:sz w:val="20"/>
                <w:szCs w:val="20"/>
                <w:rtl/>
              </w:rPr>
            </w:pPr>
            <w:r>
              <w:rPr>
                <w:rFonts w:asciiTheme="minorBidi" w:hAnsiTheme="minorBidi"/>
                <w:sz w:val="20"/>
                <w:szCs w:val="20"/>
              </w:rPr>
              <w:t>2</w:t>
            </w:r>
          </w:p>
        </w:tc>
      </w:tr>
      <w:tr w:rsidR="002871D5" w14:paraId="02ACEB11" w14:textId="77777777" w:rsidTr="002871D5">
        <w:trPr>
          <w:trHeight w:val="204"/>
        </w:trPr>
        <w:tc>
          <w:tcPr>
            <w:tcW w:w="2253" w:type="dxa"/>
            <w:vAlign w:val="center"/>
          </w:tcPr>
          <w:p w14:paraId="7919E558" w14:textId="3D7E0F26" w:rsidR="002871D5" w:rsidRPr="00953EC7" w:rsidRDefault="002871D5" w:rsidP="002871D5">
            <w:pPr>
              <w:bidi/>
              <w:spacing w:line="276" w:lineRule="auto"/>
              <w:jc w:val="center"/>
              <w:rPr>
                <w:rFonts w:asciiTheme="minorBidi" w:hAnsiTheme="minorBidi"/>
                <w:sz w:val="20"/>
                <w:szCs w:val="20"/>
                <w:rtl/>
              </w:rPr>
            </w:pPr>
            <w:r w:rsidRPr="00CE705B">
              <w:t>Daily, oral, monthly, written examinations and reports</w:t>
            </w:r>
          </w:p>
        </w:tc>
        <w:tc>
          <w:tcPr>
            <w:tcW w:w="2026" w:type="dxa"/>
            <w:vAlign w:val="center"/>
          </w:tcPr>
          <w:p w14:paraId="71805674" w14:textId="070E4BEF" w:rsidR="002871D5" w:rsidRPr="00953EC7" w:rsidRDefault="002871D5" w:rsidP="002871D5">
            <w:pPr>
              <w:bidi/>
              <w:spacing w:line="276" w:lineRule="auto"/>
              <w:jc w:val="center"/>
              <w:rPr>
                <w:rFonts w:asciiTheme="minorBidi" w:hAnsiTheme="minorBidi"/>
                <w:sz w:val="20"/>
                <w:szCs w:val="20"/>
                <w:rtl/>
              </w:rPr>
            </w:pPr>
            <w:r w:rsidRPr="00751C20">
              <w:t>Whiteboard and Data</w:t>
            </w:r>
            <w:r>
              <w:t xml:space="preserve"> </w:t>
            </w:r>
            <w:r w:rsidRPr="00751C20">
              <w:t>show</w:t>
            </w:r>
          </w:p>
        </w:tc>
        <w:tc>
          <w:tcPr>
            <w:tcW w:w="1750" w:type="dxa"/>
            <w:gridSpan w:val="4"/>
            <w:vAlign w:val="center"/>
          </w:tcPr>
          <w:p w14:paraId="63819926" w14:textId="2C799A93" w:rsidR="002871D5" w:rsidRPr="00953EC7" w:rsidRDefault="002871D5" w:rsidP="002871D5">
            <w:pPr>
              <w:bidi/>
              <w:spacing w:line="276" w:lineRule="auto"/>
              <w:jc w:val="right"/>
              <w:rPr>
                <w:rFonts w:asciiTheme="minorBidi" w:hAnsiTheme="minorBidi"/>
                <w:sz w:val="20"/>
                <w:szCs w:val="20"/>
                <w:rtl/>
              </w:rPr>
            </w:pPr>
            <w:r w:rsidRPr="002871D5">
              <w:rPr>
                <w:rFonts w:asciiTheme="minorBidi" w:hAnsiTheme="minorBidi"/>
                <w:sz w:val="20"/>
                <w:szCs w:val="20"/>
              </w:rPr>
              <w:t>Study the factors affecting resistance</w:t>
            </w:r>
          </w:p>
        </w:tc>
        <w:tc>
          <w:tcPr>
            <w:tcW w:w="1358" w:type="dxa"/>
            <w:tcBorders>
              <w:top w:val="single" w:sz="4" w:space="0" w:color="000000"/>
              <w:left w:val="single" w:sz="4" w:space="0" w:color="000000"/>
              <w:bottom w:val="single" w:sz="4" w:space="0" w:color="000000"/>
              <w:right w:val="single" w:sz="4" w:space="0" w:color="000000"/>
            </w:tcBorders>
            <w:vAlign w:val="center"/>
          </w:tcPr>
          <w:p w14:paraId="7DDD2E21" w14:textId="78995019" w:rsidR="002871D5" w:rsidRPr="00953EC7" w:rsidRDefault="002871D5" w:rsidP="002871D5">
            <w:pPr>
              <w:spacing w:line="276" w:lineRule="auto"/>
              <w:rPr>
                <w:rFonts w:asciiTheme="minorBidi" w:hAnsiTheme="minorBidi"/>
                <w:sz w:val="20"/>
                <w:szCs w:val="20"/>
                <w:rtl/>
              </w:rPr>
            </w:pPr>
            <w:r w:rsidRPr="004671A0">
              <w:rPr>
                <w:rFonts w:asciiTheme="minorBidi" w:hAnsiTheme="minorBidi"/>
                <w:sz w:val="20"/>
                <w:szCs w:val="20"/>
              </w:rPr>
              <w:t>Temperature Coefficient and Receptivity</w:t>
            </w:r>
          </w:p>
        </w:tc>
        <w:tc>
          <w:tcPr>
            <w:tcW w:w="847" w:type="dxa"/>
            <w:vAlign w:val="center"/>
          </w:tcPr>
          <w:p w14:paraId="293F9456" w14:textId="79D8B353" w:rsidR="002871D5" w:rsidRPr="00953EC7" w:rsidRDefault="002871D5" w:rsidP="002871D5">
            <w:pPr>
              <w:bidi/>
              <w:spacing w:line="276" w:lineRule="auto"/>
              <w:jc w:val="center"/>
              <w:rPr>
                <w:rFonts w:asciiTheme="minorBidi" w:hAnsiTheme="minorBidi"/>
                <w:sz w:val="20"/>
                <w:szCs w:val="20"/>
                <w:rtl/>
              </w:rPr>
            </w:pPr>
            <w:r>
              <w:rPr>
                <w:rFonts w:asciiTheme="minorBidi" w:hAnsiTheme="minorBidi"/>
                <w:sz w:val="20"/>
                <w:szCs w:val="20"/>
              </w:rPr>
              <w:t>5</w:t>
            </w:r>
          </w:p>
        </w:tc>
        <w:tc>
          <w:tcPr>
            <w:tcW w:w="782" w:type="dxa"/>
            <w:vAlign w:val="center"/>
          </w:tcPr>
          <w:p w14:paraId="072A73E6" w14:textId="3511B068" w:rsidR="002871D5" w:rsidRPr="00953EC7" w:rsidRDefault="002871D5" w:rsidP="002871D5">
            <w:pPr>
              <w:bidi/>
              <w:spacing w:line="276" w:lineRule="auto"/>
              <w:jc w:val="center"/>
              <w:rPr>
                <w:rFonts w:asciiTheme="minorBidi" w:hAnsiTheme="minorBidi"/>
                <w:sz w:val="20"/>
                <w:szCs w:val="20"/>
                <w:rtl/>
              </w:rPr>
            </w:pPr>
            <w:r>
              <w:rPr>
                <w:rFonts w:asciiTheme="minorBidi" w:hAnsiTheme="minorBidi"/>
                <w:sz w:val="20"/>
                <w:szCs w:val="20"/>
              </w:rPr>
              <w:t>3</w:t>
            </w:r>
          </w:p>
        </w:tc>
      </w:tr>
      <w:tr w:rsidR="002871D5" w14:paraId="4068A577" w14:textId="77777777" w:rsidTr="002871D5">
        <w:trPr>
          <w:trHeight w:val="216"/>
        </w:trPr>
        <w:tc>
          <w:tcPr>
            <w:tcW w:w="2253" w:type="dxa"/>
            <w:vAlign w:val="center"/>
          </w:tcPr>
          <w:p w14:paraId="65031D08" w14:textId="38DEF0A7" w:rsidR="002871D5" w:rsidRPr="00953EC7" w:rsidRDefault="002871D5" w:rsidP="002871D5">
            <w:pPr>
              <w:bidi/>
              <w:spacing w:line="276" w:lineRule="auto"/>
              <w:jc w:val="center"/>
              <w:rPr>
                <w:rFonts w:asciiTheme="minorBidi" w:hAnsiTheme="minorBidi"/>
                <w:sz w:val="20"/>
                <w:szCs w:val="20"/>
                <w:rtl/>
              </w:rPr>
            </w:pPr>
            <w:r w:rsidRPr="00CE705B">
              <w:t>Daily, oral, monthly, written examinations and reports</w:t>
            </w:r>
          </w:p>
        </w:tc>
        <w:tc>
          <w:tcPr>
            <w:tcW w:w="2026" w:type="dxa"/>
            <w:vAlign w:val="center"/>
          </w:tcPr>
          <w:p w14:paraId="437DB211" w14:textId="617B458D" w:rsidR="002871D5" w:rsidRPr="00953EC7" w:rsidRDefault="002871D5" w:rsidP="002871D5">
            <w:pPr>
              <w:bidi/>
              <w:spacing w:line="276" w:lineRule="auto"/>
              <w:jc w:val="center"/>
              <w:rPr>
                <w:rFonts w:asciiTheme="minorBidi" w:hAnsiTheme="minorBidi"/>
                <w:sz w:val="20"/>
                <w:szCs w:val="20"/>
                <w:rtl/>
              </w:rPr>
            </w:pPr>
            <w:r w:rsidRPr="008927CE">
              <w:t>Whiteboard and Data show</w:t>
            </w:r>
          </w:p>
        </w:tc>
        <w:tc>
          <w:tcPr>
            <w:tcW w:w="1750" w:type="dxa"/>
            <w:gridSpan w:val="4"/>
            <w:vAlign w:val="center"/>
          </w:tcPr>
          <w:p w14:paraId="4825212C" w14:textId="5AF1E77E" w:rsidR="002871D5" w:rsidRPr="00953EC7" w:rsidRDefault="002871D5" w:rsidP="002871D5">
            <w:pPr>
              <w:spacing w:line="276" w:lineRule="auto"/>
              <w:rPr>
                <w:rFonts w:asciiTheme="minorBidi" w:hAnsiTheme="minorBidi"/>
                <w:sz w:val="20"/>
                <w:szCs w:val="20"/>
                <w:rtl/>
              </w:rPr>
            </w:pPr>
            <w:r w:rsidRPr="002871D5">
              <w:rPr>
                <w:rFonts w:asciiTheme="minorBidi" w:hAnsiTheme="minorBidi"/>
                <w:sz w:val="20"/>
                <w:szCs w:val="20"/>
              </w:rPr>
              <w:t>Study methods of connecting circuit elements</w:t>
            </w:r>
          </w:p>
        </w:tc>
        <w:tc>
          <w:tcPr>
            <w:tcW w:w="1358" w:type="dxa"/>
            <w:tcBorders>
              <w:top w:val="single" w:sz="4" w:space="0" w:color="000000"/>
              <w:left w:val="single" w:sz="4" w:space="0" w:color="000000"/>
              <w:bottom w:val="single" w:sz="4" w:space="0" w:color="000000"/>
              <w:right w:val="single" w:sz="4" w:space="0" w:color="000000"/>
            </w:tcBorders>
            <w:vAlign w:val="center"/>
          </w:tcPr>
          <w:p w14:paraId="53767D82" w14:textId="7BFFC063" w:rsidR="002871D5" w:rsidRPr="00953EC7" w:rsidRDefault="002871D5" w:rsidP="002871D5">
            <w:pPr>
              <w:spacing w:line="276" w:lineRule="auto"/>
              <w:rPr>
                <w:rFonts w:asciiTheme="minorBidi" w:hAnsiTheme="minorBidi"/>
                <w:sz w:val="20"/>
                <w:szCs w:val="20"/>
                <w:rtl/>
              </w:rPr>
            </w:pPr>
            <w:r w:rsidRPr="004671A0">
              <w:rPr>
                <w:rFonts w:asciiTheme="minorBidi" w:hAnsiTheme="minorBidi"/>
                <w:sz w:val="20"/>
                <w:szCs w:val="20"/>
              </w:rPr>
              <w:t>Series and Parallel Resistances.</w:t>
            </w:r>
          </w:p>
        </w:tc>
        <w:tc>
          <w:tcPr>
            <w:tcW w:w="847" w:type="dxa"/>
            <w:vAlign w:val="center"/>
          </w:tcPr>
          <w:p w14:paraId="03B9CCFB" w14:textId="523FEFA0" w:rsidR="002871D5" w:rsidRPr="00953EC7" w:rsidRDefault="002871D5" w:rsidP="002871D5">
            <w:pPr>
              <w:bidi/>
              <w:spacing w:line="276" w:lineRule="auto"/>
              <w:jc w:val="center"/>
              <w:rPr>
                <w:rFonts w:asciiTheme="minorBidi" w:hAnsiTheme="minorBidi"/>
                <w:sz w:val="20"/>
                <w:szCs w:val="20"/>
                <w:rtl/>
              </w:rPr>
            </w:pPr>
            <w:r>
              <w:rPr>
                <w:rFonts w:asciiTheme="minorBidi" w:hAnsiTheme="minorBidi"/>
                <w:sz w:val="20"/>
                <w:szCs w:val="20"/>
              </w:rPr>
              <w:t>5</w:t>
            </w:r>
          </w:p>
        </w:tc>
        <w:tc>
          <w:tcPr>
            <w:tcW w:w="782" w:type="dxa"/>
            <w:vAlign w:val="center"/>
          </w:tcPr>
          <w:p w14:paraId="09F96A1E" w14:textId="170EFD22" w:rsidR="002871D5" w:rsidRPr="00953EC7" w:rsidRDefault="002871D5" w:rsidP="002871D5">
            <w:pPr>
              <w:bidi/>
              <w:spacing w:line="276" w:lineRule="auto"/>
              <w:jc w:val="center"/>
              <w:rPr>
                <w:rFonts w:asciiTheme="minorBidi" w:hAnsiTheme="minorBidi"/>
                <w:sz w:val="20"/>
                <w:szCs w:val="20"/>
                <w:rtl/>
              </w:rPr>
            </w:pPr>
            <w:r>
              <w:rPr>
                <w:rFonts w:asciiTheme="minorBidi" w:hAnsiTheme="minorBidi"/>
                <w:sz w:val="20"/>
                <w:szCs w:val="20"/>
              </w:rPr>
              <w:t>4</w:t>
            </w:r>
          </w:p>
        </w:tc>
      </w:tr>
      <w:tr w:rsidR="002871D5" w14:paraId="5A4452D9" w14:textId="77777777" w:rsidTr="002871D5">
        <w:trPr>
          <w:trHeight w:val="228"/>
        </w:trPr>
        <w:tc>
          <w:tcPr>
            <w:tcW w:w="2253" w:type="dxa"/>
            <w:vAlign w:val="center"/>
          </w:tcPr>
          <w:p w14:paraId="45CAC268" w14:textId="6409EC28" w:rsidR="002871D5" w:rsidRPr="00953EC7" w:rsidRDefault="002871D5" w:rsidP="002871D5">
            <w:pPr>
              <w:bidi/>
              <w:spacing w:line="276" w:lineRule="auto"/>
              <w:jc w:val="center"/>
              <w:rPr>
                <w:rFonts w:asciiTheme="minorBidi" w:hAnsiTheme="minorBidi"/>
                <w:sz w:val="20"/>
                <w:szCs w:val="20"/>
                <w:rtl/>
              </w:rPr>
            </w:pPr>
            <w:r w:rsidRPr="00CE705B">
              <w:t>Daily, oral, monthly, written examinations and reports</w:t>
            </w:r>
          </w:p>
        </w:tc>
        <w:tc>
          <w:tcPr>
            <w:tcW w:w="2026" w:type="dxa"/>
            <w:vAlign w:val="center"/>
          </w:tcPr>
          <w:p w14:paraId="0E90DCE3" w14:textId="0C68A530" w:rsidR="002871D5" w:rsidRPr="00953EC7" w:rsidRDefault="002871D5" w:rsidP="002871D5">
            <w:pPr>
              <w:bidi/>
              <w:spacing w:line="276" w:lineRule="auto"/>
              <w:jc w:val="center"/>
              <w:rPr>
                <w:rFonts w:asciiTheme="minorBidi" w:hAnsiTheme="minorBidi"/>
                <w:sz w:val="20"/>
                <w:szCs w:val="20"/>
                <w:rtl/>
              </w:rPr>
            </w:pPr>
            <w:r w:rsidRPr="008927CE">
              <w:t>Whiteboard and Data show</w:t>
            </w:r>
          </w:p>
        </w:tc>
        <w:tc>
          <w:tcPr>
            <w:tcW w:w="1750" w:type="dxa"/>
            <w:gridSpan w:val="4"/>
            <w:vAlign w:val="center"/>
          </w:tcPr>
          <w:p w14:paraId="6676A06B" w14:textId="58B2DFDB" w:rsidR="002871D5" w:rsidRPr="00953EC7" w:rsidRDefault="002871D5" w:rsidP="002871D5">
            <w:pPr>
              <w:spacing w:line="276" w:lineRule="auto"/>
              <w:rPr>
                <w:rFonts w:asciiTheme="minorBidi" w:hAnsiTheme="minorBidi"/>
                <w:sz w:val="20"/>
                <w:szCs w:val="20"/>
                <w:rtl/>
              </w:rPr>
            </w:pPr>
            <w:r w:rsidRPr="002871D5">
              <w:rPr>
                <w:rFonts w:asciiTheme="minorBidi" w:hAnsiTheme="minorBidi"/>
                <w:sz w:val="20"/>
                <w:szCs w:val="20"/>
              </w:rPr>
              <w:t>Study methods of connecting circuit elements</w:t>
            </w:r>
          </w:p>
        </w:tc>
        <w:tc>
          <w:tcPr>
            <w:tcW w:w="1358" w:type="dxa"/>
            <w:tcBorders>
              <w:top w:val="single" w:sz="4" w:space="0" w:color="000000"/>
              <w:left w:val="single" w:sz="4" w:space="0" w:color="000000"/>
              <w:bottom w:val="single" w:sz="4" w:space="0" w:color="000000"/>
              <w:right w:val="single" w:sz="4" w:space="0" w:color="000000"/>
            </w:tcBorders>
            <w:vAlign w:val="center"/>
          </w:tcPr>
          <w:p w14:paraId="6FF50C4C" w14:textId="7F1AC87A" w:rsidR="002871D5" w:rsidRPr="00953EC7" w:rsidRDefault="002871D5" w:rsidP="002871D5">
            <w:pPr>
              <w:spacing w:line="276" w:lineRule="auto"/>
              <w:rPr>
                <w:rFonts w:asciiTheme="minorBidi" w:hAnsiTheme="minorBidi"/>
                <w:sz w:val="20"/>
                <w:szCs w:val="20"/>
                <w:rtl/>
              </w:rPr>
            </w:pPr>
            <w:r w:rsidRPr="004671A0">
              <w:rPr>
                <w:rFonts w:asciiTheme="minorBidi" w:hAnsiTheme="minorBidi"/>
                <w:sz w:val="20"/>
                <w:szCs w:val="20"/>
              </w:rPr>
              <w:t>Star and Delta Resistances.</w:t>
            </w:r>
          </w:p>
        </w:tc>
        <w:tc>
          <w:tcPr>
            <w:tcW w:w="847" w:type="dxa"/>
            <w:vAlign w:val="center"/>
          </w:tcPr>
          <w:p w14:paraId="26E5C13D" w14:textId="7DA6BF75" w:rsidR="002871D5" w:rsidRPr="00953EC7" w:rsidRDefault="002871D5" w:rsidP="002871D5">
            <w:pPr>
              <w:bidi/>
              <w:spacing w:line="276" w:lineRule="auto"/>
              <w:jc w:val="center"/>
              <w:rPr>
                <w:rFonts w:asciiTheme="minorBidi" w:hAnsiTheme="minorBidi"/>
                <w:sz w:val="20"/>
                <w:szCs w:val="20"/>
                <w:rtl/>
              </w:rPr>
            </w:pPr>
            <w:r>
              <w:rPr>
                <w:rFonts w:asciiTheme="minorBidi" w:hAnsiTheme="minorBidi"/>
                <w:sz w:val="20"/>
                <w:szCs w:val="20"/>
              </w:rPr>
              <w:t>5</w:t>
            </w:r>
          </w:p>
        </w:tc>
        <w:tc>
          <w:tcPr>
            <w:tcW w:w="782" w:type="dxa"/>
            <w:vAlign w:val="center"/>
          </w:tcPr>
          <w:p w14:paraId="5732FDED" w14:textId="66BDB67E" w:rsidR="002871D5" w:rsidRPr="00953EC7" w:rsidRDefault="002871D5" w:rsidP="002871D5">
            <w:pPr>
              <w:bidi/>
              <w:spacing w:line="276" w:lineRule="auto"/>
              <w:jc w:val="center"/>
              <w:rPr>
                <w:rFonts w:asciiTheme="minorBidi" w:hAnsiTheme="minorBidi"/>
                <w:sz w:val="20"/>
                <w:szCs w:val="20"/>
                <w:rtl/>
              </w:rPr>
            </w:pPr>
            <w:r>
              <w:rPr>
                <w:rFonts w:asciiTheme="minorBidi" w:hAnsiTheme="minorBidi"/>
                <w:sz w:val="20"/>
                <w:szCs w:val="20"/>
              </w:rPr>
              <w:t>5</w:t>
            </w:r>
          </w:p>
        </w:tc>
      </w:tr>
      <w:tr w:rsidR="002871D5" w14:paraId="644F9E6E" w14:textId="77777777" w:rsidTr="002871D5">
        <w:trPr>
          <w:trHeight w:val="183"/>
        </w:trPr>
        <w:tc>
          <w:tcPr>
            <w:tcW w:w="2253" w:type="dxa"/>
            <w:vAlign w:val="center"/>
          </w:tcPr>
          <w:p w14:paraId="397E6E8A" w14:textId="33DB2637" w:rsidR="002871D5" w:rsidRPr="00953EC7" w:rsidRDefault="002871D5" w:rsidP="002871D5">
            <w:pPr>
              <w:bidi/>
              <w:spacing w:line="276" w:lineRule="auto"/>
              <w:jc w:val="center"/>
              <w:rPr>
                <w:rFonts w:asciiTheme="minorBidi" w:hAnsiTheme="minorBidi"/>
                <w:sz w:val="20"/>
                <w:szCs w:val="20"/>
                <w:rtl/>
              </w:rPr>
            </w:pPr>
            <w:r w:rsidRPr="00CE705B">
              <w:t xml:space="preserve">Daily, oral, monthly, written </w:t>
            </w:r>
            <w:r w:rsidRPr="00CE705B">
              <w:lastRenderedPageBreak/>
              <w:t>examinations and reports</w:t>
            </w:r>
          </w:p>
        </w:tc>
        <w:tc>
          <w:tcPr>
            <w:tcW w:w="2026" w:type="dxa"/>
            <w:vAlign w:val="center"/>
          </w:tcPr>
          <w:p w14:paraId="42636BC4" w14:textId="034A2082" w:rsidR="002871D5" w:rsidRPr="00953EC7" w:rsidRDefault="002871D5" w:rsidP="002871D5">
            <w:pPr>
              <w:bidi/>
              <w:spacing w:line="276" w:lineRule="auto"/>
              <w:jc w:val="center"/>
              <w:rPr>
                <w:rFonts w:asciiTheme="minorBidi" w:hAnsiTheme="minorBidi"/>
                <w:sz w:val="20"/>
                <w:szCs w:val="20"/>
                <w:rtl/>
              </w:rPr>
            </w:pPr>
            <w:r w:rsidRPr="008927CE">
              <w:lastRenderedPageBreak/>
              <w:t>Whiteboard and Data show</w:t>
            </w:r>
          </w:p>
        </w:tc>
        <w:tc>
          <w:tcPr>
            <w:tcW w:w="1750" w:type="dxa"/>
            <w:gridSpan w:val="4"/>
            <w:vAlign w:val="center"/>
          </w:tcPr>
          <w:p w14:paraId="7B2A218E" w14:textId="4178B9C6" w:rsidR="002871D5" w:rsidRPr="00953EC7" w:rsidRDefault="002871D5" w:rsidP="002871D5">
            <w:pPr>
              <w:spacing w:line="276" w:lineRule="auto"/>
              <w:rPr>
                <w:rFonts w:asciiTheme="minorBidi" w:hAnsiTheme="minorBidi"/>
                <w:sz w:val="20"/>
                <w:szCs w:val="20"/>
                <w:rtl/>
              </w:rPr>
            </w:pPr>
            <w:r w:rsidRPr="002871D5">
              <w:rPr>
                <w:rFonts w:asciiTheme="minorBidi" w:hAnsiTheme="minorBidi"/>
                <w:sz w:val="20"/>
                <w:szCs w:val="20"/>
              </w:rPr>
              <w:t>Study the laws of circuits</w:t>
            </w:r>
          </w:p>
        </w:tc>
        <w:tc>
          <w:tcPr>
            <w:tcW w:w="1358" w:type="dxa"/>
            <w:tcBorders>
              <w:top w:val="single" w:sz="4" w:space="0" w:color="000000"/>
              <w:left w:val="single" w:sz="4" w:space="0" w:color="000000"/>
              <w:bottom w:val="single" w:sz="4" w:space="0" w:color="000000"/>
              <w:right w:val="single" w:sz="4" w:space="0" w:color="000000"/>
            </w:tcBorders>
            <w:vAlign w:val="center"/>
          </w:tcPr>
          <w:p w14:paraId="1A563F3F" w14:textId="6133D526" w:rsidR="002871D5" w:rsidRPr="00953EC7" w:rsidRDefault="002871D5" w:rsidP="002871D5">
            <w:pPr>
              <w:spacing w:line="276" w:lineRule="auto"/>
              <w:rPr>
                <w:rFonts w:asciiTheme="minorBidi" w:hAnsiTheme="minorBidi"/>
                <w:sz w:val="20"/>
                <w:szCs w:val="20"/>
                <w:rtl/>
              </w:rPr>
            </w:pPr>
            <w:r w:rsidRPr="004671A0">
              <w:rPr>
                <w:rFonts w:asciiTheme="minorBidi" w:hAnsiTheme="minorBidi"/>
                <w:sz w:val="20"/>
                <w:szCs w:val="20"/>
              </w:rPr>
              <w:t>Ohms Law.</w:t>
            </w:r>
          </w:p>
        </w:tc>
        <w:tc>
          <w:tcPr>
            <w:tcW w:w="847" w:type="dxa"/>
            <w:vAlign w:val="center"/>
          </w:tcPr>
          <w:p w14:paraId="79C514B2" w14:textId="11EAF431" w:rsidR="002871D5" w:rsidRPr="00953EC7" w:rsidRDefault="002871D5" w:rsidP="002871D5">
            <w:pPr>
              <w:bidi/>
              <w:spacing w:line="276" w:lineRule="auto"/>
              <w:jc w:val="center"/>
              <w:rPr>
                <w:rFonts w:asciiTheme="minorBidi" w:hAnsiTheme="minorBidi"/>
                <w:sz w:val="20"/>
                <w:szCs w:val="20"/>
                <w:rtl/>
              </w:rPr>
            </w:pPr>
            <w:r>
              <w:rPr>
                <w:rFonts w:asciiTheme="minorBidi" w:hAnsiTheme="minorBidi"/>
                <w:sz w:val="20"/>
                <w:szCs w:val="20"/>
              </w:rPr>
              <w:t>5</w:t>
            </w:r>
          </w:p>
        </w:tc>
        <w:tc>
          <w:tcPr>
            <w:tcW w:w="782" w:type="dxa"/>
            <w:vAlign w:val="center"/>
          </w:tcPr>
          <w:p w14:paraId="18B7F571" w14:textId="67C6E348" w:rsidR="002871D5" w:rsidRPr="00953EC7" w:rsidRDefault="002871D5" w:rsidP="002871D5">
            <w:pPr>
              <w:bidi/>
              <w:spacing w:line="276" w:lineRule="auto"/>
              <w:jc w:val="center"/>
              <w:rPr>
                <w:rFonts w:asciiTheme="minorBidi" w:hAnsiTheme="minorBidi"/>
                <w:sz w:val="20"/>
                <w:szCs w:val="20"/>
                <w:rtl/>
              </w:rPr>
            </w:pPr>
            <w:r>
              <w:rPr>
                <w:rFonts w:asciiTheme="minorBidi" w:hAnsiTheme="minorBidi"/>
                <w:sz w:val="20"/>
                <w:szCs w:val="20"/>
              </w:rPr>
              <w:t>6</w:t>
            </w:r>
          </w:p>
        </w:tc>
      </w:tr>
      <w:tr w:rsidR="002871D5" w14:paraId="45BAC858" w14:textId="77777777" w:rsidTr="002871D5">
        <w:trPr>
          <w:trHeight w:val="207"/>
        </w:trPr>
        <w:tc>
          <w:tcPr>
            <w:tcW w:w="2253" w:type="dxa"/>
            <w:vAlign w:val="center"/>
          </w:tcPr>
          <w:p w14:paraId="5A2A75DE" w14:textId="6C509E23" w:rsidR="002871D5" w:rsidRPr="00953EC7" w:rsidRDefault="002871D5" w:rsidP="002871D5">
            <w:pPr>
              <w:bidi/>
              <w:spacing w:line="276" w:lineRule="auto"/>
              <w:jc w:val="center"/>
              <w:rPr>
                <w:rFonts w:asciiTheme="minorBidi" w:hAnsiTheme="minorBidi"/>
                <w:sz w:val="20"/>
                <w:szCs w:val="20"/>
                <w:rtl/>
              </w:rPr>
            </w:pPr>
            <w:r w:rsidRPr="00CE705B">
              <w:t>Daily, oral, monthly, written examinations and reports</w:t>
            </w:r>
          </w:p>
        </w:tc>
        <w:tc>
          <w:tcPr>
            <w:tcW w:w="2026" w:type="dxa"/>
            <w:vAlign w:val="center"/>
          </w:tcPr>
          <w:p w14:paraId="29F89B38" w14:textId="6A2C7053" w:rsidR="002871D5" w:rsidRPr="00953EC7" w:rsidRDefault="002871D5" w:rsidP="002871D5">
            <w:pPr>
              <w:bidi/>
              <w:spacing w:line="276" w:lineRule="auto"/>
              <w:jc w:val="center"/>
              <w:rPr>
                <w:rFonts w:asciiTheme="minorBidi" w:hAnsiTheme="minorBidi"/>
                <w:sz w:val="20"/>
                <w:szCs w:val="20"/>
                <w:rtl/>
              </w:rPr>
            </w:pPr>
            <w:r w:rsidRPr="008927CE">
              <w:t>Whiteboard and Data show</w:t>
            </w:r>
          </w:p>
        </w:tc>
        <w:tc>
          <w:tcPr>
            <w:tcW w:w="1750" w:type="dxa"/>
            <w:gridSpan w:val="4"/>
            <w:vAlign w:val="center"/>
          </w:tcPr>
          <w:p w14:paraId="41678E75" w14:textId="68D89CDB" w:rsidR="002871D5" w:rsidRPr="00953EC7" w:rsidRDefault="002871D5" w:rsidP="002871D5">
            <w:pPr>
              <w:spacing w:line="276" w:lineRule="auto"/>
              <w:rPr>
                <w:rFonts w:asciiTheme="minorBidi" w:hAnsiTheme="minorBidi"/>
                <w:sz w:val="20"/>
                <w:szCs w:val="20"/>
                <w:rtl/>
              </w:rPr>
            </w:pPr>
            <w:r w:rsidRPr="002871D5">
              <w:rPr>
                <w:rFonts w:asciiTheme="minorBidi" w:hAnsiTheme="minorBidi"/>
                <w:sz w:val="20"/>
                <w:szCs w:val="20"/>
              </w:rPr>
              <w:t>Study the laws of circuits</w:t>
            </w:r>
          </w:p>
        </w:tc>
        <w:tc>
          <w:tcPr>
            <w:tcW w:w="1358" w:type="dxa"/>
            <w:tcBorders>
              <w:top w:val="single" w:sz="4" w:space="0" w:color="000000"/>
              <w:left w:val="single" w:sz="4" w:space="0" w:color="000000"/>
              <w:bottom w:val="single" w:sz="4" w:space="0" w:color="000000"/>
              <w:right w:val="single" w:sz="4" w:space="0" w:color="000000"/>
            </w:tcBorders>
            <w:vAlign w:val="center"/>
          </w:tcPr>
          <w:p w14:paraId="3CD0F38C" w14:textId="372031F2" w:rsidR="002871D5" w:rsidRPr="00953EC7" w:rsidRDefault="002871D5" w:rsidP="002871D5">
            <w:pPr>
              <w:spacing w:line="276" w:lineRule="auto"/>
              <w:rPr>
                <w:rFonts w:asciiTheme="minorBidi" w:hAnsiTheme="minorBidi"/>
                <w:sz w:val="20"/>
                <w:szCs w:val="20"/>
                <w:rtl/>
              </w:rPr>
            </w:pPr>
            <w:r w:rsidRPr="004671A0">
              <w:rPr>
                <w:rFonts w:asciiTheme="minorBidi" w:hAnsiTheme="minorBidi"/>
                <w:sz w:val="20"/>
                <w:szCs w:val="20"/>
              </w:rPr>
              <w:t>Kirchhoff’s Laws.</w:t>
            </w:r>
          </w:p>
        </w:tc>
        <w:tc>
          <w:tcPr>
            <w:tcW w:w="847" w:type="dxa"/>
            <w:vAlign w:val="center"/>
          </w:tcPr>
          <w:p w14:paraId="371C21EB" w14:textId="26C5EB91" w:rsidR="002871D5" w:rsidRPr="00953EC7" w:rsidRDefault="002871D5" w:rsidP="002871D5">
            <w:pPr>
              <w:bidi/>
              <w:spacing w:line="276" w:lineRule="auto"/>
              <w:jc w:val="center"/>
              <w:rPr>
                <w:rFonts w:asciiTheme="minorBidi" w:hAnsiTheme="minorBidi"/>
                <w:sz w:val="20"/>
                <w:szCs w:val="20"/>
                <w:rtl/>
              </w:rPr>
            </w:pPr>
            <w:r>
              <w:rPr>
                <w:rFonts w:asciiTheme="minorBidi" w:hAnsiTheme="minorBidi"/>
                <w:sz w:val="20"/>
                <w:szCs w:val="20"/>
              </w:rPr>
              <w:t>5</w:t>
            </w:r>
          </w:p>
        </w:tc>
        <w:tc>
          <w:tcPr>
            <w:tcW w:w="782" w:type="dxa"/>
            <w:vAlign w:val="center"/>
          </w:tcPr>
          <w:p w14:paraId="4D4E08F7" w14:textId="28693945" w:rsidR="002871D5" w:rsidRPr="00953EC7" w:rsidRDefault="002871D5" w:rsidP="002871D5">
            <w:pPr>
              <w:bidi/>
              <w:spacing w:line="276" w:lineRule="auto"/>
              <w:jc w:val="center"/>
              <w:rPr>
                <w:rFonts w:asciiTheme="minorBidi" w:hAnsiTheme="minorBidi"/>
                <w:sz w:val="20"/>
                <w:szCs w:val="20"/>
                <w:rtl/>
              </w:rPr>
            </w:pPr>
            <w:r>
              <w:rPr>
                <w:rFonts w:asciiTheme="minorBidi" w:hAnsiTheme="minorBidi"/>
                <w:sz w:val="20"/>
                <w:szCs w:val="20"/>
              </w:rPr>
              <w:t>7</w:t>
            </w:r>
          </w:p>
        </w:tc>
      </w:tr>
      <w:tr w:rsidR="002871D5" w14:paraId="6AF3B0AA" w14:textId="77777777" w:rsidTr="002871D5">
        <w:trPr>
          <w:trHeight w:val="207"/>
        </w:trPr>
        <w:tc>
          <w:tcPr>
            <w:tcW w:w="2253" w:type="dxa"/>
            <w:vAlign w:val="center"/>
          </w:tcPr>
          <w:p w14:paraId="46E16128" w14:textId="136D515E" w:rsidR="002871D5" w:rsidRPr="00953EC7" w:rsidRDefault="002871D5" w:rsidP="002871D5">
            <w:pPr>
              <w:bidi/>
              <w:spacing w:line="276" w:lineRule="auto"/>
              <w:jc w:val="center"/>
              <w:rPr>
                <w:rFonts w:asciiTheme="minorBidi" w:hAnsiTheme="minorBidi"/>
                <w:sz w:val="20"/>
                <w:szCs w:val="20"/>
                <w:rtl/>
              </w:rPr>
            </w:pPr>
            <w:r w:rsidRPr="00CE705B">
              <w:t>Daily, oral, monthly, written examinations and reports</w:t>
            </w:r>
          </w:p>
        </w:tc>
        <w:tc>
          <w:tcPr>
            <w:tcW w:w="2026" w:type="dxa"/>
            <w:vAlign w:val="center"/>
          </w:tcPr>
          <w:p w14:paraId="4F590F27" w14:textId="7150657C" w:rsidR="002871D5" w:rsidRPr="00953EC7" w:rsidRDefault="002871D5" w:rsidP="002871D5">
            <w:pPr>
              <w:bidi/>
              <w:spacing w:line="276" w:lineRule="auto"/>
              <w:jc w:val="center"/>
              <w:rPr>
                <w:rFonts w:asciiTheme="minorBidi" w:hAnsiTheme="minorBidi"/>
                <w:sz w:val="20"/>
                <w:szCs w:val="20"/>
                <w:rtl/>
              </w:rPr>
            </w:pPr>
            <w:r w:rsidRPr="008927CE">
              <w:t>Whiteboard and Data show</w:t>
            </w:r>
          </w:p>
        </w:tc>
        <w:tc>
          <w:tcPr>
            <w:tcW w:w="1750" w:type="dxa"/>
            <w:gridSpan w:val="4"/>
            <w:vAlign w:val="center"/>
          </w:tcPr>
          <w:p w14:paraId="26A719EB" w14:textId="25970C69" w:rsidR="002871D5" w:rsidRPr="00953EC7" w:rsidRDefault="002871D5" w:rsidP="002871D5">
            <w:pPr>
              <w:spacing w:line="276" w:lineRule="auto"/>
              <w:rPr>
                <w:rFonts w:asciiTheme="minorBidi" w:hAnsiTheme="minorBidi"/>
                <w:sz w:val="20"/>
                <w:szCs w:val="20"/>
                <w:rtl/>
              </w:rPr>
            </w:pPr>
            <w:r w:rsidRPr="002871D5">
              <w:rPr>
                <w:rFonts w:asciiTheme="minorBidi" w:hAnsiTheme="minorBidi"/>
                <w:sz w:val="20"/>
                <w:szCs w:val="20"/>
              </w:rPr>
              <w:t>Study the laws of circuits</w:t>
            </w:r>
          </w:p>
        </w:tc>
        <w:tc>
          <w:tcPr>
            <w:tcW w:w="1358" w:type="dxa"/>
            <w:tcBorders>
              <w:top w:val="single" w:sz="4" w:space="0" w:color="000000"/>
              <w:left w:val="single" w:sz="4" w:space="0" w:color="000000"/>
              <w:bottom w:val="single" w:sz="4" w:space="0" w:color="000000"/>
              <w:right w:val="single" w:sz="4" w:space="0" w:color="000000"/>
            </w:tcBorders>
            <w:vAlign w:val="center"/>
          </w:tcPr>
          <w:p w14:paraId="739A2289" w14:textId="5E5BC6F8" w:rsidR="002871D5" w:rsidRPr="00953EC7" w:rsidRDefault="002871D5" w:rsidP="002871D5">
            <w:pPr>
              <w:spacing w:line="276" w:lineRule="auto"/>
              <w:rPr>
                <w:rFonts w:asciiTheme="minorBidi" w:hAnsiTheme="minorBidi"/>
                <w:sz w:val="20"/>
                <w:szCs w:val="20"/>
                <w:rtl/>
              </w:rPr>
            </w:pPr>
            <w:r w:rsidRPr="004671A0">
              <w:rPr>
                <w:rFonts w:asciiTheme="minorBidi" w:hAnsiTheme="minorBidi"/>
                <w:sz w:val="20"/>
                <w:szCs w:val="20"/>
              </w:rPr>
              <w:t>Kirchhoff’s Laws.</w:t>
            </w:r>
          </w:p>
        </w:tc>
        <w:tc>
          <w:tcPr>
            <w:tcW w:w="847" w:type="dxa"/>
            <w:vAlign w:val="center"/>
          </w:tcPr>
          <w:p w14:paraId="7B2BDD9F" w14:textId="143A972A" w:rsidR="002871D5" w:rsidRPr="00953EC7" w:rsidRDefault="002871D5" w:rsidP="002871D5">
            <w:pPr>
              <w:bidi/>
              <w:spacing w:line="276" w:lineRule="auto"/>
              <w:jc w:val="center"/>
              <w:rPr>
                <w:rFonts w:asciiTheme="minorBidi" w:hAnsiTheme="minorBidi"/>
                <w:sz w:val="20"/>
                <w:szCs w:val="20"/>
                <w:rtl/>
              </w:rPr>
            </w:pPr>
            <w:r>
              <w:rPr>
                <w:rFonts w:asciiTheme="minorBidi" w:hAnsiTheme="minorBidi"/>
                <w:sz w:val="20"/>
                <w:szCs w:val="20"/>
              </w:rPr>
              <w:t>5</w:t>
            </w:r>
          </w:p>
        </w:tc>
        <w:tc>
          <w:tcPr>
            <w:tcW w:w="782" w:type="dxa"/>
            <w:vAlign w:val="center"/>
          </w:tcPr>
          <w:p w14:paraId="5CE226B4" w14:textId="3B96EF5B" w:rsidR="002871D5" w:rsidRPr="00953EC7" w:rsidRDefault="002871D5" w:rsidP="002871D5">
            <w:pPr>
              <w:bidi/>
              <w:spacing w:line="276" w:lineRule="auto"/>
              <w:jc w:val="center"/>
              <w:rPr>
                <w:rFonts w:asciiTheme="minorBidi" w:hAnsiTheme="minorBidi"/>
                <w:sz w:val="20"/>
                <w:szCs w:val="20"/>
                <w:rtl/>
              </w:rPr>
            </w:pPr>
            <w:r>
              <w:rPr>
                <w:rFonts w:asciiTheme="minorBidi" w:hAnsiTheme="minorBidi"/>
                <w:sz w:val="20"/>
                <w:szCs w:val="20"/>
              </w:rPr>
              <w:t>8</w:t>
            </w:r>
          </w:p>
        </w:tc>
      </w:tr>
      <w:tr w:rsidR="002871D5" w14:paraId="63F35290" w14:textId="77777777" w:rsidTr="002871D5">
        <w:trPr>
          <w:trHeight w:val="135"/>
        </w:trPr>
        <w:tc>
          <w:tcPr>
            <w:tcW w:w="2253" w:type="dxa"/>
            <w:vAlign w:val="center"/>
          </w:tcPr>
          <w:p w14:paraId="12F26EE2" w14:textId="559EC408" w:rsidR="002871D5" w:rsidRPr="00953EC7" w:rsidRDefault="002871D5" w:rsidP="002871D5">
            <w:pPr>
              <w:bidi/>
              <w:spacing w:line="276" w:lineRule="auto"/>
              <w:jc w:val="center"/>
              <w:rPr>
                <w:rFonts w:asciiTheme="minorBidi" w:hAnsiTheme="minorBidi"/>
                <w:sz w:val="20"/>
                <w:szCs w:val="20"/>
                <w:rtl/>
              </w:rPr>
            </w:pPr>
            <w:r w:rsidRPr="00CE705B">
              <w:t>Daily, oral, monthly, written examinations and reports</w:t>
            </w:r>
          </w:p>
        </w:tc>
        <w:tc>
          <w:tcPr>
            <w:tcW w:w="2026" w:type="dxa"/>
            <w:vAlign w:val="center"/>
          </w:tcPr>
          <w:p w14:paraId="79949F54" w14:textId="5069D8EF" w:rsidR="002871D5" w:rsidRPr="00953EC7" w:rsidRDefault="002871D5" w:rsidP="002871D5">
            <w:pPr>
              <w:bidi/>
              <w:spacing w:line="276" w:lineRule="auto"/>
              <w:jc w:val="center"/>
              <w:rPr>
                <w:rFonts w:asciiTheme="minorBidi" w:hAnsiTheme="minorBidi"/>
                <w:sz w:val="20"/>
                <w:szCs w:val="20"/>
                <w:rtl/>
              </w:rPr>
            </w:pPr>
            <w:r w:rsidRPr="008927CE">
              <w:t>Whiteboard and Data show</w:t>
            </w:r>
          </w:p>
        </w:tc>
        <w:tc>
          <w:tcPr>
            <w:tcW w:w="1750" w:type="dxa"/>
            <w:gridSpan w:val="4"/>
            <w:vAlign w:val="center"/>
          </w:tcPr>
          <w:p w14:paraId="55B14171" w14:textId="39F2737F" w:rsidR="002871D5" w:rsidRPr="00953EC7" w:rsidRDefault="00661C64" w:rsidP="002871D5">
            <w:pPr>
              <w:spacing w:line="276" w:lineRule="auto"/>
              <w:rPr>
                <w:rFonts w:asciiTheme="minorBidi" w:hAnsiTheme="minorBidi"/>
                <w:sz w:val="20"/>
                <w:szCs w:val="20"/>
                <w:rtl/>
              </w:rPr>
            </w:pPr>
            <w:r w:rsidRPr="00661C64">
              <w:rPr>
                <w:rFonts w:asciiTheme="minorBidi" w:hAnsiTheme="minorBidi"/>
                <w:sz w:val="20"/>
                <w:szCs w:val="20"/>
              </w:rPr>
              <w:t>Learn about methods of analyzing electrical circuits</w:t>
            </w:r>
          </w:p>
        </w:tc>
        <w:tc>
          <w:tcPr>
            <w:tcW w:w="1358" w:type="dxa"/>
            <w:tcBorders>
              <w:top w:val="single" w:sz="4" w:space="0" w:color="000000"/>
              <w:left w:val="single" w:sz="4" w:space="0" w:color="000000"/>
              <w:bottom w:val="single" w:sz="4" w:space="0" w:color="000000"/>
              <w:right w:val="single" w:sz="4" w:space="0" w:color="000000"/>
            </w:tcBorders>
            <w:vAlign w:val="center"/>
          </w:tcPr>
          <w:p w14:paraId="0C28637F" w14:textId="7D20ABEE" w:rsidR="002871D5" w:rsidRPr="00953EC7" w:rsidRDefault="002871D5" w:rsidP="002871D5">
            <w:pPr>
              <w:spacing w:line="276" w:lineRule="auto"/>
              <w:rPr>
                <w:rFonts w:asciiTheme="minorBidi" w:hAnsiTheme="minorBidi"/>
                <w:sz w:val="20"/>
                <w:szCs w:val="20"/>
                <w:rtl/>
              </w:rPr>
            </w:pPr>
            <w:r w:rsidRPr="004671A0">
              <w:rPr>
                <w:rFonts w:asciiTheme="minorBidi" w:hAnsiTheme="minorBidi"/>
                <w:sz w:val="20"/>
                <w:szCs w:val="20"/>
              </w:rPr>
              <w:t>Mesh current  analysis</w:t>
            </w:r>
          </w:p>
        </w:tc>
        <w:tc>
          <w:tcPr>
            <w:tcW w:w="847" w:type="dxa"/>
            <w:vAlign w:val="center"/>
          </w:tcPr>
          <w:p w14:paraId="047DB1A4" w14:textId="76F79C78" w:rsidR="002871D5" w:rsidRPr="00953EC7" w:rsidRDefault="002871D5" w:rsidP="002871D5">
            <w:pPr>
              <w:bidi/>
              <w:spacing w:line="276" w:lineRule="auto"/>
              <w:jc w:val="center"/>
              <w:rPr>
                <w:rFonts w:asciiTheme="minorBidi" w:hAnsiTheme="minorBidi"/>
                <w:sz w:val="20"/>
                <w:szCs w:val="20"/>
                <w:rtl/>
              </w:rPr>
            </w:pPr>
            <w:r>
              <w:rPr>
                <w:rFonts w:asciiTheme="minorBidi" w:hAnsiTheme="minorBidi"/>
                <w:sz w:val="20"/>
                <w:szCs w:val="20"/>
              </w:rPr>
              <w:t>5</w:t>
            </w:r>
          </w:p>
        </w:tc>
        <w:tc>
          <w:tcPr>
            <w:tcW w:w="782" w:type="dxa"/>
            <w:vAlign w:val="center"/>
          </w:tcPr>
          <w:p w14:paraId="6514A463" w14:textId="0B1EE72A" w:rsidR="002871D5" w:rsidRPr="00953EC7" w:rsidRDefault="002871D5" w:rsidP="002871D5">
            <w:pPr>
              <w:bidi/>
              <w:spacing w:line="276" w:lineRule="auto"/>
              <w:jc w:val="center"/>
              <w:rPr>
                <w:rFonts w:asciiTheme="minorBidi" w:hAnsiTheme="minorBidi"/>
                <w:sz w:val="20"/>
                <w:szCs w:val="20"/>
                <w:rtl/>
              </w:rPr>
            </w:pPr>
            <w:r>
              <w:rPr>
                <w:rFonts w:asciiTheme="minorBidi" w:hAnsiTheme="minorBidi"/>
                <w:sz w:val="20"/>
                <w:szCs w:val="20"/>
              </w:rPr>
              <w:t>9</w:t>
            </w:r>
          </w:p>
        </w:tc>
      </w:tr>
      <w:tr w:rsidR="002871D5" w14:paraId="4F0BDA15" w14:textId="77777777" w:rsidTr="002871D5">
        <w:trPr>
          <w:trHeight w:val="159"/>
        </w:trPr>
        <w:tc>
          <w:tcPr>
            <w:tcW w:w="2253" w:type="dxa"/>
            <w:vAlign w:val="center"/>
          </w:tcPr>
          <w:p w14:paraId="3289DC77" w14:textId="34F9C7EF" w:rsidR="002871D5" w:rsidRPr="00953EC7" w:rsidRDefault="002871D5" w:rsidP="002871D5">
            <w:pPr>
              <w:bidi/>
              <w:spacing w:line="276" w:lineRule="auto"/>
              <w:jc w:val="center"/>
              <w:rPr>
                <w:rFonts w:asciiTheme="minorBidi" w:hAnsiTheme="minorBidi"/>
                <w:sz w:val="20"/>
                <w:szCs w:val="20"/>
                <w:rtl/>
              </w:rPr>
            </w:pPr>
            <w:r w:rsidRPr="00CE705B">
              <w:t>Daily, oral, monthly, written examinations and reports</w:t>
            </w:r>
          </w:p>
        </w:tc>
        <w:tc>
          <w:tcPr>
            <w:tcW w:w="2026" w:type="dxa"/>
            <w:vAlign w:val="center"/>
          </w:tcPr>
          <w:p w14:paraId="6DDB91ED" w14:textId="26043586" w:rsidR="002871D5" w:rsidRPr="00953EC7" w:rsidRDefault="002871D5" w:rsidP="002871D5">
            <w:pPr>
              <w:bidi/>
              <w:spacing w:line="276" w:lineRule="auto"/>
              <w:jc w:val="center"/>
              <w:rPr>
                <w:rFonts w:asciiTheme="minorBidi" w:hAnsiTheme="minorBidi"/>
                <w:sz w:val="20"/>
                <w:szCs w:val="20"/>
                <w:rtl/>
              </w:rPr>
            </w:pPr>
            <w:r w:rsidRPr="008927CE">
              <w:t>Whiteboard and Data show</w:t>
            </w:r>
          </w:p>
        </w:tc>
        <w:tc>
          <w:tcPr>
            <w:tcW w:w="1750" w:type="dxa"/>
            <w:gridSpan w:val="4"/>
            <w:vAlign w:val="center"/>
          </w:tcPr>
          <w:p w14:paraId="1B7A22FE" w14:textId="0CF9114C" w:rsidR="002871D5" w:rsidRPr="00953EC7" w:rsidRDefault="00661C64" w:rsidP="002871D5">
            <w:pPr>
              <w:spacing w:line="276" w:lineRule="auto"/>
              <w:rPr>
                <w:rFonts w:asciiTheme="minorBidi" w:hAnsiTheme="minorBidi"/>
                <w:sz w:val="20"/>
                <w:szCs w:val="20"/>
                <w:rtl/>
              </w:rPr>
            </w:pPr>
            <w:r w:rsidRPr="00661C64">
              <w:rPr>
                <w:rFonts w:asciiTheme="minorBidi" w:hAnsiTheme="minorBidi"/>
                <w:sz w:val="20"/>
                <w:szCs w:val="20"/>
              </w:rPr>
              <w:t>Learn about methods of analyzing electrical circuits</w:t>
            </w:r>
          </w:p>
        </w:tc>
        <w:tc>
          <w:tcPr>
            <w:tcW w:w="1358" w:type="dxa"/>
            <w:tcBorders>
              <w:top w:val="single" w:sz="4" w:space="0" w:color="000000"/>
              <w:left w:val="single" w:sz="4" w:space="0" w:color="000000"/>
              <w:bottom w:val="single" w:sz="4" w:space="0" w:color="000000"/>
              <w:right w:val="single" w:sz="4" w:space="0" w:color="000000"/>
            </w:tcBorders>
            <w:vAlign w:val="center"/>
          </w:tcPr>
          <w:p w14:paraId="379D2159" w14:textId="23C7EC1C" w:rsidR="002871D5" w:rsidRPr="00953EC7" w:rsidRDefault="002871D5" w:rsidP="002871D5">
            <w:pPr>
              <w:spacing w:line="276" w:lineRule="auto"/>
              <w:rPr>
                <w:rFonts w:asciiTheme="minorBidi" w:hAnsiTheme="minorBidi"/>
                <w:sz w:val="20"/>
                <w:szCs w:val="20"/>
                <w:rtl/>
              </w:rPr>
            </w:pPr>
            <w:r w:rsidRPr="004671A0">
              <w:rPr>
                <w:rFonts w:asciiTheme="minorBidi" w:hAnsiTheme="minorBidi"/>
                <w:sz w:val="20"/>
                <w:szCs w:val="20"/>
              </w:rPr>
              <w:t>Node Voltage analysis</w:t>
            </w:r>
          </w:p>
        </w:tc>
        <w:tc>
          <w:tcPr>
            <w:tcW w:w="847" w:type="dxa"/>
            <w:vAlign w:val="center"/>
          </w:tcPr>
          <w:p w14:paraId="22151A37" w14:textId="3290C58E" w:rsidR="002871D5" w:rsidRPr="00953EC7" w:rsidRDefault="002871D5" w:rsidP="002871D5">
            <w:pPr>
              <w:bidi/>
              <w:spacing w:line="276" w:lineRule="auto"/>
              <w:jc w:val="center"/>
              <w:rPr>
                <w:rFonts w:asciiTheme="minorBidi" w:hAnsiTheme="minorBidi"/>
                <w:sz w:val="20"/>
                <w:szCs w:val="20"/>
                <w:rtl/>
              </w:rPr>
            </w:pPr>
            <w:r>
              <w:rPr>
                <w:rFonts w:asciiTheme="minorBidi" w:hAnsiTheme="minorBidi"/>
                <w:sz w:val="20"/>
                <w:szCs w:val="20"/>
              </w:rPr>
              <w:t>5</w:t>
            </w:r>
          </w:p>
        </w:tc>
        <w:tc>
          <w:tcPr>
            <w:tcW w:w="782" w:type="dxa"/>
            <w:vAlign w:val="center"/>
          </w:tcPr>
          <w:p w14:paraId="1E9B8361" w14:textId="67FDB53E" w:rsidR="002871D5" w:rsidRPr="00953EC7" w:rsidRDefault="002871D5" w:rsidP="002871D5">
            <w:pPr>
              <w:bidi/>
              <w:spacing w:line="276" w:lineRule="auto"/>
              <w:jc w:val="center"/>
              <w:rPr>
                <w:rFonts w:asciiTheme="minorBidi" w:hAnsiTheme="minorBidi"/>
                <w:sz w:val="20"/>
                <w:szCs w:val="20"/>
                <w:rtl/>
              </w:rPr>
            </w:pPr>
            <w:r>
              <w:rPr>
                <w:rFonts w:asciiTheme="minorBidi" w:hAnsiTheme="minorBidi"/>
                <w:sz w:val="20"/>
                <w:szCs w:val="20"/>
              </w:rPr>
              <w:t>10</w:t>
            </w:r>
          </w:p>
        </w:tc>
      </w:tr>
      <w:tr w:rsidR="002871D5" w14:paraId="6F857BBB" w14:textId="77777777" w:rsidTr="002871D5">
        <w:trPr>
          <w:trHeight w:val="159"/>
        </w:trPr>
        <w:tc>
          <w:tcPr>
            <w:tcW w:w="2253" w:type="dxa"/>
            <w:vAlign w:val="center"/>
          </w:tcPr>
          <w:p w14:paraId="1A96C78D" w14:textId="2D1B57D0" w:rsidR="002871D5" w:rsidRPr="00953EC7" w:rsidRDefault="002871D5" w:rsidP="002871D5">
            <w:pPr>
              <w:bidi/>
              <w:spacing w:line="276" w:lineRule="auto"/>
              <w:jc w:val="center"/>
              <w:rPr>
                <w:rFonts w:asciiTheme="minorBidi" w:hAnsiTheme="minorBidi"/>
                <w:sz w:val="20"/>
                <w:szCs w:val="20"/>
                <w:rtl/>
              </w:rPr>
            </w:pPr>
            <w:r w:rsidRPr="00CE705B">
              <w:t>Daily, oral, monthly, written examinations and reports</w:t>
            </w:r>
          </w:p>
        </w:tc>
        <w:tc>
          <w:tcPr>
            <w:tcW w:w="2026" w:type="dxa"/>
            <w:vAlign w:val="center"/>
          </w:tcPr>
          <w:p w14:paraId="2572247F" w14:textId="578F41DC" w:rsidR="002871D5" w:rsidRPr="00953EC7" w:rsidRDefault="002871D5" w:rsidP="002871D5">
            <w:pPr>
              <w:bidi/>
              <w:spacing w:line="276" w:lineRule="auto"/>
              <w:jc w:val="center"/>
              <w:rPr>
                <w:rFonts w:asciiTheme="minorBidi" w:hAnsiTheme="minorBidi"/>
                <w:sz w:val="20"/>
                <w:szCs w:val="20"/>
                <w:rtl/>
              </w:rPr>
            </w:pPr>
            <w:r w:rsidRPr="008927CE">
              <w:t>Whiteboard and Data show</w:t>
            </w:r>
          </w:p>
        </w:tc>
        <w:tc>
          <w:tcPr>
            <w:tcW w:w="1750" w:type="dxa"/>
            <w:gridSpan w:val="4"/>
            <w:vAlign w:val="center"/>
          </w:tcPr>
          <w:p w14:paraId="26EEDF6D" w14:textId="3AE56FE7" w:rsidR="002871D5" w:rsidRPr="00953EC7" w:rsidRDefault="00661C64" w:rsidP="002871D5">
            <w:pPr>
              <w:spacing w:line="276" w:lineRule="auto"/>
              <w:rPr>
                <w:rFonts w:asciiTheme="minorBidi" w:hAnsiTheme="minorBidi"/>
                <w:sz w:val="20"/>
                <w:szCs w:val="20"/>
                <w:rtl/>
              </w:rPr>
            </w:pPr>
            <w:r w:rsidRPr="00661C64">
              <w:rPr>
                <w:rFonts w:asciiTheme="minorBidi" w:hAnsiTheme="minorBidi"/>
                <w:sz w:val="20"/>
                <w:szCs w:val="20"/>
              </w:rPr>
              <w:t>Learn about methods of analyzing electrical circuits</w:t>
            </w:r>
          </w:p>
        </w:tc>
        <w:tc>
          <w:tcPr>
            <w:tcW w:w="1358" w:type="dxa"/>
            <w:tcBorders>
              <w:top w:val="single" w:sz="4" w:space="0" w:color="000000"/>
              <w:left w:val="single" w:sz="4" w:space="0" w:color="000000"/>
              <w:bottom w:val="single" w:sz="4" w:space="0" w:color="000000"/>
              <w:right w:val="single" w:sz="4" w:space="0" w:color="000000"/>
            </w:tcBorders>
            <w:vAlign w:val="center"/>
          </w:tcPr>
          <w:p w14:paraId="34FE106C" w14:textId="3966B8DD" w:rsidR="002871D5" w:rsidRPr="00953EC7" w:rsidRDefault="002871D5" w:rsidP="002871D5">
            <w:pPr>
              <w:spacing w:line="276" w:lineRule="auto"/>
              <w:rPr>
                <w:rFonts w:asciiTheme="minorBidi" w:hAnsiTheme="minorBidi"/>
                <w:sz w:val="20"/>
                <w:szCs w:val="20"/>
                <w:rtl/>
              </w:rPr>
            </w:pPr>
            <w:r w:rsidRPr="004671A0">
              <w:rPr>
                <w:rFonts w:asciiTheme="minorBidi" w:hAnsiTheme="minorBidi"/>
                <w:sz w:val="20"/>
                <w:szCs w:val="20"/>
              </w:rPr>
              <w:t>Source Transformation</w:t>
            </w:r>
          </w:p>
        </w:tc>
        <w:tc>
          <w:tcPr>
            <w:tcW w:w="847" w:type="dxa"/>
            <w:vAlign w:val="center"/>
          </w:tcPr>
          <w:p w14:paraId="11C8BF14" w14:textId="1E6F6560" w:rsidR="002871D5" w:rsidRPr="00953EC7" w:rsidRDefault="002871D5" w:rsidP="002871D5">
            <w:pPr>
              <w:bidi/>
              <w:spacing w:line="276" w:lineRule="auto"/>
              <w:jc w:val="center"/>
              <w:rPr>
                <w:rFonts w:asciiTheme="minorBidi" w:hAnsiTheme="minorBidi"/>
                <w:sz w:val="20"/>
                <w:szCs w:val="20"/>
                <w:rtl/>
              </w:rPr>
            </w:pPr>
            <w:r>
              <w:rPr>
                <w:rFonts w:asciiTheme="minorBidi" w:hAnsiTheme="minorBidi"/>
                <w:sz w:val="20"/>
                <w:szCs w:val="20"/>
              </w:rPr>
              <w:t>5</w:t>
            </w:r>
          </w:p>
        </w:tc>
        <w:tc>
          <w:tcPr>
            <w:tcW w:w="782" w:type="dxa"/>
            <w:vAlign w:val="center"/>
          </w:tcPr>
          <w:p w14:paraId="5D570C73" w14:textId="0F3BA142" w:rsidR="002871D5" w:rsidRPr="00953EC7" w:rsidRDefault="002871D5" w:rsidP="002871D5">
            <w:pPr>
              <w:bidi/>
              <w:spacing w:line="276" w:lineRule="auto"/>
              <w:jc w:val="center"/>
              <w:rPr>
                <w:rFonts w:asciiTheme="minorBidi" w:hAnsiTheme="minorBidi"/>
                <w:sz w:val="20"/>
                <w:szCs w:val="20"/>
                <w:rtl/>
              </w:rPr>
            </w:pPr>
            <w:r>
              <w:rPr>
                <w:rFonts w:asciiTheme="minorBidi" w:hAnsiTheme="minorBidi"/>
                <w:sz w:val="20"/>
                <w:szCs w:val="20"/>
              </w:rPr>
              <w:t>11</w:t>
            </w:r>
          </w:p>
        </w:tc>
      </w:tr>
      <w:tr w:rsidR="002871D5" w14:paraId="57637E9B" w14:textId="77777777" w:rsidTr="002871D5">
        <w:trPr>
          <w:trHeight w:val="252"/>
        </w:trPr>
        <w:tc>
          <w:tcPr>
            <w:tcW w:w="2253" w:type="dxa"/>
            <w:vAlign w:val="center"/>
          </w:tcPr>
          <w:p w14:paraId="6B00F47E" w14:textId="025A05D3" w:rsidR="002871D5" w:rsidRPr="00953EC7" w:rsidRDefault="002871D5" w:rsidP="002871D5">
            <w:pPr>
              <w:bidi/>
              <w:spacing w:line="276" w:lineRule="auto"/>
              <w:jc w:val="center"/>
              <w:rPr>
                <w:rFonts w:asciiTheme="minorBidi" w:hAnsiTheme="minorBidi"/>
                <w:sz w:val="20"/>
                <w:szCs w:val="20"/>
                <w:rtl/>
              </w:rPr>
            </w:pPr>
            <w:r w:rsidRPr="00CE705B">
              <w:t>Daily, oral, monthly, written examinations and reports</w:t>
            </w:r>
          </w:p>
        </w:tc>
        <w:tc>
          <w:tcPr>
            <w:tcW w:w="2026" w:type="dxa"/>
            <w:vAlign w:val="center"/>
          </w:tcPr>
          <w:p w14:paraId="1EB07C8A" w14:textId="4B4309E1" w:rsidR="002871D5" w:rsidRPr="00953EC7" w:rsidRDefault="002871D5" w:rsidP="002871D5">
            <w:pPr>
              <w:bidi/>
              <w:spacing w:line="276" w:lineRule="auto"/>
              <w:jc w:val="center"/>
              <w:rPr>
                <w:rFonts w:asciiTheme="minorBidi" w:hAnsiTheme="minorBidi"/>
                <w:sz w:val="20"/>
                <w:szCs w:val="20"/>
                <w:rtl/>
              </w:rPr>
            </w:pPr>
            <w:r w:rsidRPr="008927CE">
              <w:t>Whiteboard and Data show</w:t>
            </w:r>
          </w:p>
        </w:tc>
        <w:tc>
          <w:tcPr>
            <w:tcW w:w="1750" w:type="dxa"/>
            <w:gridSpan w:val="4"/>
            <w:vAlign w:val="center"/>
          </w:tcPr>
          <w:p w14:paraId="73A669DC" w14:textId="274F53FD" w:rsidR="002871D5" w:rsidRPr="00953EC7" w:rsidRDefault="00661C64" w:rsidP="002871D5">
            <w:pPr>
              <w:spacing w:line="276" w:lineRule="auto"/>
              <w:rPr>
                <w:rFonts w:asciiTheme="minorBidi" w:hAnsiTheme="minorBidi"/>
                <w:sz w:val="20"/>
                <w:szCs w:val="20"/>
                <w:rtl/>
              </w:rPr>
            </w:pPr>
            <w:r w:rsidRPr="00661C64">
              <w:rPr>
                <w:rFonts w:asciiTheme="minorBidi" w:hAnsiTheme="minorBidi"/>
                <w:sz w:val="20"/>
                <w:szCs w:val="20"/>
              </w:rPr>
              <w:t>Learn about methods of analyzing electrical circuits</w:t>
            </w:r>
          </w:p>
        </w:tc>
        <w:tc>
          <w:tcPr>
            <w:tcW w:w="1358" w:type="dxa"/>
            <w:tcBorders>
              <w:top w:val="single" w:sz="4" w:space="0" w:color="000000"/>
              <w:left w:val="single" w:sz="4" w:space="0" w:color="000000"/>
              <w:bottom w:val="single" w:sz="4" w:space="0" w:color="000000"/>
              <w:right w:val="single" w:sz="4" w:space="0" w:color="000000"/>
            </w:tcBorders>
            <w:vAlign w:val="center"/>
          </w:tcPr>
          <w:p w14:paraId="523811CF" w14:textId="7AE2A683" w:rsidR="002871D5" w:rsidRPr="00953EC7" w:rsidRDefault="002871D5" w:rsidP="002871D5">
            <w:pPr>
              <w:spacing w:line="276" w:lineRule="auto"/>
              <w:rPr>
                <w:rFonts w:asciiTheme="minorBidi" w:hAnsiTheme="minorBidi"/>
                <w:sz w:val="20"/>
                <w:szCs w:val="20"/>
                <w:rtl/>
              </w:rPr>
            </w:pPr>
            <w:r w:rsidRPr="004671A0">
              <w:rPr>
                <w:rFonts w:asciiTheme="minorBidi" w:hAnsiTheme="minorBidi"/>
                <w:sz w:val="20"/>
                <w:szCs w:val="20"/>
              </w:rPr>
              <w:t>Superposition Theorem.</w:t>
            </w:r>
          </w:p>
        </w:tc>
        <w:tc>
          <w:tcPr>
            <w:tcW w:w="847" w:type="dxa"/>
            <w:vAlign w:val="center"/>
          </w:tcPr>
          <w:p w14:paraId="4C1019D3" w14:textId="6437F2BD" w:rsidR="002871D5" w:rsidRPr="00953EC7" w:rsidRDefault="002871D5" w:rsidP="002871D5">
            <w:pPr>
              <w:bidi/>
              <w:spacing w:line="276" w:lineRule="auto"/>
              <w:jc w:val="center"/>
              <w:rPr>
                <w:rFonts w:asciiTheme="minorBidi" w:hAnsiTheme="minorBidi"/>
                <w:sz w:val="20"/>
                <w:szCs w:val="20"/>
                <w:rtl/>
              </w:rPr>
            </w:pPr>
            <w:r>
              <w:rPr>
                <w:rFonts w:asciiTheme="minorBidi" w:hAnsiTheme="minorBidi"/>
                <w:sz w:val="20"/>
                <w:szCs w:val="20"/>
              </w:rPr>
              <w:t>5</w:t>
            </w:r>
          </w:p>
        </w:tc>
        <w:tc>
          <w:tcPr>
            <w:tcW w:w="782" w:type="dxa"/>
            <w:vAlign w:val="center"/>
          </w:tcPr>
          <w:p w14:paraId="20BB9583" w14:textId="02153E34" w:rsidR="002871D5" w:rsidRPr="00953EC7" w:rsidRDefault="002871D5" w:rsidP="002871D5">
            <w:pPr>
              <w:bidi/>
              <w:spacing w:line="276" w:lineRule="auto"/>
              <w:jc w:val="center"/>
              <w:rPr>
                <w:rFonts w:asciiTheme="minorBidi" w:hAnsiTheme="minorBidi"/>
                <w:sz w:val="20"/>
                <w:szCs w:val="20"/>
                <w:rtl/>
              </w:rPr>
            </w:pPr>
            <w:r>
              <w:rPr>
                <w:rFonts w:asciiTheme="minorBidi" w:hAnsiTheme="minorBidi"/>
                <w:sz w:val="20"/>
                <w:szCs w:val="20"/>
              </w:rPr>
              <w:t>12</w:t>
            </w:r>
          </w:p>
        </w:tc>
      </w:tr>
      <w:tr w:rsidR="002871D5" w14:paraId="637540E5" w14:textId="77777777" w:rsidTr="002871D5">
        <w:trPr>
          <w:trHeight w:val="159"/>
        </w:trPr>
        <w:tc>
          <w:tcPr>
            <w:tcW w:w="2253" w:type="dxa"/>
            <w:vAlign w:val="center"/>
          </w:tcPr>
          <w:p w14:paraId="02C82B43" w14:textId="14D0DC08" w:rsidR="002871D5" w:rsidRPr="00953EC7" w:rsidRDefault="002871D5" w:rsidP="002871D5">
            <w:pPr>
              <w:bidi/>
              <w:spacing w:line="276" w:lineRule="auto"/>
              <w:jc w:val="center"/>
              <w:rPr>
                <w:rFonts w:asciiTheme="minorBidi" w:hAnsiTheme="minorBidi"/>
                <w:sz w:val="20"/>
                <w:szCs w:val="20"/>
                <w:rtl/>
              </w:rPr>
            </w:pPr>
            <w:r w:rsidRPr="00CE705B">
              <w:t>Daily, oral, monthly, written examinations and reports</w:t>
            </w:r>
          </w:p>
        </w:tc>
        <w:tc>
          <w:tcPr>
            <w:tcW w:w="2026" w:type="dxa"/>
            <w:vAlign w:val="center"/>
          </w:tcPr>
          <w:p w14:paraId="54305DDD" w14:textId="31F190E5" w:rsidR="002871D5" w:rsidRPr="00953EC7" w:rsidRDefault="002871D5" w:rsidP="002871D5">
            <w:pPr>
              <w:bidi/>
              <w:spacing w:line="276" w:lineRule="auto"/>
              <w:jc w:val="center"/>
              <w:rPr>
                <w:rFonts w:asciiTheme="minorBidi" w:hAnsiTheme="minorBidi"/>
                <w:sz w:val="20"/>
                <w:szCs w:val="20"/>
                <w:rtl/>
              </w:rPr>
            </w:pPr>
            <w:r w:rsidRPr="008927CE">
              <w:t>Whiteboard and Data show</w:t>
            </w:r>
          </w:p>
        </w:tc>
        <w:tc>
          <w:tcPr>
            <w:tcW w:w="1750" w:type="dxa"/>
            <w:gridSpan w:val="4"/>
            <w:vAlign w:val="center"/>
          </w:tcPr>
          <w:p w14:paraId="5E8DCDCA" w14:textId="60DBBB78" w:rsidR="002871D5" w:rsidRPr="00953EC7" w:rsidRDefault="00661C64" w:rsidP="002871D5">
            <w:pPr>
              <w:spacing w:line="276" w:lineRule="auto"/>
              <w:rPr>
                <w:rFonts w:asciiTheme="minorBidi" w:hAnsiTheme="minorBidi"/>
                <w:sz w:val="20"/>
                <w:szCs w:val="20"/>
                <w:rtl/>
              </w:rPr>
            </w:pPr>
            <w:r w:rsidRPr="00661C64">
              <w:rPr>
                <w:rFonts w:asciiTheme="minorBidi" w:hAnsiTheme="minorBidi"/>
                <w:sz w:val="20"/>
                <w:szCs w:val="20"/>
              </w:rPr>
              <w:t>Learn about methods of analyzing electrical circuits</w:t>
            </w:r>
          </w:p>
        </w:tc>
        <w:tc>
          <w:tcPr>
            <w:tcW w:w="1358" w:type="dxa"/>
            <w:tcBorders>
              <w:top w:val="single" w:sz="4" w:space="0" w:color="000000"/>
              <w:left w:val="single" w:sz="4" w:space="0" w:color="000000"/>
              <w:right w:val="single" w:sz="4" w:space="0" w:color="000000"/>
            </w:tcBorders>
            <w:vAlign w:val="center"/>
          </w:tcPr>
          <w:p w14:paraId="011C9B73" w14:textId="780F34D5" w:rsidR="002871D5" w:rsidRPr="00953EC7" w:rsidRDefault="002871D5" w:rsidP="002871D5">
            <w:pPr>
              <w:spacing w:line="276" w:lineRule="auto"/>
              <w:rPr>
                <w:rFonts w:asciiTheme="minorBidi" w:hAnsiTheme="minorBidi"/>
                <w:sz w:val="20"/>
                <w:szCs w:val="20"/>
                <w:rtl/>
              </w:rPr>
            </w:pPr>
            <w:r w:rsidRPr="004671A0">
              <w:rPr>
                <w:rFonts w:asciiTheme="minorBidi" w:hAnsiTheme="minorBidi"/>
                <w:sz w:val="20"/>
                <w:szCs w:val="20"/>
              </w:rPr>
              <w:t>Thevenin’s  Theorem</w:t>
            </w:r>
          </w:p>
        </w:tc>
        <w:tc>
          <w:tcPr>
            <w:tcW w:w="847" w:type="dxa"/>
            <w:vAlign w:val="center"/>
          </w:tcPr>
          <w:p w14:paraId="41842ED1" w14:textId="1C0C6987" w:rsidR="002871D5" w:rsidRPr="00953EC7" w:rsidRDefault="002871D5" w:rsidP="002871D5">
            <w:pPr>
              <w:bidi/>
              <w:spacing w:line="276" w:lineRule="auto"/>
              <w:jc w:val="center"/>
              <w:rPr>
                <w:rFonts w:asciiTheme="minorBidi" w:hAnsiTheme="minorBidi"/>
                <w:sz w:val="20"/>
                <w:szCs w:val="20"/>
                <w:rtl/>
              </w:rPr>
            </w:pPr>
            <w:r>
              <w:rPr>
                <w:rFonts w:asciiTheme="minorBidi" w:hAnsiTheme="minorBidi"/>
                <w:sz w:val="20"/>
                <w:szCs w:val="20"/>
              </w:rPr>
              <w:t>5</w:t>
            </w:r>
          </w:p>
        </w:tc>
        <w:tc>
          <w:tcPr>
            <w:tcW w:w="782" w:type="dxa"/>
            <w:vAlign w:val="center"/>
          </w:tcPr>
          <w:p w14:paraId="0704EFEE" w14:textId="79296126" w:rsidR="002871D5" w:rsidRPr="00953EC7" w:rsidRDefault="002871D5" w:rsidP="002871D5">
            <w:pPr>
              <w:bidi/>
              <w:spacing w:line="276" w:lineRule="auto"/>
              <w:jc w:val="center"/>
              <w:rPr>
                <w:rFonts w:asciiTheme="minorBidi" w:hAnsiTheme="minorBidi"/>
                <w:sz w:val="20"/>
                <w:szCs w:val="20"/>
                <w:rtl/>
              </w:rPr>
            </w:pPr>
            <w:r>
              <w:rPr>
                <w:rFonts w:asciiTheme="minorBidi" w:hAnsiTheme="minorBidi"/>
                <w:sz w:val="20"/>
                <w:szCs w:val="20"/>
              </w:rPr>
              <w:t>13</w:t>
            </w:r>
          </w:p>
        </w:tc>
      </w:tr>
      <w:tr w:rsidR="002871D5" w14:paraId="2E01CDFF" w14:textId="77777777" w:rsidTr="002871D5">
        <w:trPr>
          <w:trHeight w:val="288"/>
        </w:trPr>
        <w:tc>
          <w:tcPr>
            <w:tcW w:w="2253" w:type="dxa"/>
            <w:vAlign w:val="center"/>
          </w:tcPr>
          <w:p w14:paraId="4FF2E67B" w14:textId="2F72573B" w:rsidR="002871D5" w:rsidRPr="00953EC7" w:rsidRDefault="002871D5" w:rsidP="002871D5">
            <w:pPr>
              <w:bidi/>
              <w:spacing w:line="276" w:lineRule="auto"/>
              <w:jc w:val="center"/>
              <w:rPr>
                <w:rFonts w:asciiTheme="minorBidi" w:hAnsiTheme="minorBidi"/>
                <w:sz w:val="20"/>
                <w:szCs w:val="20"/>
                <w:rtl/>
              </w:rPr>
            </w:pPr>
            <w:r w:rsidRPr="00CE705B">
              <w:t>Daily, oral, monthly, written examinations and reports</w:t>
            </w:r>
          </w:p>
        </w:tc>
        <w:tc>
          <w:tcPr>
            <w:tcW w:w="2026" w:type="dxa"/>
            <w:vAlign w:val="center"/>
          </w:tcPr>
          <w:p w14:paraId="3480DE8A" w14:textId="77117028" w:rsidR="002871D5" w:rsidRPr="00953EC7" w:rsidRDefault="002871D5" w:rsidP="002871D5">
            <w:pPr>
              <w:bidi/>
              <w:spacing w:line="276" w:lineRule="auto"/>
              <w:jc w:val="center"/>
              <w:rPr>
                <w:rFonts w:asciiTheme="minorBidi" w:hAnsiTheme="minorBidi"/>
                <w:sz w:val="20"/>
                <w:szCs w:val="20"/>
                <w:rtl/>
              </w:rPr>
            </w:pPr>
            <w:r w:rsidRPr="008927CE">
              <w:t>Whiteboard and Data show</w:t>
            </w:r>
          </w:p>
        </w:tc>
        <w:tc>
          <w:tcPr>
            <w:tcW w:w="1750" w:type="dxa"/>
            <w:gridSpan w:val="4"/>
            <w:vAlign w:val="center"/>
          </w:tcPr>
          <w:p w14:paraId="4EE63683" w14:textId="60A71862" w:rsidR="002871D5" w:rsidRPr="00953EC7" w:rsidRDefault="00661C64" w:rsidP="002871D5">
            <w:pPr>
              <w:spacing w:line="276" w:lineRule="auto"/>
              <w:rPr>
                <w:rFonts w:asciiTheme="minorBidi" w:hAnsiTheme="minorBidi"/>
                <w:sz w:val="20"/>
                <w:szCs w:val="20"/>
                <w:rtl/>
              </w:rPr>
            </w:pPr>
            <w:r w:rsidRPr="00661C64">
              <w:rPr>
                <w:rFonts w:asciiTheme="minorBidi" w:hAnsiTheme="minorBidi"/>
                <w:sz w:val="20"/>
                <w:szCs w:val="20"/>
              </w:rPr>
              <w:t>Learn about methods of analyzing electrical circuits</w:t>
            </w:r>
          </w:p>
        </w:tc>
        <w:tc>
          <w:tcPr>
            <w:tcW w:w="1358" w:type="dxa"/>
            <w:tcBorders>
              <w:top w:val="single" w:sz="4" w:space="0" w:color="000000"/>
              <w:left w:val="single" w:sz="4" w:space="0" w:color="000000"/>
              <w:bottom w:val="single" w:sz="4" w:space="0" w:color="000000"/>
              <w:right w:val="single" w:sz="4" w:space="0" w:color="000000"/>
            </w:tcBorders>
            <w:vAlign w:val="center"/>
          </w:tcPr>
          <w:p w14:paraId="70C62C62" w14:textId="6E11FFCD" w:rsidR="002871D5" w:rsidRPr="00953EC7" w:rsidRDefault="002871D5" w:rsidP="002871D5">
            <w:pPr>
              <w:spacing w:line="276" w:lineRule="auto"/>
              <w:rPr>
                <w:rFonts w:asciiTheme="minorBidi" w:hAnsiTheme="minorBidi"/>
                <w:sz w:val="20"/>
                <w:szCs w:val="20"/>
                <w:rtl/>
              </w:rPr>
            </w:pPr>
            <w:r w:rsidRPr="004671A0">
              <w:rPr>
                <w:rFonts w:asciiTheme="minorBidi" w:hAnsiTheme="minorBidi"/>
                <w:sz w:val="20"/>
                <w:szCs w:val="20"/>
              </w:rPr>
              <w:t>Norton’s Theorem</w:t>
            </w:r>
          </w:p>
        </w:tc>
        <w:tc>
          <w:tcPr>
            <w:tcW w:w="847" w:type="dxa"/>
            <w:vAlign w:val="center"/>
          </w:tcPr>
          <w:p w14:paraId="7DA1A1E9" w14:textId="233931CB" w:rsidR="002871D5" w:rsidRPr="00953EC7" w:rsidRDefault="002871D5" w:rsidP="002871D5">
            <w:pPr>
              <w:bidi/>
              <w:spacing w:line="276" w:lineRule="auto"/>
              <w:jc w:val="center"/>
              <w:rPr>
                <w:rFonts w:asciiTheme="minorBidi" w:hAnsiTheme="minorBidi"/>
                <w:sz w:val="20"/>
                <w:szCs w:val="20"/>
                <w:rtl/>
              </w:rPr>
            </w:pPr>
            <w:r>
              <w:rPr>
                <w:rFonts w:asciiTheme="minorBidi" w:hAnsiTheme="minorBidi"/>
                <w:sz w:val="20"/>
                <w:szCs w:val="20"/>
              </w:rPr>
              <w:t>5</w:t>
            </w:r>
          </w:p>
        </w:tc>
        <w:tc>
          <w:tcPr>
            <w:tcW w:w="782" w:type="dxa"/>
            <w:vAlign w:val="center"/>
          </w:tcPr>
          <w:p w14:paraId="3CCD60A7" w14:textId="1FC751FA" w:rsidR="002871D5" w:rsidRPr="00953EC7" w:rsidRDefault="002871D5" w:rsidP="002871D5">
            <w:pPr>
              <w:bidi/>
              <w:spacing w:line="276" w:lineRule="auto"/>
              <w:jc w:val="center"/>
              <w:rPr>
                <w:rFonts w:asciiTheme="minorBidi" w:hAnsiTheme="minorBidi"/>
                <w:sz w:val="20"/>
                <w:szCs w:val="20"/>
                <w:rtl/>
              </w:rPr>
            </w:pPr>
            <w:r>
              <w:rPr>
                <w:rFonts w:asciiTheme="minorBidi" w:hAnsiTheme="minorBidi"/>
                <w:sz w:val="20"/>
                <w:szCs w:val="20"/>
              </w:rPr>
              <w:t>14</w:t>
            </w:r>
          </w:p>
        </w:tc>
      </w:tr>
      <w:tr w:rsidR="002871D5" w14:paraId="52A83DBD" w14:textId="77777777" w:rsidTr="002871D5">
        <w:trPr>
          <w:trHeight w:val="395"/>
        </w:trPr>
        <w:tc>
          <w:tcPr>
            <w:tcW w:w="2253" w:type="dxa"/>
            <w:vAlign w:val="center"/>
          </w:tcPr>
          <w:p w14:paraId="31B081C6" w14:textId="3A7176F2" w:rsidR="002871D5" w:rsidRPr="00953EC7" w:rsidRDefault="002871D5" w:rsidP="002871D5">
            <w:pPr>
              <w:bidi/>
              <w:spacing w:line="276" w:lineRule="auto"/>
              <w:jc w:val="center"/>
              <w:rPr>
                <w:rFonts w:asciiTheme="minorBidi" w:hAnsiTheme="minorBidi"/>
                <w:sz w:val="20"/>
                <w:szCs w:val="20"/>
                <w:rtl/>
              </w:rPr>
            </w:pPr>
            <w:r w:rsidRPr="00CE705B">
              <w:t>Daily, oral, monthly, written examinations and reports</w:t>
            </w:r>
          </w:p>
        </w:tc>
        <w:tc>
          <w:tcPr>
            <w:tcW w:w="2026" w:type="dxa"/>
            <w:vAlign w:val="center"/>
          </w:tcPr>
          <w:p w14:paraId="5B6F4E76" w14:textId="2D94A5F2" w:rsidR="002871D5" w:rsidRPr="00953EC7" w:rsidRDefault="002871D5" w:rsidP="002871D5">
            <w:pPr>
              <w:bidi/>
              <w:spacing w:line="276" w:lineRule="auto"/>
              <w:jc w:val="center"/>
              <w:rPr>
                <w:rFonts w:asciiTheme="minorBidi" w:hAnsiTheme="minorBidi"/>
                <w:sz w:val="20"/>
                <w:szCs w:val="20"/>
                <w:rtl/>
              </w:rPr>
            </w:pPr>
            <w:r w:rsidRPr="008927CE">
              <w:t>Whiteboard and Data show</w:t>
            </w:r>
          </w:p>
        </w:tc>
        <w:tc>
          <w:tcPr>
            <w:tcW w:w="1750" w:type="dxa"/>
            <w:gridSpan w:val="4"/>
            <w:vAlign w:val="center"/>
          </w:tcPr>
          <w:p w14:paraId="5821F449" w14:textId="2F0C8AE7" w:rsidR="002871D5" w:rsidRPr="00953EC7" w:rsidRDefault="00661C64" w:rsidP="002871D5">
            <w:pPr>
              <w:spacing w:line="276" w:lineRule="auto"/>
              <w:rPr>
                <w:rFonts w:asciiTheme="minorBidi" w:hAnsiTheme="minorBidi"/>
                <w:sz w:val="20"/>
                <w:szCs w:val="20"/>
                <w:rtl/>
              </w:rPr>
            </w:pPr>
            <w:r w:rsidRPr="00661C64">
              <w:rPr>
                <w:rFonts w:asciiTheme="minorBidi" w:hAnsiTheme="minorBidi"/>
                <w:sz w:val="20"/>
                <w:szCs w:val="20"/>
              </w:rPr>
              <w:t>Learn about methods of analyzing electrical circuits</w:t>
            </w:r>
          </w:p>
        </w:tc>
        <w:tc>
          <w:tcPr>
            <w:tcW w:w="1358" w:type="dxa"/>
            <w:tcBorders>
              <w:top w:val="single" w:sz="4" w:space="0" w:color="000000"/>
              <w:left w:val="single" w:sz="4" w:space="0" w:color="000000"/>
              <w:bottom w:val="single" w:sz="4" w:space="0" w:color="000000"/>
              <w:right w:val="single" w:sz="4" w:space="0" w:color="000000"/>
            </w:tcBorders>
            <w:vAlign w:val="center"/>
          </w:tcPr>
          <w:p w14:paraId="29A5722E" w14:textId="6E01CA7D" w:rsidR="002871D5" w:rsidRPr="00953EC7" w:rsidRDefault="002871D5" w:rsidP="002871D5">
            <w:pPr>
              <w:spacing w:line="276" w:lineRule="auto"/>
              <w:rPr>
                <w:rFonts w:asciiTheme="minorBidi" w:hAnsiTheme="minorBidi"/>
                <w:sz w:val="20"/>
                <w:szCs w:val="20"/>
                <w:rtl/>
              </w:rPr>
            </w:pPr>
            <w:r w:rsidRPr="004671A0">
              <w:rPr>
                <w:rFonts w:asciiTheme="minorBidi" w:hAnsiTheme="minorBidi"/>
                <w:sz w:val="20"/>
                <w:szCs w:val="20"/>
              </w:rPr>
              <w:t>Max. Power Transfer.</w:t>
            </w:r>
          </w:p>
        </w:tc>
        <w:tc>
          <w:tcPr>
            <w:tcW w:w="847" w:type="dxa"/>
            <w:vAlign w:val="center"/>
          </w:tcPr>
          <w:p w14:paraId="4B1A2A7F" w14:textId="6D4F736F" w:rsidR="002871D5" w:rsidRPr="00953EC7" w:rsidRDefault="002871D5" w:rsidP="002871D5">
            <w:pPr>
              <w:bidi/>
              <w:spacing w:line="276" w:lineRule="auto"/>
              <w:jc w:val="center"/>
              <w:rPr>
                <w:rFonts w:asciiTheme="minorBidi" w:hAnsiTheme="minorBidi"/>
                <w:sz w:val="20"/>
                <w:szCs w:val="20"/>
                <w:rtl/>
              </w:rPr>
            </w:pPr>
            <w:r>
              <w:rPr>
                <w:rFonts w:asciiTheme="minorBidi" w:hAnsiTheme="minorBidi"/>
                <w:sz w:val="20"/>
                <w:szCs w:val="20"/>
              </w:rPr>
              <w:t>5</w:t>
            </w:r>
          </w:p>
        </w:tc>
        <w:tc>
          <w:tcPr>
            <w:tcW w:w="782" w:type="dxa"/>
            <w:vAlign w:val="center"/>
          </w:tcPr>
          <w:p w14:paraId="45DD3788" w14:textId="1EC28272" w:rsidR="002871D5" w:rsidRPr="00953EC7" w:rsidRDefault="002871D5" w:rsidP="002871D5">
            <w:pPr>
              <w:bidi/>
              <w:spacing w:line="276" w:lineRule="auto"/>
              <w:jc w:val="center"/>
              <w:rPr>
                <w:rFonts w:asciiTheme="minorBidi" w:hAnsiTheme="minorBidi"/>
                <w:sz w:val="20"/>
                <w:szCs w:val="20"/>
                <w:rtl/>
              </w:rPr>
            </w:pPr>
            <w:r>
              <w:rPr>
                <w:rFonts w:asciiTheme="minorBidi" w:hAnsiTheme="minorBidi"/>
                <w:sz w:val="20"/>
                <w:szCs w:val="20"/>
              </w:rPr>
              <w:t>15</w:t>
            </w:r>
          </w:p>
        </w:tc>
      </w:tr>
      <w:tr w:rsidR="00550B0F" w14:paraId="606FCDDE" w14:textId="77777777" w:rsidTr="005C2868">
        <w:tc>
          <w:tcPr>
            <w:tcW w:w="9016" w:type="dxa"/>
            <w:gridSpan w:val="9"/>
            <w:shd w:val="clear" w:color="auto" w:fill="C1E4F5" w:themeFill="accent1" w:themeFillTint="33"/>
          </w:tcPr>
          <w:p w14:paraId="7FB867B7" w14:textId="2383D94B" w:rsidR="00550B0F" w:rsidRPr="009513E3" w:rsidRDefault="00550B0F" w:rsidP="00550B0F">
            <w:pPr>
              <w:pStyle w:val="ListParagraph"/>
              <w:numPr>
                <w:ilvl w:val="0"/>
                <w:numId w:val="5"/>
              </w:numPr>
              <w:spacing w:line="276" w:lineRule="auto"/>
              <w:rPr>
                <w:rFonts w:asciiTheme="minorBidi" w:hAnsiTheme="minorBidi" w:cs="Arial"/>
                <w:b/>
                <w:bCs/>
                <w:sz w:val="32"/>
                <w:szCs w:val="32"/>
              </w:rPr>
            </w:pPr>
            <w:r>
              <w:rPr>
                <w:rFonts w:asciiTheme="minorBidi" w:hAnsiTheme="minorBidi" w:cs="Arial"/>
                <w:b/>
                <w:bCs/>
                <w:sz w:val="32"/>
                <w:szCs w:val="32"/>
              </w:rPr>
              <w:t>Course Evaluation</w:t>
            </w:r>
          </w:p>
        </w:tc>
      </w:tr>
      <w:tr w:rsidR="00550B0F" w14:paraId="0869E89A" w14:textId="77777777" w:rsidTr="005C2868">
        <w:tc>
          <w:tcPr>
            <w:tcW w:w="9016" w:type="dxa"/>
            <w:gridSpan w:val="9"/>
          </w:tcPr>
          <w:p w14:paraId="3C399730" w14:textId="382D7C05" w:rsidR="00550B0F" w:rsidRPr="00A1175E" w:rsidRDefault="00550B0F" w:rsidP="00550B0F">
            <w:pPr>
              <w:spacing w:line="276" w:lineRule="auto"/>
              <w:rPr>
                <w:rFonts w:asciiTheme="minorBidi" w:hAnsiTheme="minorBidi" w:cs="Arial"/>
                <w:sz w:val="28"/>
                <w:szCs w:val="28"/>
                <w:rtl/>
              </w:rPr>
            </w:pPr>
            <w:r w:rsidRPr="009513E3">
              <w:rPr>
                <w:rFonts w:asciiTheme="minorBidi" w:hAnsiTheme="minorBidi" w:cs="Arial"/>
                <w:sz w:val="28"/>
                <w:szCs w:val="28"/>
              </w:rPr>
              <w:t>Distribution of the grade out of 100 according to the tasks assigned to the student, such as daily preparation, daily, oral, monthly, written exams, reports, etc.</w:t>
            </w:r>
          </w:p>
        </w:tc>
      </w:tr>
      <w:tr w:rsidR="00550B0F" w14:paraId="2C7C983B" w14:textId="77777777" w:rsidTr="005C2868">
        <w:tc>
          <w:tcPr>
            <w:tcW w:w="9016" w:type="dxa"/>
            <w:gridSpan w:val="9"/>
            <w:shd w:val="clear" w:color="auto" w:fill="C1E4F5" w:themeFill="accent1" w:themeFillTint="33"/>
          </w:tcPr>
          <w:p w14:paraId="620D1F74" w14:textId="6DA5DAB2" w:rsidR="00550B0F" w:rsidRPr="009513E3" w:rsidRDefault="00550B0F" w:rsidP="00550B0F">
            <w:pPr>
              <w:pStyle w:val="ListParagraph"/>
              <w:numPr>
                <w:ilvl w:val="0"/>
                <w:numId w:val="5"/>
              </w:numPr>
              <w:spacing w:line="276" w:lineRule="auto"/>
              <w:rPr>
                <w:rFonts w:asciiTheme="minorBidi" w:hAnsiTheme="minorBidi" w:cs="Arial"/>
                <w:b/>
                <w:bCs/>
                <w:sz w:val="32"/>
                <w:szCs w:val="32"/>
              </w:rPr>
            </w:pPr>
            <w:r w:rsidRPr="009513E3">
              <w:rPr>
                <w:rFonts w:asciiTheme="minorBidi" w:hAnsiTheme="minorBidi" w:cs="Arial"/>
                <w:b/>
                <w:bCs/>
                <w:sz w:val="32"/>
                <w:szCs w:val="32"/>
              </w:rPr>
              <w:t>Learning and teaching resources</w:t>
            </w:r>
          </w:p>
        </w:tc>
      </w:tr>
      <w:tr w:rsidR="00550B0F" w14:paraId="3C2662D6" w14:textId="77777777" w:rsidTr="002871D5">
        <w:tc>
          <w:tcPr>
            <w:tcW w:w="5367" w:type="dxa"/>
            <w:gridSpan w:val="5"/>
          </w:tcPr>
          <w:p w14:paraId="6E9B3755" w14:textId="77777777" w:rsidR="00FD45D2" w:rsidRPr="00FD45D2" w:rsidRDefault="00FD45D2" w:rsidP="00FD45D2">
            <w:pPr>
              <w:pStyle w:val="ListParagraph"/>
              <w:numPr>
                <w:ilvl w:val="0"/>
                <w:numId w:val="8"/>
              </w:numPr>
              <w:spacing w:line="276" w:lineRule="auto"/>
              <w:rPr>
                <w:rFonts w:asciiTheme="minorBidi" w:hAnsiTheme="minorBidi"/>
                <w:sz w:val="20"/>
                <w:szCs w:val="20"/>
              </w:rPr>
            </w:pPr>
            <w:r w:rsidRPr="00FD45D2">
              <w:rPr>
                <w:rFonts w:asciiTheme="minorBidi" w:hAnsiTheme="minorBidi"/>
                <w:sz w:val="20"/>
                <w:szCs w:val="20"/>
              </w:rPr>
              <w:lastRenderedPageBreak/>
              <w:t xml:space="preserve">"Fundamentals of Electric Circuits", Charles K. Alexander, Matthew N. O. Sadiku, 4th ed.  </w:t>
            </w:r>
          </w:p>
          <w:p w14:paraId="53A6B515" w14:textId="77777777" w:rsidR="00FD45D2" w:rsidRPr="00FD45D2" w:rsidRDefault="00FD45D2" w:rsidP="00FD45D2">
            <w:pPr>
              <w:pStyle w:val="ListParagraph"/>
              <w:numPr>
                <w:ilvl w:val="0"/>
                <w:numId w:val="8"/>
              </w:numPr>
              <w:spacing w:line="276" w:lineRule="auto"/>
              <w:rPr>
                <w:rFonts w:asciiTheme="minorBidi" w:hAnsiTheme="minorBidi"/>
                <w:sz w:val="20"/>
                <w:szCs w:val="20"/>
              </w:rPr>
            </w:pPr>
            <w:r w:rsidRPr="00FD45D2">
              <w:rPr>
                <w:rFonts w:asciiTheme="minorBidi" w:hAnsiTheme="minorBidi"/>
                <w:sz w:val="20"/>
                <w:szCs w:val="20"/>
              </w:rPr>
              <w:t xml:space="preserve">"A Textbook of Electrical Technology", B.L. </w:t>
            </w:r>
            <w:proofErr w:type="spellStart"/>
            <w:r w:rsidRPr="00FD45D2">
              <w:rPr>
                <w:rFonts w:asciiTheme="minorBidi" w:hAnsiTheme="minorBidi"/>
                <w:sz w:val="20"/>
                <w:szCs w:val="20"/>
              </w:rPr>
              <w:t>Theraja</w:t>
            </w:r>
            <w:proofErr w:type="spellEnd"/>
            <w:r w:rsidRPr="00FD45D2">
              <w:rPr>
                <w:rFonts w:asciiTheme="minorBidi" w:hAnsiTheme="minorBidi"/>
                <w:sz w:val="20"/>
                <w:szCs w:val="20"/>
              </w:rPr>
              <w:t xml:space="preserve"> and A.K. </w:t>
            </w:r>
            <w:proofErr w:type="spellStart"/>
            <w:r w:rsidRPr="00FD45D2">
              <w:rPr>
                <w:rFonts w:asciiTheme="minorBidi" w:hAnsiTheme="minorBidi"/>
                <w:sz w:val="20"/>
                <w:szCs w:val="20"/>
              </w:rPr>
              <w:t>Theraja</w:t>
            </w:r>
            <w:proofErr w:type="spellEnd"/>
            <w:r w:rsidRPr="00FD45D2">
              <w:rPr>
                <w:rFonts w:asciiTheme="minorBidi" w:hAnsiTheme="minorBidi"/>
                <w:sz w:val="20"/>
                <w:szCs w:val="20"/>
              </w:rPr>
              <w:t>, 2005</w:t>
            </w:r>
          </w:p>
          <w:p w14:paraId="42E8E946" w14:textId="3D7DD48D" w:rsidR="00550B0F" w:rsidRPr="00FD45D2" w:rsidRDefault="00FD45D2" w:rsidP="00FD45D2">
            <w:pPr>
              <w:pStyle w:val="ListParagraph"/>
              <w:numPr>
                <w:ilvl w:val="0"/>
                <w:numId w:val="8"/>
              </w:numPr>
              <w:spacing w:line="276" w:lineRule="auto"/>
              <w:rPr>
                <w:rFonts w:asciiTheme="minorBidi" w:hAnsiTheme="minorBidi" w:cs="Arial"/>
                <w:sz w:val="28"/>
                <w:szCs w:val="28"/>
                <w:rtl/>
              </w:rPr>
            </w:pPr>
            <w:proofErr w:type="spellStart"/>
            <w:r w:rsidRPr="00FD45D2">
              <w:rPr>
                <w:rFonts w:asciiTheme="minorBidi" w:hAnsiTheme="minorBidi"/>
                <w:sz w:val="20"/>
                <w:szCs w:val="20"/>
              </w:rPr>
              <w:t>Boylestad</w:t>
            </w:r>
            <w:proofErr w:type="spellEnd"/>
            <w:r w:rsidRPr="00FD45D2">
              <w:rPr>
                <w:rFonts w:asciiTheme="minorBidi" w:hAnsiTheme="minorBidi"/>
                <w:sz w:val="20"/>
                <w:szCs w:val="20"/>
              </w:rPr>
              <w:t xml:space="preserve">, R. L. " Introductory Circuit Analysis", 4th Edition, Charles E. </w:t>
            </w:r>
            <w:proofErr w:type="spellStart"/>
            <w:r w:rsidRPr="00FD45D2">
              <w:rPr>
                <w:rFonts w:asciiTheme="minorBidi" w:hAnsiTheme="minorBidi"/>
                <w:sz w:val="20"/>
                <w:szCs w:val="20"/>
              </w:rPr>
              <w:t>Merill</w:t>
            </w:r>
            <w:proofErr w:type="spellEnd"/>
            <w:r w:rsidRPr="00FD45D2">
              <w:rPr>
                <w:rFonts w:asciiTheme="minorBidi" w:hAnsiTheme="minorBidi"/>
                <w:sz w:val="20"/>
                <w:szCs w:val="20"/>
              </w:rPr>
              <w:t xml:space="preserve"> Publishers.</w:t>
            </w:r>
          </w:p>
        </w:tc>
        <w:tc>
          <w:tcPr>
            <w:tcW w:w="3649" w:type="dxa"/>
            <w:gridSpan w:val="4"/>
          </w:tcPr>
          <w:p w14:paraId="7C49F419" w14:textId="48958461" w:rsidR="00550B0F" w:rsidRPr="00A1175E" w:rsidRDefault="00550B0F" w:rsidP="00550B0F">
            <w:pPr>
              <w:spacing w:line="276" w:lineRule="auto"/>
              <w:rPr>
                <w:rFonts w:asciiTheme="minorBidi" w:hAnsiTheme="minorBidi"/>
                <w:b/>
                <w:bCs/>
                <w:sz w:val="24"/>
                <w:szCs w:val="24"/>
                <w:rtl/>
              </w:rPr>
            </w:pPr>
            <w:r w:rsidRPr="009513E3">
              <w:rPr>
                <w:rFonts w:asciiTheme="minorBidi" w:hAnsiTheme="minorBidi"/>
                <w:sz w:val="24"/>
                <w:szCs w:val="24"/>
              </w:rPr>
              <w:t>Required textbooks (methodology, if any)</w:t>
            </w:r>
          </w:p>
        </w:tc>
      </w:tr>
      <w:tr w:rsidR="00550B0F" w14:paraId="1C25BCB4" w14:textId="77777777" w:rsidTr="002871D5">
        <w:tc>
          <w:tcPr>
            <w:tcW w:w="5367" w:type="dxa"/>
            <w:gridSpan w:val="5"/>
          </w:tcPr>
          <w:p w14:paraId="2B9B876E" w14:textId="77777777" w:rsidR="00FD45D2" w:rsidRPr="00FD45D2" w:rsidRDefault="00FD45D2" w:rsidP="00FD45D2">
            <w:pPr>
              <w:pStyle w:val="ListParagraph"/>
              <w:numPr>
                <w:ilvl w:val="0"/>
                <w:numId w:val="10"/>
              </w:numPr>
              <w:spacing w:line="276" w:lineRule="auto"/>
              <w:rPr>
                <w:rFonts w:asciiTheme="minorBidi" w:hAnsiTheme="minorBidi"/>
                <w:sz w:val="20"/>
                <w:szCs w:val="20"/>
              </w:rPr>
            </w:pPr>
            <w:r w:rsidRPr="00FD45D2">
              <w:rPr>
                <w:rFonts w:asciiTheme="minorBidi" w:hAnsiTheme="minorBidi"/>
                <w:sz w:val="20"/>
                <w:szCs w:val="20"/>
              </w:rPr>
              <w:t xml:space="preserve">Lectures presented by the </w:t>
            </w:r>
            <w:proofErr w:type="gramStart"/>
            <w:r w:rsidRPr="00FD45D2">
              <w:rPr>
                <w:rFonts w:asciiTheme="minorBidi" w:hAnsiTheme="minorBidi"/>
                <w:sz w:val="20"/>
                <w:szCs w:val="20"/>
              </w:rPr>
              <w:t>Lecturer</w:t>
            </w:r>
            <w:proofErr w:type="gramEnd"/>
          </w:p>
          <w:p w14:paraId="27AA7A0B" w14:textId="08A74F45" w:rsidR="00550B0F" w:rsidRPr="00FD45D2" w:rsidRDefault="00FD45D2" w:rsidP="00FD45D2">
            <w:pPr>
              <w:pStyle w:val="ListParagraph"/>
              <w:numPr>
                <w:ilvl w:val="0"/>
                <w:numId w:val="10"/>
              </w:numPr>
              <w:spacing w:line="276" w:lineRule="auto"/>
              <w:rPr>
                <w:rFonts w:asciiTheme="minorBidi" w:hAnsiTheme="minorBidi" w:cs="Arial"/>
                <w:sz w:val="28"/>
                <w:szCs w:val="28"/>
                <w:rtl/>
              </w:rPr>
            </w:pPr>
            <w:r w:rsidRPr="00FD45D2">
              <w:rPr>
                <w:rFonts w:asciiTheme="minorBidi" w:hAnsiTheme="minorBidi"/>
                <w:sz w:val="20"/>
                <w:szCs w:val="20"/>
              </w:rPr>
              <w:t>Books available in the college library</w:t>
            </w:r>
          </w:p>
        </w:tc>
        <w:tc>
          <w:tcPr>
            <w:tcW w:w="3649" w:type="dxa"/>
            <w:gridSpan w:val="4"/>
          </w:tcPr>
          <w:p w14:paraId="5218CAB7" w14:textId="3317DE1A" w:rsidR="00550B0F" w:rsidRPr="00A1175E" w:rsidRDefault="00550B0F" w:rsidP="00550B0F">
            <w:pPr>
              <w:spacing w:line="276" w:lineRule="auto"/>
              <w:rPr>
                <w:rFonts w:asciiTheme="minorBidi" w:hAnsiTheme="minorBidi"/>
                <w:b/>
                <w:bCs/>
                <w:sz w:val="24"/>
                <w:szCs w:val="24"/>
                <w:rtl/>
              </w:rPr>
            </w:pPr>
            <w:r w:rsidRPr="009513E3">
              <w:rPr>
                <w:rFonts w:asciiTheme="minorBidi" w:hAnsiTheme="minorBidi"/>
                <w:sz w:val="24"/>
                <w:szCs w:val="24"/>
              </w:rPr>
              <w:t>Main references (sources)</w:t>
            </w:r>
          </w:p>
        </w:tc>
      </w:tr>
      <w:tr w:rsidR="00550B0F" w14:paraId="6314CC6D" w14:textId="77777777" w:rsidTr="002871D5">
        <w:tc>
          <w:tcPr>
            <w:tcW w:w="5367" w:type="dxa"/>
            <w:gridSpan w:val="5"/>
          </w:tcPr>
          <w:p w14:paraId="6EC50048" w14:textId="494EB9EA" w:rsidR="00550B0F" w:rsidRPr="00861C91" w:rsidRDefault="00550B0F" w:rsidP="00550B0F">
            <w:pPr>
              <w:bidi/>
              <w:spacing w:line="276" w:lineRule="auto"/>
              <w:rPr>
                <w:rFonts w:asciiTheme="minorBidi" w:hAnsiTheme="minorBidi" w:cs="Arial"/>
                <w:sz w:val="28"/>
                <w:szCs w:val="28"/>
                <w:rtl/>
              </w:rPr>
            </w:pPr>
          </w:p>
        </w:tc>
        <w:tc>
          <w:tcPr>
            <w:tcW w:w="3649" w:type="dxa"/>
            <w:gridSpan w:val="4"/>
          </w:tcPr>
          <w:p w14:paraId="16A8C185" w14:textId="7AE2CCF9" w:rsidR="00550B0F" w:rsidRPr="009513E3" w:rsidRDefault="00550B0F" w:rsidP="00550B0F">
            <w:pPr>
              <w:spacing w:line="276" w:lineRule="auto"/>
              <w:rPr>
                <w:rFonts w:asciiTheme="minorBidi" w:hAnsiTheme="minorBidi"/>
                <w:sz w:val="24"/>
                <w:szCs w:val="24"/>
                <w:rtl/>
              </w:rPr>
            </w:pPr>
            <w:r w:rsidRPr="009513E3">
              <w:rPr>
                <w:rFonts w:asciiTheme="minorBidi" w:hAnsiTheme="minorBidi"/>
                <w:sz w:val="24"/>
                <w:szCs w:val="24"/>
              </w:rPr>
              <w:t>Recommended supporting books and references (scientific journals, reports....)</w:t>
            </w:r>
          </w:p>
        </w:tc>
      </w:tr>
      <w:tr w:rsidR="00550B0F" w14:paraId="18359279" w14:textId="77777777" w:rsidTr="002871D5">
        <w:tc>
          <w:tcPr>
            <w:tcW w:w="5367" w:type="dxa"/>
            <w:gridSpan w:val="5"/>
          </w:tcPr>
          <w:p w14:paraId="2FF36BE2" w14:textId="6FF14E75" w:rsidR="00550B0F" w:rsidRPr="00FD45D2" w:rsidRDefault="00FD45D2" w:rsidP="00550B0F">
            <w:pPr>
              <w:spacing w:line="276" w:lineRule="auto"/>
              <w:rPr>
                <w:rFonts w:asciiTheme="minorBidi" w:hAnsiTheme="minorBidi"/>
                <w:sz w:val="28"/>
                <w:szCs w:val="28"/>
                <w:rtl/>
              </w:rPr>
            </w:pPr>
            <w:r w:rsidRPr="00FD45D2">
              <w:rPr>
                <w:rFonts w:asciiTheme="minorBidi" w:hAnsiTheme="minorBidi"/>
                <w:sz w:val="24"/>
                <w:szCs w:val="24"/>
              </w:rPr>
              <w:t>Check scientific websites to see the latest developments</w:t>
            </w:r>
          </w:p>
        </w:tc>
        <w:tc>
          <w:tcPr>
            <w:tcW w:w="3649" w:type="dxa"/>
            <w:gridSpan w:val="4"/>
          </w:tcPr>
          <w:p w14:paraId="287E815D" w14:textId="5CDB65B8" w:rsidR="00550B0F" w:rsidRDefault="00550B0F" w:rsidP="00550B0F">
            <w:pPr>
              <w:spacing w:line="276" w:lineRule="auto"/>
              <w:rPr>
                <w:rFonts w:asciiTheme="minorBidi" w:hAnsiTheme="minorBidi" w:cs="Arial"/>
                <w:b/>
                <w:bCs/>
                <w:sz w:val="32"/>
                <w:szCs w:val="32"/>
                <w:rtl/>
              </w:rPr>
            </w:pPr>
            <w:r w:rsidRPr="009513E3">
              <w:rPr>
                <w:rFonts w:asciiTheme="minorBidi" w:hAnsiTheme="minorBidi"/>
                <w:sz w:val="24"/>
                <w:szCs w:val="24"/>
              </w:rPr>
              <w:t>Electronic references, Internet sites</w:t>
            </w:r>
          </w:p>
        </w:tc>
      </w:tr>
    </w:tbl>
    <w:p w14:paraId="6A600396" w14:textId="77777777" w:rsidR="000C1AB6" w:rsidRDefault="000C1AB6" w:rsidP="00C82A76">
      <w:pPr>
        <w:bidi/>
      </w:pPr>
    </w:p>
    <w:sectPr w:rsidR="000C1AB6" w:rsidSect="00C24B10">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C0576"/>
    <w:multiLevelType w:val="multilevel"/>
    <w:tmpl w:val="7690E5EE"/>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 w15:restartNumberingAfterBreak="0">
    <w:nsid w:val="027B5AF0"/>
    <w:multiLevelType w:val="hybridMultilevel"/>
    <w:tmpl w:val="5AC8013E"/>
    <w:lvl w:ilvl="0" w:tplc="EF6E038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57868"/>
    <w:multiLevelType w:val="hybridMultilevel"/>
    <w:tmpl w:val="30244890"/>
    <w:lvl w:ilvl="0" w:tplc="0C34AAA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122BE"/>
    <w:multiLevelType w:val="hybridMultilevel"/>
    <w:tmpl w:val="409A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4001C"/>
    <w:multiLevelType w:val="hybridMultilevel"/>
    <w:tmpl w:val="C8E6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B0FCB"/>
    <w:multiLevelType w:val="hybridMultilevel"/>
    <w:tmpl w:val="3ABE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23491"/>
    <w:multiLevelType w:val="hybridMultilevel"/>
    <w:tmpl w:val="81ECB5AE"/>
    <w:lvl w:ilvl="0" w:tplc="99A02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5D6844"/>
    <w:multiLevelType w:val="multilevel"/>
    <w:tmpl w:val="709A6448"/>
    <w:lvl w:ilvl="0">
      <w:start w:val="1"/>
      <w:numFmt w:val="decimal"/>
      <w:lvlText w:val="%1."/>
      <w:lvlJc w:val="left"/>
      <w:pPr>
        <w:ind w:left="720" w:hanging="360"/>
      </w:pPr>
      <w:rPr>
        <w:b/>
        <w:bCs/>
        <w:strike w:val="0"/>
        <w:sz w:val="20"/>
        <w:szCs w:val="20"/>
        <w:u w:val="none"/>
        <w:lang w:bidi="ar-SA"/>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8" w15:restartNumberingAfterBreak="0">
    <w:nsid w:val="68C221FF"/>
    <w:multiLevelType w:val="hybridMultilevel"/>
    <w:tmpl w:val="B0F89B72"/>
    <w:lvl w:ilvl="0" w:tplc="0A1415FE">
      <w:start w:val="1"/>
      <w:numFmt w:val="bullet"/>
      <w:lvlText w:val=""/>
      <w:lvlJc w:val="left"/>
      <w:pPr>
        <w:ind w:left="720" w:hanging="360"/>
      </w:pPr>
      <w:rPr>
        <w:rFonts w:ascii="Wingdings" w:hAnsi="Wingdings" w:hint="default"/>
        <w:b/>
        <w:bCs/>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7233BA"/>
    <w:multiLevelType w:val="hybridMultilevel"/>
    <w:tmpl w:val="4C78F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5433390">
    <w:abstractNumId w:val="3"/>
  </w:num>
  <w:num w:numId="2" w16cid:durableId="150869750">
    <w:abstractNumId w:val="4"/>
  </w:num>
  <w:num w:numId="3" w16cid:durableId="1053042895">
    <w:abstractNumId w:val="7"/>
  </w:num>
  <w:num w:numId="4" w16cid:durableId="729617761">
    <w:abstractNumId w:val="8"/>
  </w:num>
  <w:num w:numId="5" w16cid:durableId="1959677198">
    <w:abstractNumId w:val="6"/>
  </w:num>
  <w:num w:numId="6" w16cid:durableId="153959093">
    <w:abstractNumId w:val="0"/>
  </w:num>
  <w:num w:numId="7" w16cid:durableId="280840356">
    <w:abstractNumId w:val="9"/>
  </w:num>
  <w:num w:numId="8" w16cid:durableId="1348797059">
    <w:abstractNumId w:val="2"/>
  </w:num>
  <w:num w:numId="9" w16cid:durableId="600259558">
    <w:abstractNumId w:val="5"/>
  </w:num>
  <w:num w:numId="10" w16cid:durableId="579563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E43"/>
    <w:rsid w:val="000C0290"/>
    <w:rsid w:val="000C1AB6"/>
    <w:rsid w:val="00121A98"/>
    <w:rsid w:val="001C2DAA"/>
    <w:rsid w:val="00207773"/>
    <w:rsid w:val="00231A57"/>
    <w:rsid w:val="002670DA"/>
    <w:rsid w:val="002871D5"/>
    <w:rsid w:val="00344545"/>
    <w:rsid w:val="004D77A3"/>
    <w:rsid w:val="00506381"/>
    <w:rsid w:val="00550B0F"/>
    <w:rsid w:val="005C1116"/>
    <w:rsid w:val="00661C64"/>
    <w:rsid w:val="007150AB"/>
    <w:rsid w:val="00765E43"/>
    <w:rsid w:val="00843313"/>
    <w:rsid w:val="008E3740"/>
    <w:rsid w:val="009513E3"/>
    <w:rsid w:val="00953EC7"/>
    <w:rsid w:val="00A1175E"/>
    <w:rsid w:val="00B8510E"/>
    <w:rsid w:val="00C24B10"/>
    <w:rsid w:val="00C73C12"/>
    <w:rsid w:val="00C82A76"/>
    <w:rsid w:val="00C876F7"/>
    <w:rsid w:val="00CD5D24"/>
    <w:rsid w:val="00D15A86"/>
    <w:rsid w:val="00E35CFC"/>
    <w:rsid w:val="00EE669E"/>
    <w:rsid w:val="00FD45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EF13"/>
  <w15:chartTrackingRefBased/>
  <w15:docId w15:val="{5B495003-693A-4D60-AC50-9CD60497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A76"/>
  </w:style>
  <w:style w:type="paragraph" w:styleId="Heading1">
    <w:name w:val="heading 1"/>
    <w:basedOn w:val="Normal"/>
    <w:next w:val="Normal"/>
    <w:link w:val="Heading1Char"/>
    <w:uiPriority w:val="9"/>
    <w:qFormat/>
    <w:rsid w:val="00765E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65E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65E4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65E4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65E4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65E4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65E4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65E4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65E4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E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65E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65E4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65E4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65E4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65E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65E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65E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65E43"/>
    <w:rPr>
      <w:rFonts w:eastAsiaTheme="majorEastAsia" w:cstheme="majorBidi"/>
      <w:color w:val="272727" w:themeColor="text1" w:themeTint="D8"/>
    </w:rPr>
  </w:style>
  <w:style w:type="paragraph" w:styleId="Title">
    <w:name w:val="Title"/>
    <w:basedOn w:val="Normal"/>
    <w:next w:val="Normal"/>
    <w:link w:val="TitleChar"/>
    <w:uiPriority w:val="10"/>
    <w:qFormat/>
    <w:rsid w:val="00765E4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E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5E4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65E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65E43"/>
    <w:pPr>
      <w:spacing w:before="160"/>
      <w:jc w:val="center"/>
    </w:pPr>
    <w:rPr>
      <w:i/>
      <w:iCs/>
      <w:color w:val="404040" w:themeColor="text1" w:themeTint="BF"/>
    </w:rPr>
  </w:style>
  <w:style w:type="character" w:customStyle="1" w:styleId="QuoteChar">
    <w:name w:val="Quote Char"/>
    <w:basedOn w:val="DefaultParagraphFont"/>
    <w:link w:val="Quote"/>
    <w:uiPriority w:val="29"/>
    <w:rsid w:val="00765E43"/>
    <w:rPr>
      <w:i/>
      <w:iCs/>
      <w:color w:val="404040" w:themeColor="text1" w:themeTint="BF"/>
    </w:rPr>
  </w:style>
  <w:style w:type="paragraph" w:styleId="ListParagraph">
    <w:name w:val="List Paragraph"/>
    <w:basedOn w:val="Normal"/>
    <w:uiPriority w:val="34"/>
    <w:qFormat/>
    <w:rsid w:val="00765E43"/>
    <w:pPr>
      <w:ind w:left="720"/>
      <w:contextualSpacing/>
    </w:pPr>
  </w:style>
  <w:style w:type="character" w:styleId="IntenseEmphasis">
    <w:name w:val="Intense Emphasis"/>
    <w:basedOn w:val="DefaultParagraphFont"/>
    <w:uiPriority w:val="21"/>
    <w:qFormat/>
    <w:rsid w:val="00765E43"/>
    <w:rPr>
      <w:i/>
      <w:iCs/>
      <w:color w:val="0F4761" w:themeColor="accent1" w:themeShade="BF"/>
    </w:rPr>
  </w:style>
  <w:style w:type="paragraph" w:styleId="IntenseQuote">
    <w:name w:val="Intense Quote"/>
    <w:basedOn w:val="Normal"/>
    <w:next w:val="Normal"/>
    <w:link w:val="IntenseQuoteChar"/>
    <w:uiPriority w:val="30"/>
    <w:qFormat/>
    <w:rsid w:val="00765E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65E43"/>
    <w:rPr>
      <w:i/>
      <w:iCs/>
      <w:color w:val="0F4761" w:themeColor="accent1" w:themeShade="BF"/>
    </w:rPr>
  </w:style>
  <w:style w:type="character" w:styleId="IntenseReference">
    <w:name w:val="Intense Reference"/>
    <w:basedOn w:val="DefaultParagraphFont"/>
    <w:uiPriority w:val="32"/>
    <w:qFormat/>
    <w:rsid w:val="00765E43"/>
    <w:rPr>
      <w:b/>
      <w:bCs/>
      <w:smallCaps/>
      <w:color w:val="0F4761" w:themeColor="accent1" w:themeShade="BF"/>
      <w:spacing w:val="5"/>
    </w:rPr>
  </w:style>
  <w:style w:type="table" w:styleId="TableGrid">
    <w:name w:val="Table Grid"/>
    <w:basedOn w:val="TableNormal"/>
    <w:uiPriority w:val="39"/>
    <w:rsid w:val="00C82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50AB"/>
    <w:rPr>
      <w:color w:val="467886" w:themeColor="hyperlink"/>
      <w:u w:val="single"/>
    </w:rPr>
  </w:style>
  <w:style w:type="character" w:styleId="UnresolvedMention">
    <w:name w:val="Unresolved Mention"/>
    <w:basedOn w:val="DefaultParagraphFont"/>
    <w:uiPriority w:val="99"/>
    <w:semiHidden/>
    <w:unhideWhenUsed/>
    <w:rsid w:val="00C73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asm_alobaidee1@uodiyala.edu.i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I. I. AL-NUAIMI</dc:creator>
  <cp:keywords/>
  <dc:description/>
  <cp:lastModifiedBy>IBRAHIM I. I. AL-NUAIMI</cp:lastModifiedBy>
  <cp:revision>20</cp:revision>
  <dcterms:created xsi:type="dcterms:W3CDTF">2024-04-05T20:22:00Z</dcterms:created>
  <dcterms:modified xsi:type="dcterms:W3CDTF">2024-05-07T20:01:00Z</dcterms:modified>
</cp:coreProperties>
</file>