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464"/>
        <w:gridCol w:w="88"/>
        <w:gridCol w:w="158"/>
        <w:gridCol w:w="759"/>
        <w:gridCol w:w="1761"/>
        <w:gridCol w:w="990"/>
        <w:gridCol w:w="898"/>
      </w:tblGrid>
      <w:tr w:rsidR="004D77A3" w14:paraId="1F6293AE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:rsidRPr="005E1A20" w14:paraId="5433EC16" w14:textId="77777777" w:rsidTr="005E1A20">
        <w:tc>
          <w:tcPr>
            <w:tcW w:w="9016" w:type="dxa"/>
            <w:gridSpan w:val="9"/>
          </w:tcPr>
          <w:p w14:paraId="23C83F5F" w14:textId="70923E5F" w:rsidR="004D77A3" w:rsidRPr="005E1A20" w:rsidRDefault="005E1A20" w:rsidP="00C73C12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5E1A20">
              <w:rPr>
                <w:rFonts w:asciiTheme="minorBidi" w:hAnsiTheme="minorBidi"/>
                <w:sz w:val="28"/>
                <w:szCs w:val="28"/>
                <w:lang w:bidi="ar-IQ"/>
              </w:rPr>
              <w:t>Mathematics I</w:t>
            </w:r>
          </w:p>
        </w:tc>
      </w:tr>
      <w:tr w:rsidR="004D77A3" w14:paraId="5F318FE4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5E1A20">
        <w:tc>
          <w:tcPr>
            <w:tcW w:w="9016" w:type="dxa"/>
            <w:gridSpan w:val="9"/>
          </w:tcPr>
          <w:p w14:paraId="0B69F679" w14:textId="4FBFB989" w:rsidR="004D77A3" w:rsidRPr="00A1175E" w:rsidRDefault="004D77A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/>
                <w:sz w:val="28"/>
                <w:szCs w:val="28"/>
                <w:lang w:bidi="ar-IQ"/>
              </w:rPr>
              <w:t>E</w:t>
            </w:r>
            <w:r w:rsidR="005E1A20">
              <w:rPr>
                <w:rFonts w:asciiTheme="minorBidi" w:hAnsiTheme="minorBidi"/>
                <w:sz w:val="28"/>
                <w:szCs w:val="28"/>
                <w:lang w:bidi="ar-IQ"/>
              </w:rPr>
              <w:t>101</w:t>
            </w:r>
          </w:p>
        </w:tc>
      </w:tr>
      <w:tr w:rsidR="004D77A3" w14:paraId="49E8A6C5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5E1A20">
        <w:tc>
          <w:tcPr>
            <w:tcW w:w="9016" w:type="dxa"/>
            <w:gridSpan w:val="9"/>
          </w:tcPr>
          <w:p w14:paraId="7D52B844" w14:textId="4AEA3C9E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Fall Semester/First Year</w:t>
            </w:r>
          </w:p>
        </w:tc>
      </w:tr>
      <w:tr w:rsidR="004D77A3" w14:paraId="0B382BE8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5E1A20">
        <w:tc>
          <w:tcPr>
            <w:tcW w:w="9016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5E1A20">
        <w:tc>
          <w:tcPr>
            <w:tcW w:w="9016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5E1A20">
        <w:tc>
          <w:tcPr>
            <w:tcW w:w="9016" w:type="dxa"/>
            <w:gridSpan w:val="9"/>
          </w:tcPr>
          <w:p w14:paraId="19428232" w14:textId="68586247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125/</w:t>
            </w:r>
            <w:r w:rsidR="005E1A20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4D77A3" w14:paraId="28D7D44A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5E1A20">
        <w:tc>
          <w:tcPr>
            <w:tcW w:w="9016" w:type="dxa"/>
            <w:gridSpan w:val="9"/>
          </w:tcPr>
          <w:p w14:paraId="7AF7F6AB" w14:textId="1ED39307" w:rsidR="004D77A3" w:rsidRDefault="00C73C12" w:rsidP="00C73C12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Lect. </w:t>
            </w:r>
            <w:r w:rsidR="005E1A20">
              <w:rPr>
                <w:rFonts w:asciiTheme="minorBidi" w:hAnsiTheme="minorBidi" w:cs="Arial"/>
                <w:sz w:val="28"/>
                <w:szCs w:val="28"/>
              </w:rPr>
              <w:t>Ali Sachit</w:t>
            </w:r>
            <w:r>
              <w:rPr>
                <w:rFonts w:asciiTheme="minorBidi" w:hAnsiTheme="minorBidi" w:cs="Arial"/>
                <w:sz w:val="28"/>
                <w:szCs w:val="28"/>
              </w:rPr>
              <w:br/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82A76" w14:paraId="2A70B07D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82A76" w14:paraId="6F3AFB62" w14:textId="77777777" w:rsidTr="005E1A20">
        <w:tc>
          <w:tcPr>
            <w:tcW w:w="4450" w:type="dxa"/>
            <w:gridSpan w:val="4"/>
            <w:vAlign w:val="center"/>
          </w:tcPr>
          <w:p w14:paraId="7C864101" w14:textId="77777777" w:rsidR="005E1A20" w:rsidRPr="005E1A20" w:rsidRDefault="005E1A20" w:rsidP="005E1A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 w:rsidRPr="005E1A20">
              <w:rPr>
                <w:rFonts w:asciiTheme="minorBidi" w:hAnsiTheme="minorBidi" w:cs="Arial"/>
                <w:sz w:val="28"/>
                <w:szCs w:val="28"/>
              </w:rPr>
              <w:t>To study and solve inequalities, quadratic and cubic equations.</w:t>
            </w:r>
          </w:p>
          <w:p w14:paraId="4578B002" w14:textId="77777777" w:rsidR="005E1A20" w:rsidRPr="005E1A20" w:rsidRDefault="005E1A20" w:rsidP="005E1A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 w:rsidRPr="005E1A20">
              <w:rPr>
                <w:rFonts w:asciiTheme="minorBidi" w:hAnsiTheme="minorBidi" w:cs="Arial"/>
                <w:sz w:val="28"/>
                <w:szCs w:val="28"/>
              </w:rPr>
              <w:t>Partial Fractions, Exponential , Logarithmic, Trigonometric and its inverse Functions .</w:t>
            </w:r>
          </w:p>
          <w:p w14:paraId="42052540" w14:textId="77777777" w:rsidR="005E1A20" w:rsidRPr="005E1A20" w:rsidRDefault="005E1A20" w:rsidP="005E1A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 w:rsidRPr="005E1A20">
              <w:rPr>
                <w:rFonts w:asciiTheme="minorBidi" w:hAnsiTheme="minorBidi" w:cs="Arial"/>
                <w:sz w:val="28"/>
                <w:szCs w:val="28"/>
              </w:rPr>
              <w:t>Study limit and continuity to understand the derivative to solve differential equations.</w:t>
            </w:r>
          </w:p>
          <w:p w14:paraId="5A72F100" w14:textId="77777777" w:rsidR="005E1A20" w:rsidRPr="005E1A20" w:rsidRDefault="005E1A20" w:rsidP="005E1A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 w:rsidRPr="005E1A20">
              <w:rPr>
                <w:rFonts w:asciiTheme="minorBidi" w:hAnsiTheme="minorBidi" w:cs="Arial"/>
                <w:sz w:val="28"/>
                <w:szCs w:val="28"/>
              </w:rPr>
              <w:t>Solving Systems of Linear Equations Using Determinants (Cramer's Rule).</w:t>
            </w:r>
          </w:p>
          <w:p w14:paraId="402F6854" w14:textId="5854F666" w:rsidR="00C82A76" w:rsidRPr="005E1A20" w:rsidRDefault="005E1A20" w:rsidP="005E1A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5E1A20">
              <w:rPr>
                <w:rFonts w:asciiTheme="minorBidi" w:hAnsiTheme="minorBidi" w:cs="Arial"/>
                <w:sz w:val="28"/>
                <w:szCs w:val="28"/>
              </w:rPr>
              <w:t>Solving System of Linear Equations Using Matrix Inverse.</w:t>
            </w:r>
          </w:p>
        </w:tc>
        <w:tc>
          <w:tcPr>
            <w:tcW w:w="4566" w:type="dxa"/>
            <w:gridSpan w:val="5"/>
            <w:vAlign w:val="center"/>
          </w:tcPr>
          <w:p w14:paraId="11E3E7A9" w14:textId="71424EDB" w:rsidR="00C82A76" w:rsidRPr="00953EC7" w:rsidRDefault="00550B0F" w:rsidP="00550B0F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82A76" w14:paraId="34FDA027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266F92EF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lastRenderedPageBreak/>
              <w:t>Teaching and learning strategies</w:t>
            </w:r>
          </w:p>
        </w:tc>
      </w:tr>
      <w:tr w:rsidR="00550B0F" w14:paraId="1D3E7D50" w14:textId="77777777" w:rsidTr="005E1A20">
        <w:tc>
          <w:tcPr>
            <w:tcW w:w="4362" w:type="dxa"/>
            <w:gridSpan w:val="3"/>
          </w:tcPr>
          <w:p w14:paraId="31918327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Weekly lectures included providing students with the basics and topics related to the pre-skills education outcomes to solve practical problems through presentation, lecture, or conducting experiments.</w:t>
            </w:r>
          </w:p>
          <w:p w14:paraId="36614410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Solve a group of practical and applied examples by faculty members.</w:t>
            </w:r>
          </w:p>
          <w:p w14:paraId="4C7CEBEF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Through discussion, students participate in solving some practical problems.</w:t>
            </w:r>
          </w:p>
          <w:p w14:paraId="6F740CA8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Practical laboratories in the department are monitored by faculty members in the department.</w:t>
            </w:r>
          </w:p>
          <w:p w14:paraId="52168B41" w14:textId="77777777" w:rsidR="00550B0F" w:rsidRPr="000C0290" w:rsidRDefault="00550B0F" w:rsidP="00550B0F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 Asking the student to visit the library and the international information network (the Internet) to obtain additional knowledge of the academic subjects.</w:t>
            </w:r>
          </w:p>
          <w:p w14:paraId="5FE10D8C" w14:textId="45E93120" w:rsidR="00550B0F" w:rsidRDefault="00550B0F" w:rsidP="00550B0F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0C0290">
              <w:rPr>
                <w:rFonts w:asciiTheme="minorBidi" w:hAnsiTheme="minorBidi" w:cs="Arial"/>
                <w:sz w:val="24"/>
                <w:szCs w:val="24"/>
              </w:rPr>
              <w:t>Giving a seminar to the student in front of his fellow students to enhance his self-confidence.</w:t>
            </w:r>
          </w:p>
        </w:tc>
        <w:tc>
          <w:tcPr>
            <w:tcW w:w="4654" w:type="dxa"/>
            <w:gridSpan w:val="6"/>
            <w:vAlign w:val="center"/>
          </w:tcPr>
          <w:p w14:paraId="57D18DEC" w14:textId="6E2C2DC0" w:rsidR="00550B0F" w:rsidRPr="000C0290" w:rsidRDefault="00550B0F" w:rsidP="00550B0F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550B0F" w14:paraId="7C66C8B3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6B5026D4" w:rsidR="00550B0F" w:rsidRPr="000C0290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structure</w:t>
            </w:r>
          </w:p>
        </w:tc>
      </w:tr>
      <w:tr w:rsidR="00550B0F" w14:paraId="657D9CDD" w14:textId="77777777" w:rsidTr="0040414D">
        <w:trPr>
          <w:trHeight w:val="228"/>
        </w:trPr>
        <w:tc>
          <w:tcPr>
            <w:tcW w:w="1458" w:type="dxa"/>
            <w:shd w:val="clear" w:color="auto" w:fill="DAE9F7" w:themeFill="text2" w:themeFillTint="1A"/>
            <w:vAlign w:val="center"/>
          </w:tcPr>
          <w:p w14:paraId="0E2E88F2" w14:textId="7604DF72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Evaluation method</w:t>
            </w:r>
          </w:p>
        </w:tc>
        <w:tc>
          <w:tcPr>
            <w:tcW w:w="1440" w:type="dxa"/>
            <w:shd w:val="clear" w:color="auto" w:fill="DAE9F7" w:themeFill="text2" w:themeFillTint="1A"/>
            <w:vAlign w:val="center"/>
          </w:tcPr>
          <w:p w14:paraId="2A486BFB" w14:textId="1874C280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1710" w:type="dxa"/>
            <w:gridSpan w:val="3"/>
            <w:shd w:val="clear" w:color="auto" w:fill="DAE9F7" w:themeFill="text2" w:themeFillTint="1A"/>
            <w:vAlign w:val="center"/>
          </w:tcPr>
          <w:p w14:paraId="37633B46" w14:textId="53B9CBBE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520" w:type="dxa"/>
            <w:gridSpan w:val="2"/>
            <w:shd w:val="clear" w:color="auto" w:fill="DAE9F7" w:themeFill="text2" w:themeFillTint="1A"/>
            <w:vAlign w:val="center"/>
          </w:tcPr>
          <w:p w14:paraId="74E5C405" w14:textId="7FCD3573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90" w:type="dxa"/>
            <w:shd w:val="clear" w:color="auto" w:fill="DAE9F7" w:themeFill="text2" w:themeFillTint="1A"/>
            <w:vAlign w:val="center"/>
          </w:tcPr>
          <w:p w14:paraId="2D9DDA9F" w14:textId="301C0278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98" w:type="dxa"/>
            <w:shd w:val="clear" w:color="auto" w:fill="DAE9F7" w:themeFill="text2" w:themeFillTint="1A"/>
            <w:vAlign w:val="center"/>
          </w:tcPr>
          <w:p w14:paraId="1BD8C155" w14:textId="7F52BE5C" w:rsidR="00550B0F" w:rsidRPr="00861C91" w:rsidRDefault="00550B0F" w:rsidP="00550B0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5E1A20" w14:paraId="11D050CC" w14:textId="77777777" w:rsidTr="0040414D">
        <w:trPr>
          <w:trHeight w:val="228"/>
        </w:trPr>
        <w:tc>
          <w:tcPr>
            <w:tcW w:w="1458" w:type="dxa"/>
            <w:vAlign w:val="center"/>
          </w:tcPr>
          <w:p w14:paraId="11FE261C" w14:textId="6A1B0B45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E1A20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5E08ADF4" w14:textId="4FFA81A4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vAlign w:val="center"/>
          </w:tcPr>
          <w:p w14:paraId="0E0642CF" w14:textId="0CAB744F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 Functions</w:t>
            </w:r>
          </w:p>
        </w:tc>
        <w:tc>
          <w:tcPr>
            <w:tcW w:w="2520" w:type="dxa"/>
            <w:gridSpan w:val="2"/>
            <w:vAlign w:val="center"/>
          </w:tcPr>
          <w:p w14:paraId="213DB886" w14:textId="2C87B154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Cartesian coordinates, slope of lines, angle of inclination, functions, types of functions, graph of the functions, </w:t>
            </w:r>
            <w:proofErr w:type="gramStart"/>
            <w:r>
              <w:t>domain</w:t>
            </w:r>
            <w:proofErr w:type="gramEnd"/>
            <w:r>
              <w:t xml:space="preserve"> and range, identifying , Circles and parabolas</w:t>
            </w:r>
          </w:p>
        </w:tc>
        <w:tc>
          <w:tcPr>
            <w:tcW w:w="990" w:type="dxa"/>
            <w:vAlign w:val="center"/>
          </w:tcPr>
          <w:p w14:paraId="57DC9E6E" w14:textId="708BB18B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5B6D32D" w14:textId="372DA3C7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5E1A20" w14:paraId="6FA07D7E" w14:textId="77777777" w:rsidTr="0040414D">
        <w:trPr>
          <w:trHeight w:val="228"/>
        </w:trPr>
        <w:tc>
          <w:tcPr>
            <w:tcW w:w="1458" w:type="dxa"/>
          </w:tcPr>
          <w:p w14:paraId="08B221DE" w14:textId="041D875F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34C9FE0B" w14:textId="175C3A46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423AEE8" w14:textId="19212F51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vectors</w:t>
            </w: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7F9DBFD" w14:textId="6E1EDB92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Introduction to vectors </w:t>
            </w:r>
          </w:p>
        </w:tc>
        <w:tc>
          <w:tcPr>
            <w:tcW w:w="990" w:type="dxa"/>
            <w:vAlign w:val="center"/>
          </w:tcPr>
          <w:p w14:paraId="37794D5B" w14:textId="7E8FDFDA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3996ABC" w14:textId="02A96252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5E1A20" w14:paraId="02ACEB11" w14:textId="77777777" w:rsidTr="0040414D">
        <w:trPr>
          <w:trHeight w:val="204"/>
        </w:trPr>
        <w:tc>
          <w:tcPr>
            <w:tcW w:w="1458" w:type="dxa"/>
          </w:tcPr>
          <w:p w14:paraId="7919E558" w14:textId="31DFC9A6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 xml:space="preserve">Weekly &amp; monthly tests+ </w:t>
            </w:r>
            <w:r w:rsidRPr="002E7FAF">
              <w:lastRenderedPageBreak/>
              <w:t>assignments+ seminars</w:t>
            </w:r>
          </w:p>
        </w:tc>
        <w:tc>
          <w:tcPr>
            <w:tcW w:w="1440" w:type="dxa"/>
            <w:vAlign w:val="center"/>
          </w:tcPr>
          <w:p w14:paraId="71805674" w14:textId="19114348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3819926" w14:textId="32B50DEA" w:rsidR="005E1A20" w:rsidRPr="00953EC7" w:rsidRDefault="005E1A20" w:rsidP="005E1A2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Preliminaries</w:t>
            </w: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DDD2E21" w14:textId="4023789F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Sum, differences, </w:t>
            </w:r>
            <w:proofErr w:type="gramStart"/>
            <w:r>
              <w:t>products</w:t>
            </w:r>
            <w:proofErr w:type="gramEnd"/>
            <w:r>
              <w:t xml:space="preserve"> and quotients of Composite functions, </w:t>
            </w:r>
            <w:r>
              <w:lastRenderedPageBreak/>
              <w:t>shifting a graph of a function, scaling and reflecting a graph of a function, Absolute value</w:t>
            </w:r>
          </w:p>
        </w:tc>
        <w:tc>
          <w:tcPr>
            <w:tcW w:w="990" w:type="dxa"/>
            <w:vAlign w:val="center"/>
          </w:tcPr>
          <w:p w14:paraId="293F9456" w14:textId="2BD752CA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4</w:t>
            </w:r>
          </w:p>
        </w:tc>
        <w:tc>
          <w:tcPr>
            <w:tcW w:w="898" w:type="dxa"/>
            <w:vAlign w:val="center"/>
          </w:tcPr>
          <w:p w14:paraId="072A73E6" w14:textId="3511B068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5E1A20" w14:paraId="4068A577" w14:textId="77777777" w:rsidTr="0040414D">
        <w:trPr>
          <w:trHeight w:val="216"/>
        </w:trPr>
        <w:tc>
          <w:tcPr>
            <w:tcW w:w="1458" w:type="dxa"/>
          </w:tcPr>
          <w:p w14:paraId="65031D08" w14:textId="6477AE69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437DB211" w14:textId="5BE67E00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825212C" w14:textId="0DE5703A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color w:val="000000"/>
                <w:sz w:val="24"/>
                <w:szCs w:val="24"/>
              </w:rPr>
              <w:t>trigonometric function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A85DCAF" w14:textId="77777777" w:rsidR="005E1A20" w:rsidRDefault="005E1A20" w:rsidP="005E1A20">
            <w:pPr>
              <w:jc w:val="center"/>
            </w:pPr>
            <w:r>
              <w:t xml:space="preserve">Review of trigonometric function </w:t>
            </w:r>
          </w:p>
          <w:p w14:paraId="53767D82" w14:textId="7C702912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graph of trigonometric function, range and domain, identities   </w:t>
            </w:r>
          </w:p>
        </w:tc>
        <w:tc>
          <w:tcPr>
            <w:tcW w:w="990" w:type="dxa"/>
            <w:vAlign w:val="center"/>
          </w:tcPr>
          <w:p w14:paraId="03B9CCFB" w14:textId="5B5BDBB0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09F96A1E" w14:textId="170EFD22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5E1A20" w14:paraId="5A4452D9" w14:textId="77777777" w:rsidTr="0040414D">
        <w:trPr>
          <w:trHeight w:val="228"/>
        </w:trPr>
        <w:tc>
          <w:tcPr>
            <w:tcW w:w="1458" w:type="dxa"/>
          </w:tcPr>
          <w:p w14:paraId="45CAC268" w14:textId="44AFB6BC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0E90DCE3" w14:textId="2FB5E29E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676A06B" w14:textId="17878DC3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color w:val="000000"/>
                <w:sz w:val="24"/>
                <w:szCs w:val="24"/>
              </w:rPr>
              <w:t>Limits and Continuity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3CB101C" w14:textId="77777777" w:rsidR="005E1A20" w:rsidRDefault="005E1A20" w:rsidP="005E1A20">
            <w:pPr>
              <w:jc w:val="center"/>
            </w:pPr>
          </w:p>
          <w:p w14:paraId="6FF50C4C" w14:textId="5035F7E2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Properties, limits involving infinity, continuity</w:t>
            </w:r>
          </w:p>
        </w:tc>
        <w:tc>
          <w:tcPr>
            <w:tcW w:w="990" w:type="dxa"/>
            <w:vAlign w:val="center"/>
          </w:tcPr>
          <w:p w14:paraId="26E5C13D" w14:textId="3BD45208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732FDED" w14:textId="66BDB67E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5E1A20" w14:paraId="644F9E6E" w14:textId="77777777" w:rsidTr="0040414D">
        <w:trPr>
          <w:trHeight w:val="183"/>
        </w:trPr>
        <w:tc>
          <w:tcPr>
            <w:tcW w:w="1458" w:type="dxa"/>
          </w:tcPr>
          <w:p w14:paraId="397E6E8A" w14:textId="7E4B85C0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42636BC4" w14:textId="3EDF74E7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B2A218E" w14:textId="7EA2352E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Transcendental functions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A563F3F" w14:textId="1BAD9723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Inverse function, graph of inverse function, Logarithmic and exponential functions, trigonometric functions , inverse trigonometric functions, hyperbolic functions, inverse hyperbolic functions</w:t>
            </w:r>
          </w:p>
        </w:tc>
        <w:tc>
          <w:tcPr>
            <w:tcW w:w="990" w:type="dxa"/>
            <w:vAlign w:val="center"/>
          </w:tcPr>
          <w:p w14:paraId="79C514B2" w14:textId="7E3B1652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18B7F571" w14:textId="67C6E348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</w:tr>
      <w:tr w:rsidR="005E1A20" w14:paraId="45BAC858" w14:textId="77777777" w:rsidTr="0040414D">
        <w:trPr>
          <w:trHeight w:val="207"/>
        </w:trPr>
        <w:tc>
          <w:tcPr>
            <w:tcW w:w="1458" w:type="dxa"/>
          </w:tcPr>
          <w:p w14:paraId="5A2A75DE" w14:textId="5063740B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29F89B38" w14:textId="677EC649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1678E75" w14:textId="6C2D14E5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Derivatives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CD0F38C" w14:textId="20D7BF58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Definition, rules of  derivative, slopes , tangent lines, chain rule, derivative of trigonometric functions, Implicit differentiation, L hospital’s rule </w:t>
            </w:r>
          </w:p>
        </w:tc>
        <w:tc>
          <w:tcPr>
            <w:tcW w:w="990" w:type="dxa"/>
            <w:vAlign w:val="center"/>
          </w:tcPr>
          <w:p w14:paraId="371C21EB" w14:textId="7018B094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D4E08F7" w14:textId="28693945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</w:tr>
      <w:tr w:rsidR="005E1A20" w14:paraId="6AF3B0AA" w14:textId="77777777" w:rsidTr="0040414D">
        <w:trPr>
          <w:trHeight w:val="207"/>
        </w:trPr>
        <w:tc>
          <w:tcPr>
            <w:tcW w:w="1458" w:type="dxa"/>
          </w:tcPr>
          <w:p w14:paraId="46E16128" w14:textId="2FE21970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4F590F27" w14:textId="148B7862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6A719EB" w14:textId="45991B13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Derivatives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39A2289" w14:textId="19065555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derivative of inverse trigonometric functions, derivative of exponential and logarithmic functions   </w:t>
            </w:r>
            <w:r>
              <w:rPr>
                <w:lang w:bidi="ar-IQ"/>
              </w:rPr>
              <w:t xml:space="preserve"> </w:t>
            </w:r>
            <w:r>
              <w:t xml:space="preserve">  </w:t>
            </w:r>
          </w:p>
        </w:tc>
        <w:tc>
          <w:tcPr>
            <w:tcW w:w="990" w:type="dxa"/>
            <w:vAlign w:val="center"/>
          </w:tcPr>
          <w:p w14:paraId="7B2BDD9F" w14:textId="69DA205E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CE226B4" w14:textId="3B96EF5B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5E1A20" w14:paraId="63F35290" w14:textId="77777777" w:rsidTr="0040414D">
        <w:trPr>
          <w:trHeight w:val="135"/>
        </w:trPr>
        <w:tc>
          <w:tcPr>
            <w:tcW w:w="1458" w:type="dxa"/>
          </w:tcPr>
          <w:p w14:paraId="12F26EE2" w14:textId="0498827D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79949F54" w14:textId="270FF174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5B14171" w14:textId="0360A854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Applications of derivatives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D47246B" w14:textId="77777777" w:rsidR="005E1A20" w:rsidRDefault="005E1A20" w:rsidP="005E1A20">
            <w:pPr>
              <w:jc w:val="center"/>
            </w:pPr>
          </w:p>
          <w:p w14:paraId="0C28637F" w14:textId="7D4CC973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Speed and acceleration, Relative </w:t>
            </w:r>
            <w:proofErr w:type="gramStart"/>
            <w:r>
              <w:t>maximum</w:t>
            </w:r>
            <w:proofErr w:type="gramEnd"/>
            <w:r>
              <w:t xml:space="preserve"> and relative minimum  </w:t>
            </w:r>
          </w:p>
        </w:tc>
        <w:tc>
          <w:tcPr>
            <w:tcW w:w="990" w:type="dxa"/>
            <w:vAlign w:val="center"/>
          </w:tcPr>
          <w:p w14:paraId="047DB1A4" w14:textId="1B1E0608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6514A463" w14:textId="0B1EE72A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</w:tr>
      <w:tr w:rsidR="005E1A20" w14:paraId="4F0BDA15" w14:textId="77777777" w:rsidTr="0040414D">
        <w:trPr>
          <w:trHeight w:val="159"/>
        </w:trPr>
        <w:tc>
          <w:tcPr>
            <w:tcW w:w="1458" w:type="dxa"/>
          </w:tcPr>
          <w:p w14:paraId="3289DC77" w14:textId="1CDF47EC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 xml:space="preserve">Weekly &amp; monthly tests+ </w:t>
            </w:r>
            <w:r w:rsidRPr="002E7FAF">
              <w:lastRenderedPageBreak/>
              <w:t>assignments+ seminars</w:t>
            </w:r>
          </w:p>
        </w:tc>
        <w:tc>
          <w:tcPr>
            <w:tcW w:w="1440" w:type="dxa"/>
            <w:vAlign w:val="center"/>
          </w:tcPr>
          <w:p w14:paraId="6DDB91ED" w14:textId="3121D9B4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Lectures</w:t>
            </w:r>
          </w:p>
        </w:tc>
        <w:tc>
          <w:tcPr>
            <w:tcW w:w="171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B7A22FE" w14:textId="2681401E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Applications of derivatives</w:t>
            </w:r>
          </w:p>
        </w:tc>
        <w:tc>
          <w:tcPr>
            <w:tcW w:w="252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79D2159" w14:textId="6A1669C8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Curve sketching with 1st and 2nd derivative</w:t>
            </w:r>
          </w:p>
        </w:tc>
        <w:tc>
          <w:tcPr>
            <w:tcW w:w="990" w:type="dxa"/>
            <w:vAlign w:val="center"/>
          </w:tcPr>
          <w:p w14:paraId="22151A37" w14:textId="3CD6E50D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1E9B8361" w14:textId="67FDB53E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</w:tr>
      <w:tr w:rsidR="005E1A20" w14:paraId="6F857BBB" w14:textId="77777777" w:rsidTr="0040414D">
        <w:trPr>
          <w:trHeight w:val="159"/>
        </w:trPr>
        <w:tc>
          <w:tcPr>
            <w:tcW w:w="1458" w:type="dxa"/>
          </w:tcPr>
          <w:p w14:paraId="1A96C78D" w14:textId="4D9CE75A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2572247F" w14:textId="55ED5C0A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6EEDF6D" w14:textId="6DB8E76F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Applications of derivatives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4FE106C" w14:textId="5BE2EEC9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Linearization,    </w:t>
            </w:r>
          </w:p>
        </w:tc>
        <w:tc>
          <w:tcPr>
            <w:tcW w:w="990" w:type="dxa"/>
            <w:vAlign w:val="center"/>
          </w:tcPr>
          <w:p w14:paraId="11C8BF14" w14:textId="2E6EC758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D570C73" w14:textId="0F3BA142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5E1A20" w14:paraId="57637E9B" w14:textId="77777777" w:rsidTr="0040414D">
        <w:trPr>
          <w:trHeight w:val="252"/>
        </w:trPr>
        <w:tc>
          <w:tcPr>
            <w:tcW w:w="1458" w:type="dxa"/>
          </w:tcPr>
          <w:p w14:paraId="6B00F47E" w14:textId="7CA5F144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1EB07C8A" w14:textId="6C9A592C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3A669DC" w14:textId="2EEC2549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Applications of derivatives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23811CF" w14:textId="40AF9186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rate of change problems   </w:t>
            </w:r>
          </w:p>
        </w:tc>
        <w:tc>
          <w:tcPr>
            <w:tcW w:w="990" w:type="dxa"/>
            <w:vAlign w:val="center"/>
          </w:tcPr>
          <w:p w14:paraId="4C1019D3" w14:textId="7142E597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20BB9583" w14:textId="02153E34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</w:tr>
      <w:tr w:rsidR="005E1A20" w14:paraId="637540E5" w14:textId="77777777" w:rsidTr="0040414D">
        <w:trPr>
          <w:trHeight w:val="159"/>
        </w:trPr>
        <w:tc>
          <w:tcPr>
            <w:tcW w:w="1458" w:type="dxa"/>
          </w:tcPr>
          <w:p w14:paraId="02C82B43" w14:textId="122D1377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54305DDD" w14:textId="790BE32A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E8DCDCA" w14:textId="4D3B936D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Applications of derivatives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11C9B73" w14:textId="177D6729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   Mean value theorem -Initial value problem</w:t>
            </w:r>
          </w:p>
        </w:tc>
        <w:tc>
          <w:tcPr>
            <w:tcW w:w="990" w:type="dxa"/>
            <w:vAlign w:val="center"/>
          </w:tcPr>
          <w:p w14:paraId="41842ED1" w14:textId="65EDDCF7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0704EFEE" w14:textId="79296126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</w:tr>
      <w:tr w:rsidR="005E1A20" w14:paraId="2E01CDFF" w14:textId="77777777" w:rsidTr="0040414D">
        <w:trPr>
          <w:trHeight w:val="288"/>
        </w:trPr>
        <w:tc>
          <w:tcPr>
            <w:tcW w:w="1458" w:type="dxa"/>
          </w:tcPr>
          <w:p w14:paraId="4FF2E67B" w14:textId="37AC1AFC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3480DE8A" w14:textId="7C06BC6C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EE63683" w14:textId="7CF878E1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Complex numbers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0C62C62" w14:textId="7ED14706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 Basic definitions. The geometric representations of the complex numbers, argand diagram</w:t>
            </w:r>
          </w:p>
        </w:tc>
        <w:tc>
          <w:tcPr>
            <w:tcW w:w="990" w:type="dxa"/>
            <w:vAlign w:val="center"/>
          </w:tcPr>
          <w:p w14:paraId="7DA1A1E9" w14:textId="604C3082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3CCD60A7" w14:textId="1FC751FA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</w:tr>
      <w:tr w:rsidR="005E1A20" w14:paraId="52A83DBD" w14:textId="77777777" w:rsidTr="0040414D">
        <w:trPr>
          <w:trHeight w:val="395"/>
        </w:trPr>
        <w:tc>
          <w:tcPr>
            <w:tcW w:w="1458" w:type="dxa"/>
          </w:tcPr>
          <w:p w14:paraId="31B081C6" w14:textId="2BF6B0F0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E7FAF">
              <w:t>Weekly &amp; monthly tests+ assignments+ seminars</w:t>
            </w:r>
          </w:p>
        </w:tc>
        <w:tc>
          <w:tcPr>
            <w:tcW w:w="1440" w:type="dxa"/>
            <w:vAlign w:val="center"/>
          </w:tcPr>
          <w:p w14:paraId="5B6F4E76" w14:textId="65E73EF4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5A6A76">
              <w:rPr>
                <w:rFonts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821F449" w14:textId="28E94D0C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Complex numbers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9A5722E" w14:textId="68260655" w:rsidR="005E1A20" w:rsidRPr="00953EC7" w:rsidRDefault="005E1A20" w:rsidP="005E1A2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Basic operations with complex numbers, Euler's Formula</w:t>
            </w:r>
          </w:p>
        </w:tc>
        <w:tc>
          <w:tcPr>
            <w:tcW w:w="990" w:type="dxa"/>
            <w:vAlign w:val="center"/>
          </w:tcPr>
          <w:p w14:paraId="4B1A2A7F" w14:textId="5AD96031" w:rsidR="005E1A20" w:rsidRPr="00953EC7" w:rsidRDefault="0040414D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45DD3788" w14:textId="1EC28272" w:rsidR="005E1A20" w:rsidRPr="00953EC7" w:rsidRDefault="005E1A20" w:rsidP="005E1A2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</w:tr>
      <w:tr w:rsidR="00550B0F" w14:paraId="606FCDDE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2383D94B" w:rsidR="00550B0F" w:rsidRPr="009513E3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550B0F" w14:paraId="0869E89A" w14:textId="77777777" w:rsidTr="005E1A20">
        <w:tc>
          <w:tcPr>
            <w:tcW w:w="9016" w:type="dxa"/>
            <w:gridSpan w:val="9"/>
          </w:tcPr>
          <w:p w14:paraId="3C399730" w14:textId="382D7C05" w:rsidR="00550B0F" w:rsidRPr="00A1175E" w:rsidRDefault="00550B0F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550B0F" w14:paraId="2C7C983B" w14:textId="77777777" w:rsidTr="005E1A20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6DA5DAB2" w:rsidR="00550B0F" w:rsidRPr="009513E3" w:rsidRDefault="00550B0F" w:rsidP="00550B0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550B0F" w14:paraId="3C2662D6" w14:textId="77777777" w:rsidTr="005E1A20">
        <w:tc>
          <w:tcPr>
            <w:tcW w:w="5367" w:type="dxa"/>
            <w:gridSpan w:val="6"/>
          </w:tcPr>
          <w:p w14:paraId="454B308E" w14:textId="77777777" w:rsidR="005E1A20" w:rsidRDefault="005E1A20" w:rsidP="005E1A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Calculus, Early Transcendentals by Anton.</w:t>
            </w:r>
          </w:p>
          <w:p w14:paraId="42E8E946" w14:textId="14C0D8D5" w:rsidR="00550B0F" w:rsidRPr="00861C91" w:rsidRDefault="00550B0F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649" w:type="dxa"/>
            <w:gridSpan w:val="3"/>
          </w:tcPr>
          <w:p w14:paraId="7C49F419" w14:textId="48958461" w:rsidR="00550B0F" w:rsidRPr="00A1175E" w:rsidRDefault="00550B0F" w:rsidP="00550B0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550B0F" w14:paraId="1C25BCB4" w14:textId="77777777" w:rsidTr="005E1A20">
        <w:tc>
          <w:tcPr>
            <w:tcW w:w="5367" w:type="dxa"/>
            <w:gridSpan w:val="6"/>
          </w:tcPr>
          <w:p w14:paraId="27AA7A0B" w14:textId="6EFA0358" w:rsidR="00550B0F" w:rsidRPr="00861C91" w:rsidRDefault="005E1A20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b/>
                <w:bCs/>
                <w:lang w:bidi="ar-IQ"/>
              </w:rPr>
              <w:t>Calculus and Analytic Geometry by Thomas.</w:t>
            </w:r>
          </w:p>
        </w:tc>
        <w:tc>
          <w:tcPr>
            <w:tcW w:w="3649" w:type="dxa"/>
            <w:gridSpan w:val="3"/>
          </w:tcPr>
          <w:p w14:paraId="5218CAB7" w14:textId="3317DE1A" w:rsidR="00550B0F" w:rsidRPr="00A1175E" w:rsidRDefault="00550B0F" w:rsidP="00550B0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550B0F" w14:paraId="6314CC6D" w14:textId="77777777" w:rsidTr="005E1A20">
        <w:tc>
          <w:tcPr>
            <w:tcW w:w="5367" w:type="dxa"/>
            <w:gridSpan w:val="6"/>
          </w:tcPr>
          <w:p w14:paraId="6EC50048" w14:textId="494EB9EA" w:rsidR="00550B0F" w:rsidRPr="00861C91" w:rsidRDefault="00550B0F" w:rsidP="00550B0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649" w:type="dxa"/>
            <w:gridSpan w:val="3"/>
          </w:tcPr>
          <w:p w14:paraId="16A8C185" w14:textId="7AE2CCF9" w:rsidR="00550B0F" w:rsidRPr="009513E3" w:rsidRDefault="00550B0F" w:rsidP="00550B0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550B0F" w14:paraId="18359279" w14:textId="77777777" w:rsidTr="005E1A20">
        <w:tc>
          <w:tcPr>
            <w:tcW w:w="5367" w:type="dxa"/>
            <w:gridSpan w:val="6"/>
          </w:tcPr>
          <w:p w14:paraId="2FF36BE2" w14:textId="3F9DD863" w:rsidR="00550B0F" w:rsidRPr="00861C91" w:rsidRDefault="00550B0F" w:rsidP="00550B0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649" w:type="dxa"/>
            <w:gridSpan w:val="3"/>
          </w:tcPr>
          <w:p w14:paraId="287E815D" w14:textId="5CDB65B8" w:rsidR="00550B0F" w:rsidRDefault="00550B0F" w:rsidP="00550B0F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0A439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B08C1"/>
    <w:multiLevelType w:val="hybridMultilevel"/>
    <w:tmpl w:val="048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4"/>
  </w:num>
  <w:num w:numId="4" w16cid:durableId="729617761">
    <w:abstractNumId w:val="5"/>
  </w:num>
  <w:num w:numId="5" w16cid:durableId="1959677198">
    <w:abstractNumId w:val="2"/>
  </w:num>
  <w:num w:numId="6" w16cid:durableId="77321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A4390"/>
    <w:rsid w:val="000C0290"/>
    <w:rsid w:val="000C1AB6"/>
    <w:rsid w:val="00121A98"/>
    <w:rsid w:val="001C2DAA"/>
    <w:rsid w:val="00207773"/>
    <w:rsid w:val="00231A57"/>
    <w:rsid w:val="002670DA"/>
    <w:rsid w:val="002E0BBA"/>
    <w:rsid w:val="00344545"/>
    <w:rsid w:val="0040414D"/>
    <w:rsid w:val="004D77A3"/>
    <w:rsid w:val="00506381"/>
    <w:rsid w:val="00550B0F"/>
    <w:rsid w:val="005C1116"/>
    <w:rsid w:val="005E1A20"/>
    <w:rsid w:val="007150AB"/>
    <w:rsid w:val="00765E43"/>
    <w:rsid w:val="00843313"/>
    <w:rsid w:val="008E3740"/>
    <w:rsid w:val="009513E3"/>
    <w:rsid w:val="00953EC7"/>
    <w:rsid w:val="00A1175E"/>
    <w:rsid w:val="00B8510E"/>
    <w:rsid w:val="00C73C12"/>
    <w:rsid w:val="00C82A76"/>
    <w:rsid w:val="00C876F7"/>
    <w:rsid w:val="00E35CFC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IBRAHIM I. I. AL-NUAIMI</cp:lastModifiedBy>
  <cp:revision>17</cp:revision>
  <dcterms:created xsi:type="dcterms:W3CDTF">2024-04-05T20:22:00Z</dcterms:created>
  <dcterms:modified xsi:type="dcterms:W3CDTF">2024-05-05T20:48:00Z</dcterms:modified>
</cp:coreProperties>
</file>