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36DF6BAD" w:rsidR="004D77A3" w:rsidRPr="00A1175E" w:rsidRDefault="00D559D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متحكم دقيق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6D1BA1DA" w:rsidR="004D77A3" w:rsidRPr="00A1175E" w:rsidRDefault="0092765B" w:rsidP="00D559D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35495">
              <w:rPr>
                <w:b/>
                <w:bCs/>
                <w:color w:val="FF0000"/>
                <w:sz w:val="24"/>
                <w:szCs w:val="24"/>
              </w:rPr>
              <w:t>EP</w:t>
            </w:r>
            <w:r w:rsidR="00D559D3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0D386496" w:rsidR="004D77A3" w:rsidRPr="00A1175E" w:rsidRDefault="004D77A3" w:rsidP="00335495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 الدراسي ا</w:t>
            </w:r>
            <w:r w:rsidR="003354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لثاني</w:t>
            </w:r>
            <w:r w:rsidR="00D559D3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الثالثة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67BA8A38" w:rsidR="004D77A3" w:rsidRPr="00A1175E" w:rsidRDefault="0092765B" w:rsidP="0092765B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 xml:space="preserve"> / </w:t>
            </w: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680EEE9C" w:rsidR="004D77A3" w:rsidRDefault="004D77A3" w:rsidP="0092765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حيدر سالم حميد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92765B">
              <w:rPr>
                <w:rFonts w:asciiTheme="minorBidi" w:hAnsiTheme="minorBidi" w:cs="Arial"/>
                <w:sz w:val="28"/>
                <w:szCs w:val="28"/>
              </w:rPr>
              <w:t>haydersalim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11E3E7A9" w14:textId="25C81A82" w:rsidR="0092765B" w:rsidRPr="00953EC7" w:rsidRDefault="008937E2" w:rsidP="008937E2">
            <w:pPr>
              <w:bidi/>
              <w:spacing w:line="276" w:lineRule="auto"/>
              <w:ind w:left="720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</w:pPr>
            <w:r w:rsidRPr="008937E2"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  <w:t>يتعلم الطالب خلال الفصل الدراسي إلى فهم المتحكم الدقيق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 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(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</w:rPr>
              <w:t>Microcontroller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)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 xml:space="preserve">ومكوناته ولغات برمجته وتطبيقاته والاختلافات الرئيسية بينه وبين المعالج الدقيق 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 (Microprocessor)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 xml:space="preserve">واهم التطبيقات لكلا النوعين. بالإضافة الى التعرف على 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  <w:t xml:space="preserve">الأنظمة المدمجة 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(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</w:rPr>
              <w:t>Embedded Systems</w:t>
            </w:r>
            <w:r w:rsidRPr="008937E2"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) وما احدثته من ثورة في مجال التكنلوجيا</w:t>
            </w:r>
            <w:r w:rsidRPr="008937E2"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  <w:t xml:space="preserve"> الحالية والمستقبلية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2964565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95102BA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3E2591D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D816236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7A17FB2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35B055C" w14:textId="77777777" w:rsidR="009B4863" w:rsidRDefault="009B4863" w:rsidP="009B48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65E97635" w14:textId="77777777" w:rsidR="009B4863" w:rsidRDefault="009B4863" w:rsidP="009B48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FE10D8C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75" w:type="dxa"/>
            <w:gridSpan w:val="6"/>
          </w:tcPr>
          <w:p w14:paraId="07419B38" w14:textId="67161384" w:rsidR="009D0803" w:rsidRPr="008937E2" w:rsidRDefault="009D0803" w:rsidP="008937E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893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937E2">
              <w:rPr>
                <w:rFonts w:asciiTheme="minorBidi" w:hAnsiTheme="minorBidi" w:cs="Arial" w:hint="cs"/>
                <w:sz w:val="24"/>
                <w:szCs w:val="24"/>
                <w:rtl/>
              </w:rPr>
              <w:t>توجيه</w:t>
            </w:r>
            <w:r w:rsidRPr="00893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8937E2">
              <w:rPr>
                <w:rFonts w:asciiTheme="minorBidi" w:hAnsiTheme="minorBidi" w:cs="Arial" w:hint="cs"/>
                <w:sz w:val="24"/>
                <w:szCs w:val="24"/>
                <w:rtl/>
              </w:rPr>
              <w:t>الطالب</w:t>
            </w:r>
            <w:r w:rsidRPr="00893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8937E2"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على التفكير </w:t>
            </w:r>
            <w:r w:rsidR="008937E2"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بالتكنلوجيا الحديثة.</w:t>
            </w:r>
          </w:p>
          <w:p w14:paraId="3241C088" w14:textId="20DB04A5" w:rsidR="008937E2" w:rsidRPr="008937E2" w:rsidRDefault="008937E2" w:rsidP="008937E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حث الطالب على التفكير </w:t>
            </w:r>
            <w:r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بالبحث في مجال </w:t>
            </w:r>
            <w:r w:rsidRPr="008937E2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الأنظمة</w:t>
            </w:r>
            <w:r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المدمجة</w:t>
            </w:r>
            <w:r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2A5E7761" w14:textId="0516964B" w:rsidR="008937E2" w:rsidRPr="008937E2" w:rsidRDefault="008937E2" w:rsidP="008937E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حث الطالب على التفكير </w:t>
            </w:r>
            <w:r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بلغات البرمجة المستخدمة في منصات </w:t>
            </w:r>
            <w:r w:rsidRPr="008937E2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الأنظمة</w:t>
            </w:r>
            <w:r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المدمجة</w:t>
            </w:r>
            <w:r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3D0A5956" w14:textId="511218E6" w:rsidR="008937E2" w:rsidRPr="008937E2" w:rsidRDefault="008937E2" w:rsidP="008937E2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حث الطالب على التفكير</w:t>
            </w:r>
            <w:r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بالمساهمة باجراء بعض التجارب وبرمجتها باستخدام الاردوينو</w:t>
            </w:r>
          </w:p>
          <w:p w14:paraId="0AB8144C" w14:textId="3CB9B8C1" w:rsidR="00953EC7" w:rsidRPr="008937E2" w:rsidRDefault="00953EC7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8937E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8937E2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37E2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8937E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1A3F3925" w:rsidR="00C82A76" w:rsidRDefault="00953EC7" w:rsidP="008937E2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8937E2">
              <w:rPr>
                <w:rFonts w:asciiTheme="minorBidi" w:hAnsiTheme="minorBidi"/>
                <w:sz w:val="24"/>
                <w:szCs w:val="24"/>
                <w:rtl/>
              </w:rPr>
              <w:t>تقديم</w:t>
            </w:r>
            <w:r w:rsidR="008937E2" w:rsidRPr="008937E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مشروع بسيط او</w:t>
            </w:r>
            <w:r w:rsidRPr="008937E2">
              <w:rPr>
                <w:rFonts w:asciiTheme="minorBidi" w:hAnsiTheme="minorBidi"/>
                <w:sz w:val="24"/>
                <w:szCs w:val="24"/>
                <w:rtl/>
              </w:rPr>
              <w:t xml:space="preserve"> ندوة</w:t>
            </w:r>
            <w:r w:rsidRPr="008937E2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8937E2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8937E2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1F83DDA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690A32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bookmarkStart w:id="0" w:name="_GoBack" w:colFirst="2" w:colLast="2"/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15676777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5582954C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على مكونات المايكروكومبيوتر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46F93BD8" w:rsidR="00953EC7" w:rsidRPr="00D559D3" w:rsidRDefault="00D559D3" w:rsidP="00D559D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559D3">
              <w:rPr>
                <w:sz w:val="23"/>
                <w:szCs w:val="23"/>
              </w:rPr>
              <w:t>Microcomputer Architecture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D559D3">
              <w:rPr>
                <w:b/>
                <w:bCs/>
                <w:i/>
                <w:iCs/>
                <w:sz w:val="23"/>
                <w:szCs w:val="23"/>
              </w:rPr>
              <w:t xml:space="preserve"> Microcomputer component</w:t>
            </w:r>
            <w:r>
              <w:rPr>
                <w:b/>
                <w:bCs/>
                <w:i/>
                <w:iCs/>
                <w:sz w:val="23"/>
                <w:szCs w:val="23"/>
              </w:rPr>
              <w:t>:</w:t>
            </w:r>
            <w:r>
              <w:rPr>
                <w:rFonts w:ascii="TimesNewRomanPS-BoldMT" w:cs="TimesNewRomanPS-BoldMT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 w:rsidRPr="00D559D3">
              <w:rPr>
                <w:rFonts w:asciiTheme="minorBidi" w:hAnsiTheme="minorBidi"/>
                <w:b/>
                <w:bCs/>
                <w:sz w:val="20"/>
                <w:szCs w:val="20"/>
              </w:rPr>
              <w:t>Software</w:t>
            </w:r>
            <w:r>
              <w:rPr>
                <w:rFonts w:asciiTheme="minorBidi" w:hAnsiTheme="minorBidi"/>
                <w:sz w:val="20"/>
                <w:szCs w:val="20"/>
              </w:rPr>
              <w:t>,Hardware</w:t>
            </w:r>
            <w:proofErr w:type="spellEnd"/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7B487CD2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356A2AF4" w:rsidR="00953EC7" w:rsidRPr="00953EC7" w:rsidRDefault="008E3740" w:rsidP="00823EE9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3216F7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وحدة الخزن وعنونتها</w:t>
            </w:r>
            <w:r w:rsidR="00823EE9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7D48DB98" w:rsidR="00953EC7" w:rsidRPr="00953EC7" w:rsidRDefault="00D559D3" w:rsidP="00D559D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559D3">
              <w:rPr>
                <w:rFonts w:asciiTheme="minorBidi" w:hAnsiTheme="minorBidi"/>
                <w:b/>
                <w:bCs/>
                <w:sz w:val="20"/>
                <w:szCs w:val="20"/>
              </w:rPr>
              <w:t>Memory (Main Memory)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Adresses</w:t>
            </w:r>
            <w:proofErr w:type="spellEnd"/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657BBF50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422FA538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انواع وحدات الخزن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>.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5F27D06D" w:rsidR="00953EC7" w:rsidRPr="00D559D3" w:rsidRDefault="00D559D3" w:rsidP="00EE669E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D559D3">
              <w:rPr>
                <w:rFonts w:ascii="TimesNewRomanPS-BoldMT" w:cs="TimesNewRomanPS-BoldMT"/>
                <w:b/>
                <w:bCs/>
                <w:kern w:val="0"/>
              </w:rPr>
              <w:t>Types of memory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338606A5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4B8C1380" w:rsidR="00953EC7" w:rsidRPr="00953EC7" w:rsidRDefault="00571DE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العالج الدقيق وكيفية عمله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6F36CFD0" w:rsidR="00953EC7" w:rsidRPr="00953EC7" w:rsidRDefault="00D559D3" w:rsidP="00D559D3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proofErr w:type="gramStart"/>
            <w:r w:rsidRPr="00D559D3">
              <w:rPr>
                <w:b/>
                <w:bCs/>
                <w:sz w:val="23"/>
                <w:szCs w:val="23"/>
              </w:rPr>
              <w:t>Microprocessor</w:t>
            </w:r>
            <w:r>
              <w:rPr>
                <w:b/>
                <w:bCs/>
                <w:sz w:val="23"/>
                <w:szCs w:val="23"/>
              </w:rPr>
              <w:t>,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559D3">
              <w:rPr>
                <w:b/>
                <w:bCs/>
              </w:rPr>
              <w:t>How does a Microprocessor Work?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699CE63C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04A9E0BF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تصنيف المعالج الدقيق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45F81686" w:rsidR="00953EC7" w:rsidRPr="00AA7984" w:rsidRDefault="00AA7984" w:rsidP="00CE216F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AA7984">
              <w:t>Microprocessor − Classification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0FCB640C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66F3DB3A" w:rsidR="00953EC7" w:rsidRPr="00953EC7" w:rsidRDefault="00321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المعالج 8085</w:t>
            </w:r>
            <w:r w:rsidR="0050781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424B291C" w:rsidR="00953EC7" w:rsidRPr="00AA7984" w:rsidRDefault="00AA7984" w:rsidP="00CE216F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AA7984">
              <w:t>8085 Microprocessor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451AC486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75A95279" w:rsidR="00953EC7" w:rsidRPr="00953EC7" w:rsidRDefault="00321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اوضاع العنونة والمقاطعات وبرمجة 8085 </w:t>
            </w:r>
            <w:r w:rsidR="0050781B">
              <w:rPr>
                <w:rFonts w:asciiTheme="minorBidi" w:hAnsiTheme="minorBidi" w:cs="Arial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BC3" w14:textId="77777777" w:rsidR="00F45A31" w:rsidRDefault="00CE216F" w:rsidP="00EE669E">
            <w:pPr>
              <w:spacing w:line="276" w:lineRule="auto"/>
            </w:pPr>
            <w:r w:rsidRPr="00CE216F">
              <w:rPr>
                <w:sz w:val="23"/>
                <w:szCs w:val="23"/>
              </w:rPr>
              <w:t xml:space="preserve"> </w:t>
            </w:r>
            <w:r w:rsidR="00AA7984" w:rsidRPr="00AA7984">
              <w:t>8085 − Addressing Modes &amp; Interrupts</w:t>
            </w:r>
          </w:p>
          <w:p w14:paraId="3CD0F38C" w14:textId="467F81EB" w:rsidR="00953EC7" w:rsidRPr="00AA7984" w:rsidRDefault="00AA7984" w:rsidP="00F45A31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AA7984">
              <w:t xml:space="preserve"> </w:t>
            </w:r>
            <w:r w:rsidR="00F45A31" w:rsidRPr="00F45A31">
              <w:t>8085 – Instruction Sets,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17575A31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021E91E2" w:rsidR="00953EC7" w:rsidRPr="00953EC7" w:rsidRDefault="00321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اوامر السيطرة واوامر العمليات المنطقية والفرعية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7036" w14:textId="77777777" w:rsidR="00953EC7" w:rsidRPr="00F45A31" w:rsidRDefault="00AA7984" w:rsidP="00AA7984">
            <w:pPr>
              <w:spacing w:line="276" w:lineRule="auto"/>
              <w:rPr>
                <w:rFonts w:asciiTheme="minorBidi" w:hAnsiTheme="minorBidi"/>
              </w:rPr>
            </w:pPr>
            <w:r w:rsidRPr="00F45A31">
              <w:rPr>
                <w:rFonts w:asciiTheme="minorBidi" w:hAnsiTheme="minorBidi"/>
              </w:rPr>
              <w:t>Control Instructions,</w:t>
            </w:r>
            <w:r w:rsidRPr="00F45A31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 xml:space="preserve"> </w:t>
            </w:r>
            <w:r w:rsidRPr="00F45A31">
              <w:rPr>
                <w:rFonts w:asciiTheme="minorBidi" w:hAnsiTheme="minorBidi"/>
              </w:rPr>
              <w:t>Logical Instructions</w:t>
            </w:r>
            <w:r w:rsidR="00F45A31" w:rsidRPr="00F45A31">
              <w:rPr>
                <w:rFonts w:asciiTheme="minorBidi" w:hAnsiTheme="minorBidi"/>
              </w:rPr>
              <w:t>,</w:t>
            </w:r>
          </w:p>
          <w:p w14:paraId="72A1C3EC" w14:textId="42E61BC3" w:rsidR="00F45A31" w:rsidRPr="00F45A31" w:rsidRDefault="00F45A31" w:rsidP="00F45A31">
            <w:pPr>
              <w:spacing w:line="276" w:lineRule="auto"/>
            </w:pPr>
            <w:r w:rsidRPr="00F45A31">
              <w:t>Branching  Instructions,</w:t>
            </w:r>
          </w:p>
          <w:p w14:paraId="739A2289" w14:textId="704BCDFF" w:rsidR="00F45A31" w:rsidRPr="00AA7984" w:rsidRDefault="00F45A31" w:rsidP="00AA7984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F35290" w14:textId="77777777" w:rsidTr="00EE669E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6644CDB5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1F48D5D8" w:rsidR="00953EC7" w:rsidRPr="00953EC7" w:rsidRDefault="0050781B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</w:t>
            </w:r>
            <w:r w:rsidR="003216F7">
              <w:rPr>
                <w:rFonts w:asciiTheme="minorBidi" w:hAnsiTheme="minorBidi" w:hint="cs"/>
                <w:sz w:val="20"/>
                <w:szCs w:val="20"/>
                <w:rtl/>
              </w:rPr>
              <w:t xml:space="preserve">ب على اوامر العمليات الرياضية مع امثلة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B7D2" w14:textId="77777777" w:rsidR="00AA7984" w:rsidRPr="00F45A31" w:rsidRDefault="00AA7984" w:rsidP="00AA7984">
            <w:pPr>
              <w:spacing w:line="276" w:lineRule="auto"/>
            </w:pPr>
          </w:p>
          <w:p w14:paraId="7EF0D4FE" w14:textId="29E043D4" w:rsidR="00AA7984" w:rsidRPr="00F45A31" w:rsidRDefault="00AA7984" w:rsidP="00AA7984">
            <w:pPr>
              <w:spacing w:line="276" w:lineRule="auto"/>
            </w:pPr>
            <w:r w:rsidRPr="00F45A31">
              <w:t>Arithmetic Instructions,</w:t>
            </w:r>
          </w:p>
          <w:p w14:paraId="44BB3435" w14:textId="01BB0AE7" w:rsidR="00F45A31" w:rsidRPr="00F45A31" w:rsidRDefault="00F45A31" w:rsidP="00F45A31">
            <w:pPr>
              <w:spacing w:line="276" w:lineRule="auto"/>
            </w:pPr>
            <w:r w:rsidRPr="00F45A31">
              <w:t>Data Transfer Instructions,</w:t>
            </w:r>
          </w:p>
          <w:p w14:paraId="676A3411" w14:textId="40C5F41C" w:rsidR="00F45A31" w:rsidRPr="00F45A31" w:rsidRDefault="00F45A31" w:rsidP="00F45A31">
            <w:pPr>
              <w:spacing w:line="276" w:lineRule="auto"/>
            </w:pPr>
            <w:r w:rsidRPr="00F45A31">
              <w:t>8085 – Demo Programs</w:t>
            </w:r>
          </w:p>
          <w:p w14:paraId="0C28637F" w14:textId="445131EB" w:rsidR="00953EC7" w:rsidRPr="00F45A31" w:rsidRDefault="00953EC7" w:rsidP="00CE216F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3289DC77" w14:textId="705C4E0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74CE826D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69899F82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المتحكم الدقيق والفرق بينه وبين المعالج الدقيق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79F4EA0C" w:rsidR="00953EC7" w:rsidRPr="00F45A31" w:rsidRDefault="00F45A31" w:rsidP="00EE669E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F45A31">
              <w:t xml:space="preserve">Microcontrollers </w:t>
            </w:r>
            <w:r w:rsidRPr="00F45A31">
              <w:rPr>
                <w:rFonts w:asciiTheme="minorBidi" w:hAnsiTheme="minorBidi"/>
              </w:rPr>
              <w:t>,</w:t>
            </w:r>
            <w:r w:rsidRPr="00F45A31">
              <w:rPr>
                <w:sz w:val="32"/>
                <w:szCs w:val="32"/>
              </w:rPr>
              <w:t xml:space="preserve"> </w:t>
            </w:r>
            <w:r w:rsidRPr="00F45A31">
              <w:t>Difference between Microprocessor and Microcontroller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79B7BB68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042BA140" w:rsidR="00953EC7" w:rsidRPr="00953EC7" w:rsidRDefault="00321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معمارية المتحكم 8051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6F1992A4" w:rsidR="00953EC7" w:rsidRPr="00CE216F" w:rsidRDefault="00F45A31" w:rsidP="00AA798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A7984">
              <w:t>8051 ─ Architecture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EE669E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6C17FF55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2F2EDAB1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ريف ا</w:t>
            </w:r>
            <w:r w:rsidR="003216F7">
              <w:rPr>
                <w:rFonts w:asciiTheme="minorBidi" w:hAnsiTheme="minorBidi" w:hint="cs"/>
                <w:sz w:val="20"/>
                <w:szCs w:val="20"/>
                <w:rtl/>
              </w:rPr>
              <w:t>لطالب على منافذ الادخال والاخراج للمتحكم 8051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2980C8AF" w:rsidR="00953EC7" w:rsidRPr="00953EC7" w:rsidRDefault="00F45A31" w:rsidP="00AA7984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A7984">
              <w:rPr>
                <w:sz w:val="23"/>
                <w:szCs w:val="23"/>
              </w:rPr>
              <w:t>8051 − Input Output Ports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18E021DA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5C1BF453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066678">
              <w:rPr>
                <w:rFonts w:hint="cs"/>
                <w:rtl/>
              </w:rPr>
              <w:t xml:space="preserve">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>عمليات المقاطعة للمتحكم 8051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51852A06" w:rsidR="00953EC7" w:rsidRPr="00953EC7" w:rsidRDefault="00F45A31" w:rsidP="00CE216F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AA7984">
              <w:rPr>
                <w:sz w:val="23"/>
                <w:szCs w:val="23"/>
              </w:rPr>
              <w:t>8051 − Interrupts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2E01CDFF" w14:textId="77777777" w:rsidTr="00EE669E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7D5512B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055C6F30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</w:t>
            </w:r>
            <w:r w:rsidR="00066678">
              <w:rPr>
                <w:rFonts w:asciiTheme="minorBidi" w:hAnsiTheme="minorBidi" w:hint="cs"/>
                <w:sz w:val="20"/>
                <w:szCs w:val="20"/>
                <w:rtl/>
              </w:rPr>
              <w:t xml:space="preserve">ريف الطالب </w:t>
            </w:r>
            <w:r w:rsidR="003216F7">
              <w:rPr>
                <w:rFonts w:asciiTheme="minorBidi" w:hAnsiTheme="minorBidi" w:hint="cs"/>
                <w:sz w:val="20"/>
                <w:szCs w:val="20"/>
                <w:rtl/>
              </w:rPr>
              <w:t>على مقدمة لفك التشفيروكيفية التشفير الكلي والجزئي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42B1" w14:textId="77777777" w:rsidR="00F45A31" w:rsidRPr="00F45A31" w:rsidRDefault="00F45A31" w:rsidP="00F45A31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56EC7281" w14:textId="1B031CFD" w:rsidR="00F45A31" w:rsidRDefault="00F45A31" w:rsidP="00F45A31">
            <w:pPr>
              <w:pStyle w:val="Default"/>
            </w:pPr>
            <w:r w:rsidRPr="00F45A3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45A31">
              <w:rPr>
                <w:rFonts w:asciiTheme="minorBidi" w:hAnsiTheme="minorBidi"/>
                <w:b/>
                <w:bCs/>
                <w:sz w:val="20"/>
                <w:szCs w:val="20"/>
              </w:rPr>
              <w:t>Introduction to address decoding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>
              <w:t xml:space="preserve"> </w:t>
            </w:r>
          </w:p>
          <w:p w14:paraId="2D48CC40" w14:textId="44C1FF8F" w:rsidR="00F45A31" w:rsidRPr="00F45A31" w:rsidRDefault="00F45A31" w:rsidP="00F45A31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t xml:space="preserve"> </w:t>
            </w:r>
            <w:r w:rsidRPr="00F45A31">
              <w:rPr>
                <w:szCs w:val="16"/>
              </w:rPr>
              <w:t>Full address decoding</w:t>
            </w:r>
            <w:r>
              <w:rPr>
                <w:szCs w:val="16"/>
              </w:rPr>
              <w:t>,</w:t>
            </w:r>
            <w:r w:rsidRPr="00F45A3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0C62C62" w14:textId="5CD07915" w:rsidR="00953EC7" w:rsidRPr="00F45A31" w:rsidRDefault="00F45A31" w:rsidP="00F45A3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45A3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45A31">
              <w:rPr>
                <w:rFonts w:asciiTheme="minorBidi" w:hAnsiTheme="minorBidi"/>
                <w:b/>
                <w:bCs/>
                <w:sz w:val="20"/>
                <w:szCs w:val="20"/>
              </w:rPr>
              <w:t>Partial address decoding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EE669E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4B9A86E" w:rsidR="00953EC7" w:rsidRPr="00953EC7" w:rsidRDefault="000E7A2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36362882" w:rsidR="00953EC7" w:rsidRPr="00953EC7" w:rsidRDefault="00690A3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3216F7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امثلة على تنفيذ عملية التشفير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F71F" w14:textId="77777777" w:rsidR="00F45A31" w:rsidRPr="00F45A31" w:rsidRDefault="00F45A31" w:rsidP="00F45A31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A11C162" w14:textId="6EDBF7F5" w:rsidR="00F45A31" w:rsidRDefault="00F45A31" w:rsidP="00F45A31">
            <w:pPr>
              <w:pStyle w:val="Default"/>
            </w:pPr>
            <w:r w:rsidRPr="00F45A3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45A31">
              <w:rPr>
                <w:rFonts w:asciiTheme="minorBidi" w:hAnsiTheme="minorBidi"/>
                <w:b/>
                <w:bCs/>
                <w:sz w:val="20"/>
                <w:szCs w:val="20"/>
              </w:rPr>
              <w:t>Implementing address decoders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>
              <w:t xml:space="preserve"> </w:t>
            </w:r>
          </w:p>
          <w:p w14:paraId="29A5722E" w14:textId="4634B3A1" w:rsidR="00953EC7" w:rsidRPr="00F45A31" w:rsidRDefault="00F45A31" w:rsidP="00F45A3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t xml:space="preserve"> </w:t>
            </w:r>
            <w:r w:rsidRPr="00F45A31">
              <w:rPr>
                <w:szCs w:val="16"/>
              </w:rPr>
              <w:t>Examples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bookmarkEnd w:id="0"/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EE669E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29A21D38" w14:textId="2157367C" w:rsidR="007150AB" w:rsidRDefault="000E7A2F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>1.</w:t>
            </w:r>
            <w:r w:rsidR="004A0D75"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 xml:space="preserve">Microcontroller &amp; </w:t>
            </w:r>
            <w:proofErr w:type="spellStart"/>
            <w:r w:rsidR="004A0D75"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>Embeddeed</w:t>
            </w:r>
            <w:proofErr w:type="spellEnd"/>
            <w:r w:rsidR="004A0D75"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 xml:space="preserve"> Systems</w:t>
            </w:r>
          </w:p>
          <w:p w14:paraId="7C49F419" w14:textId="29D1E853" w:rsidR="000E7A2F" w:rsidRPr="00A1175E" w:rsidRDefault="000E7A2F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 xml:space="preserve">2.Microcontroller: Architecture, Programming &amp; </w:t>
            </w:r>
            <w:proofErr w:type="spellStart"/>
            <w:r>
              <w:rPr>
                <w:rStyle w:val="Strong"/>
                <w:rFonts w:ascii="Arial" w:hAnsi="Arial" w:cs="Arial"/>
                <w:color w:val="272626"/>
                <w:shd w:val="clear" w:color="auto" w:fill="FFFFFF"/>
              </w:rPr>
              <w:t>Applecations</w:t>
            </w:r>
            <w:proofErr w:type="spellEnd"/>
          </w:p>
        </w:tc>
      </w:tr>
      <w:tr w:rsidR="007150AB" w14:paraId="1C25BCB4" w14:textId="77777777" w:rsidTr="00EE669E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269DE6CF" w14:textId="77777777" w:rsidR="00072109" w:rsidRDefault="00072109" w:rsidP="00072109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56BE8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المقدمة من قبل مدرس المادة</w:t>
            </w:r>
            <w:r w:rsidRPr="00CC0D2A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22E7B1C2" w14:textId="1889ABCC" w:rsidR="009B5463" w:rsidRPr="00072109" w:rsidRDefault="00072109" w:rsidP="00072109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7210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الكتب المتوفرة في مكتبة الكلية</w:t>
            </w:r>
          </w:p>
          <w:p w14:paraId="5218CAB7" w14:textId="2D9B31D3" w:rsidR="007150AB" w:rsidRPr="00A1175E" w:rsidRDefault="009B5463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B546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</w:tr>
      <w:tr w:rsidR="007150AB" w14:paraId="6314CC6D" w14:textId="77777777" w:rsidTr="00EE669E">
        <w:tc>
          <w:tcPr>
            <w:tcW w:w="3155" w:type="dxa"/>
            <w:gridSpan w:val="5"/>
          </w:tcPr>
          <w:p w14:paraId="6EC50048" w14:textId="5683E1E0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6D0B707" w:rsidR="007150AB" w:rsidRDefault="009B4863" w:rsidP="00072109">
            <w:pPr>
              <w:tabs>
                <w:tab w:val="left" w:pos="3829"/>
              </w:tabs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جميع المجلات والدوريات العلمية الرصينة التي لها علاقة   بالانظمة المدمجة والاردوينو</w:t>
            </w:r>
            <w:r w:rsidR="00690A32" w:rsidRPr="00F700D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150AB" w14:paraId="18359279" w14:textId="77777777" w:rsidTr="00EE669E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4F4A725E" w:rsidR="007150AB" w:rsidRDefault="004A0D75" w:rsidP="009B486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  <w:r w:rsidRPr="004A0D75">
              <w:rPr>
                <w:rFonts w:cs="Times New Roman"/>
                <w:szCs w:val="24"/>
              </w:rPr>
              <w:t>https://www.tutorialspoint.com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231A5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635E"/>
    <w:multiLevelType w:val="hybridMultilevel"/>
    <w:tmpl w:val="CDC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1tDQxMrI0tzAxNTBR0lEKTi0uzszPAykwrAUA1h75lSwAAAA="/>
  </w:docVars>
  <w:rsids>
    <w:rsidRoot w:val="00765E43"/>
    <w:rsid w:val="00066678"/>
    <w:rsid w:val="00072109"/>
    <w:rsid w:val="000C1AB6"/>
    <w:rsid w:val="000E7A2F"/>
    <w:rsid w:val="00121A98"/>
    <w:rsid w:val="001A29C9"/>
    <w:rsid w:val="00207773"/>
    <w:rsid w:val="00231A57"/>
    <w:rsid w:val="003216F7"/>
    <w:rsid w:val="00335495"/>
    <w:rsid w:val="00344545"/>
    <w:rsid w:val="003A02F3"/>
    <w:rsid w:val="003C4329"/>
    <w:rsid w:val="004A0D75"/>
    <w:rsid w:val="004D77A3"/>
    <w:rsid w:val="00506381"/>
    <w:rsid w:val="0050781B"/>
    <w:rsid w:val="0051009A"/>
    <w:rsid w:val="00571DE2"/>
    <w:rsid w:val="005C1116"/>
    <w:rsid w:val="00690A32"/>
    <w:rsid w:val="006E13E4"/>
    <w:rsid w:val="007150AB"/>
    <w:rsid w:val="00765E43"/>
    <w:rsid w:val="00823EE9"/>
    <w:rsid w:val="008937E2"/>
    <w:rsid w:val="008E3740"/>
    <w:rsid w:val="0092765B"/>
    <w:rsid w:val="00953EC7"/>
    <w:rsid w:val="009B4863"/>
    <w:rsid w:val="009B5463"/>
    <w:rsid w:val="009D0803"/>
    <w:rsid w:val="00A1175E"/>
    <w:rsid w:val="00AA7984"/>
    <w:rsid w:val="00B8510E"/>
    <w:rsid w:val="00C53494"/>
    <w:rsid w:val="00C82A76"/>
    <w:rsid w:val="00C876F7"/>
    <w:rsid w:val="00CD4BB5"/>
    <w:rsid w:val="00CE216F"/>
    <w:rsid w:val="00D559D3"/>
    <w:rsid w:val="00E14576"/>
    <w:rsid w:val="00E35CFC"/>
    <w:rsid w:val="00EE669E"/>
    <w:rsid w:val="00F45A31"/>
    <w:rsid w:val="00F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customStyle="1" w:styleId="Default">
    <w:name w:val="Default"/>
    <w:rsid w:val="00F45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paragraph" w:customStyle="1" w:styleId="Default">
    <w:name w:val="Default"/>
    <w:rsid w:val="00F45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Hayder</cp:lastModifiedBy>
  <cp:revision>23</cp:revision>
  <dcterms:created xsi:type="dcterms:W3CDTF">2024-04-05T20:22:00Z</dcterms:created>
  <dcterms:modified xsi:type="dcterms:W3CDTF">2024-04-27T17:19:00Z</dcterms:modified>
</cp:coreProperties>
</file>