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3E" w:rsidRDefault="00A5256E">
      <w:pPr>
        <w:rPr>
          <w:sz w:val="12"/>
        </w:rPr>
        <w:sectPr w:rsidR="00EF273E">
          <w:footerReference w:type="default" r:id="rId7"/>
          <w:pgSz w:w="12240" w:h="15840"/>
          <w:pgMar w:top="1500" w:right="880" w:bottom="740" w:left="1220" w:header="0" w:footer="546" w:gutter="0"/>
          <w:cols w:space="720"/>
        </w:sectPr>
      </w:pPr>
      <w:bookmarkStart w:id="0" w:name="_GoBack"/>
      <w:r w:rsidRPr="00A5256E">
        <w:rPr>
          <w:sz w:val="12"/>
        </w:rPr>
        <w:drawing>
          <wp:anchor distT="0" distB="0" distL="114300" distR="114300" simplePos="0" relativeHeight="487645696" behindDoc="1" locked="0" layoutInCell="1" allowOverlap="1">
            <wp:simplePos x="0" y="0"/>
            <wp:positionH relativeFrom="column">
              <wp:posOffset>-647701</wp:posOffset>
            </wp:positionH>
            <wp:positionV relativeFrom="paragraph">
              <wp:posOffset>-831850</wp:posOffset>
            </wp:positionV>
            <wp:extent cx="7522407" cy="9690100"/>
            <wp:effectExtent l="0" t="0" r="2540" b="635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29824" cy="9699655"/>
                    </a:xfrm>
                    <a:prstGeom prst="rect">
                      <a:avLst/>
                    </a:prstGeom>
                  </pic:spPr>
                </pic:pic>
              </a:graphicData>
            </a:graphic>
            <wp14:sizeRelH relativeFrom="page">
              <wp14:pctWidth>0</wp14:pctWidth>
            </wp14:sizeRelH>
            <wp14:sizeRelV relativeFrom="page">
              <wp14:pctHeight>0</wp14:pctHeight>
            </wp14:sizeRelV>
          </wp:anchor>
        </w:drawing>
      </w:r>
      <w:bookmarkEnd w:id="0"/>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9"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FAD" w:rsidRPr="0027255B" w:rsidRDefault="00272FA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272FAD" w:rsidRPr="0027255B" w:rsidRDefault="00272FA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0"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1"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2"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3"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4"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5"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6"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نعم</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1="http://schemas.microsoft.com/office/drawing/2015/9/8/chartex">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1="http://schemas.microsoft.com/office/drawing/2015/9/8/chartex">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1="http://schemas.microsoft.com/office/drawing/2015/9/8/chartex">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272FA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9859AB" w:rsidP="00DF77D4">
            <w:pPr>
              <w:pStyle w:val="TableParagraph"/>
              <w:jc w:val="center"/>
              <w:rPr>
                <w:sz w:val="24"/>
              </w:rPr>
            </w:pPr>
            <w:r w:rsidRPr="009859AB">
              <w:rPr>
                <w:sz w:val="24"/>
              </w:rPr>
              <w:t>Computer Vision</w:t>
            </w:r>
          </w:p>
        </w:tc>
        <w:tc>
          <w:tcPr>
            <w:tcW w:w="1465" w:type="dxa"/>
            <w:vAlign w:val="center"/>
          </w:tcPr>
          <w:p w:rsidR="00DF77D4" w:rsidRDefault="00272FAD" w:rsidP="009859AB">
            <w:pPr>
              <w:pStyle w:val="TableParagraph"/>
              <w:jc w:val="center"/>
              <w:rPr>
                <w:sz w:val="24"/>
              </w:rPr>
            </w:pPr>
            <w:r w:rsidRPr="00081AC5">
              <w:rPr>
                <w:color w:val="000000"/>
                <w:sz w:val="24"/>
                <w:szCs w:val="24"/>
                <w:lang w:val="en-GB"/>
              </w:rPr>
              <w:t>CPE 40</w:t>
            </w:r>
            <w:r w:rsidR="009859AB">
              <w:rPr>
                <w:color w:val="000000"/>
                <w:sz w:val="24"/>
                <w:szCs w:val="24"/>
                <w:lang w:val="en-GB"/>
              </w:rPr>
              <w:t>1</w:t>
            </w:r>
          </w:p>
        </w:tc>
        <w:tc>
          <w:tcPr>
            <w:tcW w:w="1823" w:type="dxa"/>
            <w:vMerge w:val="restart"/>
            <w:vAlign w:val="center"/>
          </w:tcPr>
          <w:p w:rsidR="00DF77D4" w:rsidRDefault="00272FAD" w:rsidP="009859AB">
            <w:pPr>
              <w:pStyle w:val="TableParagraph"/>
              <w:jc w:val="center"/>
              <w:rPr>
                <w:sz w:val="24"/>
                <w:rtl/>
                <w:lang w:bidi="ar-IQ"/>
              </w:rPr>
            </w:pPr>
            <w:r>
              <w:rPr>
                <w:rFonts w:hint="cs"/>
                <w:sz w:val="24"/>
                <w:rtl/>
              </w:rPr>
              <w:t xml:space="preserve">الرابعة/ الفصل </w:t>
            </w:r>
            <w:r w:rsidR="009859AB">
              <w:rPr>
                <w:rFonts w:hint="cs"/>
                <w:sz w:val="24"/>
                <w:rtl/>
                <w:lang w:bidi="ar-IQ"/>
              </w:rPr>
              <w:t>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386"/>
        <w:gridCol w:w="851"/>
        <w:gridCol w:w="1559"/>
        <w:gridCol w:w="3347"/>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187BD2" w:rsidP="00187BD2">
            <w:pPr>
              <w:pStyle w:val="BodyText"/>
              <w:bidi/>
              <w:ind w:right="110"/>
              <w:jc w:val="center"/>
              <w:rPr>
                <w:b w:val="0"/>
                <w:bCs w:val="0"/>
                <w:i w:val="0"/>
                <w:iCs w:val="0"/>
                <w:sz w:val="22"/>
                <w:szCs w:val="22"/>
              </w:rPr>
            </w:pPr>
            <w:r>
              <w:rPr>
                <w:i w:val="0"/>
                <w:iCs w:val="0"/>
                <w:sz w:val="22"/>
                <w:szCs w:val="22"/>
                <w:lang w:bidi="ar-IQ"/>
              </w:rPr>
              <w:t>Computer Vision</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187BD2" w:rsidRDefault="00187BD2" w:rsidP="00CA0905">
            <w:pPr>
              <w:pStyle w:val="BodyText"/>
              <w:bidi/>
              <w:ind w:right="110"/>
              <w:jc w:val="center"/>
              <w:rPr>
                <w:b w:val="0"/>
                <w:bCs w:val="0"/>
                <w:i w:val="0"/>
                <w:iCs w:val="0"/>
                <w:sz w:val="22"/>
                <w:szCs w:val="22"/>
              </w:rPr>
            </w:pPr>
            <w:r>
              <w:rPr>
                <w:i w:val="0"/>
                <w:iCs w:val="0"/>
                <w:color w:val="000000"/>
                <w:lang w:val="en-GB"/>
              </w:rPr>
              <w:t>CPE 401</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9859AB" w:rsidP="00CA0905">
            <w:pPr>
              <w:pStyle w:val="BodyText"/>
              <w:bidi/>
              <w:ind w:right="110"/>
              <w:jc w:val="center"/>
              <w:rPr>
                <w:b w:val="0"/>
                <w:bCs w:val="0"/>
                <w:i w:val="0"/>
                <w:iCs w:val="0"/>
                <w:sz w:val="22"/>
                <w:szCs w:val="22"/>
                <w:rtl/>
              </w:rPr>
            </w:pPr>
            <w:r>
              <w:rPr>
                <w:rFonts w:hint="cs"/>
                <w:i w:val="0"/>
                <w:iCs w:val="0"/>
                <w:sz w:val="22"/>
                <w:szCs w:val="22"/>
                <w:rtl/>
              </w:rPr>
              <w:t xml:space="preserve">الاول </w:t>
            </w:r>
            <w:r w:rsidR="00D205BF" w:rsidRPr="00D205BF">
              <w:rPr>
                <w:rFonts w:hint="cs"/>
                <w:i w:val="0"/>
                <w:iCs w:val="0"/>
                <w:sz w:val="22"/>
                <w:szCs w:val="22"/>
                <w:rtl/>
              </w:rPr>
              <w:t>/ الرابعة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272FAD">
            <w:pPr>
              <w:pStyle w:val="BodyText"/>
              <w:bidi/>
              <w:ind w:right="110"/>
              <w:jc w:val="both"/>
              <w:rPr>
                <w:b w:val="0"/>
                <w:bCs w:val="0"/>
                <w:i w:val="0"/>
                <w:iCs w:val="0"/>
                <w:sz w:val="22"/>
                <w:szCs w:val="22"/>
                <w:lang w:bidi="ar-IQ"/>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187BD2">
              <w:rPr>
                <w:rFonts w:hint="cs"/>
                <w:i w:val="0"/>
                <w:iCs w:val="0"/>
                <w:sz w:val="22"/>
                <w:szCs w:val="22"/>
                <w:rtl/>
              </w:rPr>
              <w:t xml:space="preserve">ا.م.د </w:t>
            </w:r>
            <w:r w:rsidR="00187BD2">
              <w:rPr>
                <w:rFonts w:hint="cs"/>
                <w:i w:val="0"/>
                <w:iCs w:val="0"/>
                <w:sz w:val="22"/>
                <w:szCs w:val="22"/>
                <w:rtl/>
                <w:lang w:bidi="ar-IQ"/>
              </w:rPr>
              <w:t xml:space="preserve">علي جاسم </w:t>
            </w:r>
            <w:r w:rsidR="00223138">
              <w:rPr>
                <w:rFonts w:hint="cs"/>
                <w:i w:val="0"/>
                <w:iCs w:val="0"/>
                <w:sz w:val="22"/>
                <w:szCs w:val="22"/>
                <w:rtl/>
                <w:lang w:bidi="ar-IQ"/>
              </w:rPr>
              <w:t>عبود</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1B3315">
              <w:t xml:space="preserve"> </w:t>
            </w:r>
            <w:r w:rsidR="001B3315" w:rsidRPr="001B3315">
              <w:rPr>
                <w:i w:val="0"/>
                <w:iCs w:val="0"/>
                <w:sz w:val="22"/>
                <w:szCs w:val="22"/>
              </w:rPr>
              <w:t>ali.j.abboud@uodiyala.edu.iq</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5F66FD">
        <w:trPr>
          <w:trHeight w:val="288"/>
        </w:trPr>
        <w:tc>
          <w:tcPr>
            <w:tcW w:w="3796"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6374" w:type="dxa"/>
            <w:gridSpan w:val="3"/>
            <w:vAlign w:val="center"/>
          </w:tcPr>
          <w:p w:rsidR="00187BD2" w:rsidRPr="00187BD2" w:rsidRDefault="00187BD2" w:rsidP="00187BD2">
            <w:pPr>
              <w:pStyle w:val="ListParagraph"/>
              <w:numPr>
                <w:ilvl w:val="0"/>
                <w:numId w:val="24"/>
              </w:numPr>
              <w:bidi/>
              <w:adjustRightInd w:val="0"/>
              <w:rPr>
                <w:color w:val="000000"/>
                <w:sz w:val="28"/>
                <w:szCs w:val="28"/>
                <w:rtl/>
              </w:rPr>
            </w:pPr>
            <w:r w:rsidRPr="00187BD2">
              <w:rPr>
                <w:sz w:val="28"/>
                <w:szCs w:val="28"/>
                <w:rtl/>
              </w:rPr>
              <w:t xml:space="preserve">يتعلم الطالب خلال </w:t>
            </w:r>
            <w:r w:rsidRPr="00187BD2">
              <w:rPr>
                <w:rFonts w:hint="cs"/>
                <w:sz w:val="28"/>
                <w:szCs w:val="28"/>
                <w:rtl/>
              </w:rPr>
              <w:t xml:space="preserve">الكورس </w:t>
            </w:r>
            <w:r w:rsidRPr="00187BD2">
              <w:rPr>
                <w:sz w:val="28"/>
                <w:szCs w:val="28"/>
                <w:rtl/>
              </w:rPr>
              <w:t xml:space="preserve"> الدراسي </w:t>
            </w:r>
            <w:r w:rsidRPr="00187BD2">
              <w:rPr>
                <w:rFonts w:hint="cs"/>
                <w:sz w:val="28"/>
                <w:szCs w:val="28"/>
                <w:rtl/>
              </w:rPr>
              <w:t xml:space="preserve"> اساسيات مادة الرؤوية الحاسوبية .</w:t>
            </w:r>
          </w:p>
          <w:p w:rsidR="00187BD2" w:rsidRPr="00187BD2" w:rsidRDefault="00187BD2" w:rsidP="00187BD2">
            <w:pPr>
              <w:pStyle w:val="ListParagraph"/>
              <w:numPr>
                <w:ilvl w:val="0"/>
                <w:numId w:val="24"/>
              </w:numPr>
              <w:bidi/>
              <w:adjustRightInd w:val="0"/>
              <w:rPr>
                <w:rFonts w:ascii="Cambria" w:hAnsi="Cambria"/>
                <w:color w:val="000000"/>
                <w:sz w:val="28"/>
                <w:szCs w:val="28"/>
                <w:rtl/>
                <w:lang w:bidi="ar-IQ"/>
              </w:rPr>
            </w:pPr>
            <w:r w:rsidRPr="00187BD2">
              <w:rPr>
                <w:rFonts w:ascii="Cambria" w:hAnsi="Cambria" w:hint="cs"/>
                <w:color w:val="000000"/>
                <w:sz w:val="28"/>
                <w:szCs w:val="28"/>
                <w:rtl/>
                <w:lang w:bidi="ar-IQ"/>
              </w:rPr>
              <w:t xml:space="preserve">فهم  </w:t>
            </w:r>
            <w:r w:rsidRPr="00187BD2">
              <w:rPr>
                <w:rFonts w:ascii="Cambria" w:hAnsi="Cambria" w:hint="cs"/>
                <w:color w:val="000000"/>
                <w:sz w:val="28"/>
                <w:szCs w:val="28"/>
                <w:rtl/>
                <w:lang w:val="ru-RU" w:bidi="ar-IQ"/>
              </w:rPr>
              <w:t xml:space="preserve">اساسيات </w:t>
            </w:r>
            <w:r w:rsidRPr="00187BD2">
              <w:rPr>
                <w:rFonts w:ascii="Cambria" w:hAnsi="Cambria"/>
                <w:color w:val="000000"/>
                <w:sz w:val="28"/>
                <w:szCs w:val="28"/>
                <w:rtl/>
                <w:lang w:val="ru-RU" w:bidi="ar-IQ"/>
              </w:rPr>
              <w:t xml:space="preserve">الكاميرات والبصريات ، الضوء واللون ، أهرامات الصور والتطبيقات ، تركيب النماذج وتحليل مجال </w:t>
            </w:r>
            <w:r w:rsidRPr="00187BD2">
              <w:rPr>
                <w:rFonts w:ascii="Cambria" w:hAnsi="Cambria" w:hint="cs"/>
                <w:color w:val="000000"/>
                <w:sz w:val="28"/>
                <w:szCs w:val="28"/>
                <w:rtl/>
                <w:lang w:val="ru-RU" w:bidi="ar-IQ"/>
              </w:rPr>
              <w:t>التردد</w:t>
            </w:r>
            <w:r w:rsidRPr="00187BD2">
              <w:rPr>
                <w:rFonts w:ascii="Cambria" w:hAnsi="Cambria" w:hint="cs"/>
                <w:color w:val="000000"/>
                <w:sz w:val="28"/>
                <w:szCs w:val="28"/>
                <w:rtl/>
                <w:lang w:bidi="ar-IQ"/>
              </w:rPr>
              <w:t>.</w:t>
            </w:r>
          </w:p>
          <w:p w:rsidR="00187BD2" w:rsidRPr="00187BD2" w:rsidRDefault="00187BD2" w:rsidP="00187BD2">
            <w:pPr>
              <w:pStyle w:val="ListParagraph"/>
              <w:numPr>
                <w:ilvl w:val="0"/>
                <w:numId w:val="24"/>
              </w:numPr>
              <w:bidi/>
              <w:adjustRightInd w:val="0"/>
              <w:rPr>
                <w:rFonts w:ascii="Cambria" w:hAnsi="Cambria"/>
                <w:color w:val="000000"/>
                <w:sz w:val="28"/>
                <w:szCs w:val="28"/>
                <w:lang w:bidi="ar-IQ"/>
              </w:rPr>
            </w:pPr>
            <w:r w:rsidRPr="00187BD2">
              <w:rPr>
                <w:rFonts w:ascii="Cambria" w:hAnsi="Cambria" w:hint="cs"/>
                <w:color w:val="000000"/>
                <w:sz w:val="28"/>
                <w:szCs w:val="28"/>
                <w:rtl/>
                <w:lang w:bidi="ar-IQ"/>
              </w:rPr>
              <w:t xml:space="preserve">يتعلم كيفية التفكير في </w:t>
            </w:r>
            <w:r w:rsidRPr="00187BD2">
              <w:rPr>
                <w:rFonts w:ascii="Cambria" w:hAnsi="Cambria"/>
                <w:color w:val="000000"/>
                <w:sz w:val="28"/>
                <w:szCs w:val="28"/>
                <w:rtl/>
                <w:lang w:bidi="ar-IQ"/>
              </w:rPr>
              <w:t xml:space="preserve">الحافة ، ونقاط الاهتمام ، واكتشاف الخطوط والزوايا ، وميزات الصورة المحلية الثابتة ، ومطابقة الميزات وتحويل </w:t>
            </w:r>
            <w:r w:rsidRPr="00187BD2">
              <w:rPr>
                <w:rFonts w:ascii="Cambria" w:hAnsi="Cambria"/>
                <w:color w:val="000000"/>
                <w:sz w:val="28"/>
                <w:szCs w:val="28"/>
                <w:lang w:bidi="ar-IQ"/>
              </w:rPr>
              <w:t>Hough</w:t>
            </w:r>
            <w:r w:rsidRPr="00187BD2">
              <w:rPr>
                <w:rFonts w:ascii="Cambria" w:hAnsi="Cambria"/>
                <w:color w:val="000000"/>
                <w:sz w:val="28"/>
                <w:szCs w:val="28"/>
                <w:rtl/>
                <w:lang w:bidi="ar-IQ"/>
              </w:rPr>
              <w:t xml:space="preserve"> ، وتركيب النموذج و </w:t>
            </w:r>
            <w:r w:rsidRPr="00187BD2">
              <w:rPr>
                <w:rFonts w:ascii="Cambria" w:hAnsi="Cambria"/>
                <w:color w:val="000000"/>
                <w:sz w:val="28"/>
                <w:szCs w:val="28"/>
                <w:lang w:bidi="ar-IQ"/>
              </w:rPr>
              <w:t>RANSAC</w:t>
            </w:r>
            <w:r w:rsidRPr="00187BD2">
              <w:rPr>
                <w:rFonts w:ascii="Cambria" w:hAnsi="Cambria"/>
                <w:color w:val="000000"/>
                <w:sz w:val="28"/>
                <w:szCs w:val="28"/>
                <w:rtl/>
                <w:lang w:bidi="ar-IQ"/>
              </w:rPr>
              <w:t xml:space="preserve"> ، وكاشفات الميزات: </w:t>
            </w:r>
            <w:r w:rsidRPr="00187BD2">
              <w:rPr>
                <w:rFonts w:ascii="Cambria" w:hAnsi="Cambria"/>
                <w:color w:val="000000"/>
                <w:sz w:val="28"/>
                <w:szCs w:val="28"/>
                <w:lang w:bidi="ar-IQ"/>
              </w:rPr>
              <w:t>SURF</w:t>
            </w:r>
            <w:r w:rsidRPr="00187BD2">
              <w:rPr>
                <w:rFonts w:ascii="Cambria" w:hAnsi="Cambria"/>
                <w:color w:val="000000"/>
                <w:sz w:val="28"/>
                <w:szCs w:val="28"/>
                <w:rtl/>
                <w:lang w:bidi="ar-IQ"/>
              </w:rPr>
              <w:t xml:space="preserve"> و </w:t>
            </w:r>
            <w:r w:rsidRPr="00187BD2">
              <w:rPr>
                <w:rFonts w:ascii="Cambria" w:hAnsi="Cambria"/>
                <w:color w:val="000000"/>
                <w:sz w:val="28"/>
                <w:szCs w:val="28"/>
                <w:lang w:bidi="ar-IQ"/>
              </w:rPr>
              <w:t>SIFT</w:t>
            </w:r>
            <w:r w:rsidRPr="00187BD2">
              <w:rPr>
                <w:rFonts w:ascii="Cambria" w:hAnsi="Cambria"/>
                <w:color w:val="000000"/>
                <w:sz w:val="28"/>
                <w:szCs w:val="28"/>
                <w:rtl/>
                <w:lang w:bidi="ar-IQ"/>
              </w:rPr>
              <w:t xml:space="preserve"> وغيرها. نظرة عامة على تقنيات الصرف والتجزئة والتجميع ، التآكل ، التوسيع ، الفتح والختام العمليات الصرفية ، بعض الخوارزميات الصرفية الأساسية</w:t>
            </w:r>
            <w:r w:rsidRPr="00187BD2">
              <w:rPr>
                <w:rFonts w:ascii="Cambria" w:hAnsi="Cambria" w:hint="cs"/>
                <w:color w:val="000000"/>
                <w:sz w:val="28"/>
                <w:szCs w:val="28"/>
                <w:rtl/>
                <w:lang w:bidi="ar-IQ"/>
              </w:rPr>
              <w:t xml:space="preserve">. </w:t>
            </w:r>
          </w:p>
          <w:p w:rsidR="00CA0905" w:rsidRPr="00643C97" w:rsidRDefault="00187BD2" w:rsidP="00187BD2">
            <w:pPr>
              <w:pStyle w:val="BodyText"/>
              <w:numPr>
                <w:ilvl w:val="0"/>
                <w:numId w:val="24"/>
              </w:numPr>
              <w:bidi/>
              <w:ind w:right="110"/>
              <w:jc w:val="both"/>
              <w:rPr>
                <w:b w:val="0"/>
                <w:bCs w:val="0"/>
                <w:i w:val="0"/>
                <w:iCs w:val="0"/>
                <w:sz w:val="22"/>
                <w:szCs w:val="22"/>
                <w:rtl/>
              </w:rPr>
            </w:pPr>
            <w:r w:rsidRPr="00187BD2">
              <w:rPr>
                <w:rFonts w:ascii="Cambria" w:hAnsi="Cambria" w:hint="cs"/>
                <w:b w:val="0"/>
                <w:bCs w:val="0"/>
                <w:i w:val="0"/>
                <w:iCs w:val="0"/>
                <w:color w:val="000000"/>
                <w:sz w:val="28"/>
                <w:szCs w:val="28"/>
                <w:rtl/>
                <w:lang w:bidi="ar-IQ"/>
              </w:rPr>
              <w:t xml:space="preserve">يتعلم الطالب </w:t>
            </w:r>
            <w:r w:rsidRPr="00187BD2">
              <w:rPr>
                <w:rFonts w:ascii="Cambria" w:hAnsi="Cambria"/>
                <w:b w:val="0"/>
                <w:bCs w:val="0"/>
                <w:i w:val="0"/>
                <w:iCs w:val="0"/>
                <w:color w:val="000000"/>
                <w:sz w:val="28"/>
                <w:szCs w:val="28"/>
                <w:rtl/>
                <w:lang w:bidi="ar-IQ"/>
              </w:rPr>
              <w:t>ستخدام الحركة في التجزئة ، بعض خوارزميات التجميع. المفاهيم الأساسية في التصنيف والاعتراف ، التصنيف: النماذج التوليدية والتمييزية ، مقدمة للتعرف على الكائنات ، وجهات النظر المتعددة ، والحركة والتتبع</w:t>
            </w:r>
            <w:r w:rsidRPr="00187BD2">
              <w:rPr>
                <w:rFonts w:ascii="Cambria" w:hAnsi="Cambria" w:hint="cs"/>
                <w:b w:val="0"/>
                <w:bCs w:val="0"/>
                <w:i w:val="0"/>
                <w:iCs w:val="0"/>
                <w:color w:val="000000"/>
                <w:sz w:val="28"/>
                <w:szCs w:val="28"/>
                <w:rtl/>
                <w:lang w:bidi="ar-IQ"/>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5F66FD">
        <w:trPr>
          <w:trHeight w:val="288"/>
        </w:trPr>
        <w:tc>
          <w:tcPr>
            <w:tcW w:w="1386"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784"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5F66FD">
        <w:trPr>
          <w:trHeight w:val="288"/>
        </w:trPr>
        <w:tc>
          <w:tcPr>
            <w:tcW w:w="13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85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559"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3347"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187BD2" w:rsidRPr="00643C97" w:rsidTr="005F66FD">
        <w:trPr>
          <w:trHeight w:val="288"/>
        </w:trPr>
        <w:tc>
          <w:tcPr>
            <w:tcW w:w="1386" w:type="dxa"/>
            <w:vAlign w:val="center"/>
          </w:tcPr>
          <w:p w:rsidR="00187BD2" w:rsidRPr="001D7657" w:rsidRDefault="00187BD2" w:rsidP="00187BD2">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 xml:space="preserve"> و الثاني</w:t>
            </w:r>
          </w:p>
        </w:tc>
        <w:tc>
          <w:tcPr>
            <w:tcW w:w="851" w:type="dxa"/>
            <w:vAlign w:val="center"/>
          </w:tcPr>
          <w:p w:rsidR="00187BD2" w:rsidRPr="001D7657" w:rsidRDefault="00187BD2" w:rsidP="00187BD2">
            <w:pPr>
              <w:tabs>
                <w:tab w:val="left" w:pos="642"/>
              </w:tabs>
              <w:adjustRightInd w:val="0"/>
              <w:jc w:val="center"/>
              <w:rPr>
                <w:color w:val="000000"/>
                <w:sz w:val="24"/>
                <w:szCs w:val="24"/>
                <w:lang w:bidi="ar-IQ"/>
              </w:rPr>
            </w:pPr>
            <w:r>
              <w:rPr>
                <w:rFonts w:hint="cs"/>
                <w:color w:val="000000"/>
                <w:sz w:val="24"/>
                <w:szCs w:val="24"/>
                <w:rtl/>
                <w:lang w:bidi="ar-IQ"/>
              </w:rPr>
              <w:t>4</w:t>
            </w:r>
          </w:p>
        </w:tc>
        <w:tc>
          <w:tcPr>
            <w:tcW w:w="1559" w:type="dxa"/>
            <w:vAlign w:val="center"/>
          </w:tcPr>
          <w:p w:rsidR="00187BD2" w:rsidRPr="00B52005" w:rsidRDefault="00187BD2" w:rsidP="00187BD2">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مقدمة عن</w:t>
            </w:r>
            <w:r>
              <w:rPr>
                <w:rFonts w:hint="cs"/>
                <w:color w:val="000000"/>
                <w:sz w:val="24"/>
                <w:szCs w:val="24"/>
                <w:rtl/>
                <w:lang w:val="en-GB" w:bidi="ar-IQ"/>
              </w:rPr>
              <w:t xml:space="preserve"> الرؤوية الحاسوبية وفوائدها بالحياة  وتطبيقاتها بالواقع وعن الكاميرات والبصريات</w:t>
            </w:r>
          </w:p>
        </w:tc>
        <w:tc>
          <w:tcPr>
            <w:tcW w:w="3347" w:type="dxa"/>
            <w:vAlign w:val="center"/>
          </w:tcPr>
          <w:p w:rsidR="00187BD2" w:rsidRDefault="00187BD2" w:rsidP="00187BD2">
            <w:pPr>
              <w:pStyle w:val="TableParagraph"/>
              <w:numPr>
                <w:ilvl w:val="0"/>
                <w:numId w:val="25"/>
              </w:numPr>
              <w:tabs>
                <w:tab w:val="left" w:pos="997"/>
              </w:tabs>
              <w:spacing w:before="132"/>
              <w:rPr>
                <w:sz w:val="24"/>
              </w:rPr>
            </w:pPr>
            <w:r>
              <w:rPr>
                <w:sz w:val="24"/>
              </w:rPr>
              <w:t>Introduction to Computer Vision</w:t>
            </w:r>
          </w:p>
          <w:p w:rsidR="00187BD2" w:rsidRDefault="00187BD2" w:rsidP="00187BD2">
            <w:pPr>
              <w:pStyle w:val="TableParagraph"/>
              <w:numPr>
                <w:ilvl w:val="0"/>
                <w:numId w:val="25"/>
              </w:numPr>
              <w:tabs>
                <w:tab w:val="left" w:pos="995"/>
              </w:tabs>
              <w:rPr>
                <w:sz w:val="24"/>
              </w:rPr>
            </w:pPr>
            <w:r>
              <w:rPr>
                <w:sz w:val="24"/>
              </w:rPr>
              <w:t>Cameras and Optics</w:t>
            </w:r>
          </w:p>
          <w:p w:rsidR="00187BD2" w:rsidRDefault="00187BD2" w:rsidP="00187BD2">
            <w:pPr>
              <w:pStyle w:val="TableParagraph"/>
              <w:numPr>
                <w:ilvl w:val="0"/>
                <w:numId w:val="25"/>
              </w:numPr>
              <w:tabs>
                <w:tab w:val="left" w:pos="997"/>
              </w:tabs>
              <w:rPr>
                <w:sz w:val="24"/>
              </w:rPr>
            </w:pPr>
            <w:r>
              <w:rPr>
                <w:sz w:val="24"/>
              </w:rPr>
              <w:t>Light and</w:t>
            </w:r>
            <w:r>
              <w:rPr>
                <w:spacing w:val="-1"/>
                <w:sz w:val="24"/>
              </w:rPr>
              <w:t xml:space="preserve"> </w:t>
            </w:r>
            <w:r>
              <w:rPr>
                <w:sz w:val="24"/>
              </w:rPr>
              <w:t>Color</w:t>
            </w:r>
          </w:p>
          <w:p w:rsidR="00187BD2" w:rsidRDefault="00187BD2" w:rsidP="00187BD2">
            <w:pPr>
              <w:pStyle w:val="TableParagraph"/>
              <w:numPr>
                <w:ilvl w:val="0"/>
                <w:numId w:val="25"/>
              </w:numPr>
              <w:tabs>
                <w:tab w:val="left" w:pos="997"/>
              </w:tabs>
              <w:rPr>
                <w:sz w:val="24"/>
              </w:rPr>
            </w:pPr>
            <w:r>
              <w:rPr>
                <w:sz w:val="24"/>
              </w:rPr>
              <w:t>Image Pyramids and</w:t>
            </w:r>
            <w:r>
              <w:rPr>
                <w:spacing w:val="-2"/>
                <w:sz w:val="24"/>
              </w:rPr>
              <w:t xml:space="preserve"> </w:t>
            </w:r>
            <w:r>
              <w:rPr>
                <w:sz w:val="24"/>
              </w:rPr>
              <w:t>Applications</w:t>
            </w:r>
          </w:p>
          <w:p w:rsidR="00187BD2" w:rsidRDefault="00187BD2" w:rsidP="00187BD2">
            <w:pPr>
              <w:pStyle w:val="TableParagraph"/>
              <w:numPr>
                <w:ilvl w:val="0"/>
                <w:numId w:val="25"/>
              </w:numPr>
              <w:tabs>
                <w:tab w:val="left" w:pos="995"/>
              </w:tabs>
              <w:rPr>
                <w:sz w:val="24"/>
              </w:rPr>
            </w:pPr>
            <w:r>
              <w:rPr>
                <w:sz w:val="24"/>
              </w:rPr>
              <w:t>Model Fitting and Frequency Domain</w:t>
            </w:r>
            <w:r>
              <w:rPr>
                <w:spacing w:val="-4"/>
                <w:sz w:val="24"/>
              </w:rPr>
              <w:t xml:space="preserve"> </w:t>
            </w:r>
            <w:r>
              <w:rPr>
                <w:sz w:val="24"/>
              </w:rPr>
              <w:t>Analysis</w:t>
            </w:r>
          </w:p>
          <w:p w:rsidR="00187BD2" w:rsidRPr="00B52005" w:rsidRDefault="00187BD2" w:rsidP="00187BD2">
            <w:pPr>
              <w:widowControl/>
              <w:numPr>
                <w:ilvl w:val="0"/>
                <w:numId w:val="25"/>
              </w:numPr>
              <w:autoSpaceDE/>
              <w:autoSpaceDN/>
              <w:spacing w:before="120"/>
              <w:rPr>
                <w:b/>
                <w:bCs/>
                <w:rtl/>
                <w:lang w:bidi="ar-IQ"/>
              </w:rPr>
            </w:pPr>
            <w:r>
              <w:rPr>
                <w:sz w:val="24"/>
              </w:rPr>
              <w:lastRenderedPageBreak/>
              <w:t>Computer Vision</w:t>
            </w:r>
            <w:r>
              <w:rPr>
                <w:spacing w:val="-1"/>
                <w:sz w:val="24"/>
              </w:rPr>
              <w:t xml:space="preserve"> </w:t>
            </w:r>
            <w:r>
              <w:rPr>
                <w:sz w:val="24"/>
              </w:rPr>
              <w:t>Applications</w:t>
            </w:r>
          </w:p>
        </w:tc>
        <w:tc>
          <w:tcPr>
            <w:tcW w:w="1786" w:type="dxa"/>
            <w:vAlign w:val="center"/>
          </w:tcPr>
          <w:p w:rsidR="00187BD2" w:rsidRDefault="00187BD2" w:rsidP="00187BD2">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rsidR="00187BD2" w:rsidRPr="00B52005" w:rsidRDefault="00187BD2" w:rsidP="00187BD2">
            <w:pPr>
              <w:tabs>
                <w:tab w:val="left" w:pos="642"/>
              </w:tabs>
              <w:adjustRightInd w:val="0"/>
              <w:jc w:val="center"/>
              <w:rPr>
                <w:color w:val="000000"/>
                <w:sz w:val="24"/>
                <w:szCs w:val="24"/>
                <w:lang w:val="en-GB" w:bidi="ar-IQ"/>
              </w:rPr>
            </w:pPr>
            <w:r>
              <w:rPr>
                <w:color w:val="000000"/>
                <w:sz w:val="24"/>
                <w:szCs w:val="24"/>
                <w:lang w:val="en-GB" w:bidi="ar-IQ"/>
              </w:rPr>
              <w:t>PDF</w:t>
            </w:r>
          </w:p>
          <w:p w:rsidR="00187BD2" w:rsidRDefault="00187BD2" w:rsidP="00187BD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187BD2" w:rsidRPr="001D7657" w:rsidRDefault="00187BD2" w:rsidP="00187BD2">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187BD2" w:rsidRDefault="00187BD2" w:rsidP="00187BD2">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187BD2" w:rsidRPr="00643C97" w:rsidTr="005F66FD">
        <w:trPr>
          <w:trHeight w:val="288"/>
        </w:trPr>
        <w:tc>
          <w:tcPr>
            <w:tcW w:w="1386" w:type="dxa"/>
            <w:vAlign w:val="center"/>
          </w:tcPr>
          <w:p w:rsidR="00187BD2" w:rsidRPr="00960CA6" w:rsidRDefault="00187BD2" w:rsidP="00187BD2">
            <w:pPr>
              <w:jc w:val="center"/>
              <w:rPr>
                <w:color w:val="000000"/>
                <w:sz w:val="24"/>
                <w:szCs w:val="24"/>
                <w:rtl/>
                <w:lang w:val="ru-RU" w:bidi="ar-AE"/>
              </w:rPr>
            </w:pPr>
            <w:r>
              <w:rPr>
                <w:rFonts w:hint="cs"/>
                <w:color w:val="000000"/>
                <w:sz w:val="24"/>
                <w:szCs w:val="24"/>
                <w:rtl/>
                <w:lang w:bidi="ar-IQ"/>
              </w:rPr>
              <w:lastRenderedPageBreak/>
              <w:t xml:space="preserve">الثالث </w:t>
            </w:r>
            <w:r>
              <w:rPr>
                <w:color w:val="000000"/>
                <w:sz w:val="24"/>
                <w:szCs w:val="24"/>
                <w:rtl/>
                <w:lang w:bidi="ar-IQ"/>
              </w:rPr>
              <w:t>–</w:t>
            </w:r>
            <w:r>
              <w:rPr>
                <w:rFonts w:hint="cs"/>
                <w:color w:val="000000"/>
                <w:sz w:val="24"/>
                <w:szCs w:val="24"/>
                <w:rtl/>
                <w:lang w:bidi="ar-IQ"/>
              </w:rPr>
              <w:t>السابع</w:t>
            </w:r>
          </w:p>
        </w:tc>
        <w:tc>
          <w:tcPr>
            <w:tcW w:w="851" w:type="dxa"/>
            <w:vAlign w:val="center"/>
          </w:tcPr>
          <w:p w:rsidR="00187BD2" w:rsidRPr="001D7657" w:rsidRDefault="00187BD2" w:rsidP="00187BD2">
            <w:pPr>
              <w:jc w:val="center"/>
              <w:rPr>
                <w:color w:val="000000"/>
                <w:sz w:val="24"/>
                <w:szCs w:val="24"/>
                <w:lang w:bidi="ar-IQ"/>
              </w:rPr>
            </w:pPr>
            <w:r>
              <w:rPr>
                <w:rFonts w:hint="cs"/>
                <w:color w:val="000000"/>
                <w:sz w:val="24"/>
                <w:szCs w:val="24"/>
                <w:rtl/>
                <w:lang w:bidi="ar-IQ"/>
              </w:rPr>
              <w:t>8</w:t>
            </w:r>
          </w:p>
        </w:tc>
        <w:tc>
          <w:tcPr>
            <w:tcW w:w="1559" w:type="dxa"/>
            <w:vAlign w:val="center"/>
          </w:tcPr>
          <w:p w:rsidR="00187BD2" w:rsidRPr="001D7657" w:rsidRDefault="00187BD2" w:rsidP="00187BD2">
            <w:pPr>
              <w:jc w:val="center"/>
              <w:rPr>
                <w:color w:val="000000"/>
                <w:sz w:val="24"/>
                <w:szCs w:val="24"/>
                <w:rtl/>
                <w:lang w:bidi="ar-IQ"/>
              </w:rPr>
            </w:pPr>
            <w:r>
              <w:rPr>
                <w:rFonts w:hint="cs"/>
                <w:color w:val="000000"/>
                <w:sz w:val="24"/>
                <w:szCs w:val="24"/>
                <w:rtl/>
                <w:lang w:bidi="ar-IQ"/>
              </w:rPr>
              <w:t xml:space="preserve">يفهم الطالب </w:t>
            </w:r>
            <w:r w:rsidRPr="000051D6">
              <w:rPr>
                <w:color w:val="000000"/>
                <w:sz w:val="24"/>
                <w:szCs w:val="24"/>
                <w:rtl/>
                <w:lang w:bidi="ar-IQ"/>
              </w:rPr>
              <w:t>كشف الميزة ومطابقتها</w:t>
            </w:r>
          </w:p>
        </w:tc>
        <w:tc>
          <w:tcPr>
            <w:tcW w:w="3347" w:type="dxa"/>
            <w:vAlign w:val="center"/>
          </w:tcPr>
          <w:p w:rsidR="00187BD2" w:rsidRDefault="00187BD2" w:rsidP="00187BD2">
            <w:pPr>
              <w:pStyle w:val="TableParagraph"/>
              <w:numPr>
                <w:ilvl w:val="0"/>
                <w:numId w:val="25"/>
              </w:numPr>
              <w:tabs>
                <w:tab w:val="left" w:pos="930"/>
              </w:tabs>
              <w:spacing w:before="130"/>
              <w:rPr>
                <w:sz w:val="24"/>
              </w:rPr>
            </w:pPr>
            <w:r>
              <w:rPr>
                <w:sz w:val="24"/>
              </w:rPr>
              <w:t>Edge, Interest Points, Line and Corners</w:t>
            </w:r>
            <w:r>
              <w:rPr>
                <w:spacing w:val="4"/>
                <w:sz w:val="24"/>
              </w:rPr>
              <w:t xml:space="preserve"> </w:t>
            </w:r>
            <w:r>
              <w:rPr>
                <w:sz w:val="24"/>
              </w:rPr>
              <w:t>Detection</w:t>
            </w:r>
          </w:p>
          <w:p w:rsidR="00187BD2" w:rsidRDefault="00187BD2" w:rsidP="00187BD2">
            <w:pPr>
              <w:pStyle w:val="TableParagraph"/>
              <w:numPr>
                <w:ilvl w:val="0"/>
                <w:numId w:val="25"/>
              </w:numPr>
              <w:tabs>
                <w:tab w:val="left" w:pos="937"/>
              </w:tabs>
              <w:rPr>
                <w:sz w:val="24"/>
              </w:rPr>
            </w:pPr>
            <w:r>
              <w:rPr>
                <w:sz w:val="24"/>
              </w:rPr>
              <w:t>Invariant Local Image</w:t>
            </w:r>
            <w:r>
              <w:rPr>
                <w:spacing w:val="3"/>
                <w:sz w:val="24"/>
              </w:rPr>
              <w:t xml:space="preserve"> </w:t>
            </w:r>
            <w:r>
              <w:rPr>
                <w:sz w:val="24"/>
              </w:rPr>
              <w:t>Features</w:t>
            </w:r>
          </w:p>
          <w:p w:rsidR="00187BD2" w:rsidRDefault="00187BD2" w:rsidP="00187BD2">
            <w:pPr>
              <w:pStyle w:val="TableParagraph"/>
              <w:numPr>
                <w:ilvl w:val="0"/>
                <w:numId w:val="25"/>
              </w:numPr>
              <w:tabs>
                <w:tab w:val="left" w:pos="935"/>
              </w:tabs>
              <w:rPr>
                <w:sz w:val="24"/>
              </w:rPr>
            </w:pPr>
            <w:r>
              <w:rPr>
                <w:sz w:val="24"/>
              </w:rPr>
              <w:t>Feature Matching and Hough</w:t>
            </w:r>
            <w:r>
              <w:rPr>
                <w:spacing w:val="-1"/>
                <w:sz w:val="24"/>
              </w:rPr>
              <w:t xml:space="preserve"> </w:t>
            </w:r>
            <w:r>
              <w:rPr>
                <w:sz w:val="24"/>
              </w:rPr>
              <w:t>Transform</w:t>
            </w:r>
          </w:p>
          <w:p w:rsidR="00187BD2" w:rsidRDefault="00187BD2" w:rsidP="00187BD2">
            <w:pPr>
              <w:pStyle w:val="TableParagraph"/>
              <w:numPr>
                <w:ilvl w:val="0"/>
                <w:numId w:val="25"/>
              </w:numPr>
              <w:tabs>
                <w:tab w:val="left" w:pos="935"/>
              </w:tabs>
              <w:rPr>
                <w:sz w:val="24"/>
              </w:rPr>
            </w:pPr>
            <w:r>
              <w:rPr>
                <w:sz w:val="24"/>
              </w:rPr>
              <w:t>Model fitting and</w:t>
            </w:r>
            <w:r>
              <w:rPr>
                <w:spacing w:val="-4"/>
                <w:sz w:val="24"/>
              </w:rPr>
              <w:t xml:space="preserve"> </w:t>
            </w:r>
            <w:r>
              <w:rPr>
                <w:sz w:val="24"/>
              </w:rPr>
              <w:t>RANSAC</w:t>
            </w:r>
          </w:p>
          <w:p w:rsidR="00187BD2" w:rsidRPr="00B52005" w:rsidRDefault="00187BD2" w:rsidP="00187BD2">
            <w:pPr>
              <w:widowControl/>
              <w:numPr>
                <w:ilvl w:val="0"/>
                <w:numId w:val="25"/>
              </w:numPr>
              <w:autoSpaceDE/>
              <w:autoSpaceDN/>
              <w:spacing w:before="120"/>
              <w:rPr>
                <w:spacing w:val="6"/>
                <w:rtl/>
              </w:rPr>
            </w:pPr>
            <w:r>
              <w:rPr>
                <w:sz w:val="24"/>
              </w:rPr>
              <w:t>Feature Detectors: SURF, SIFT and</w:t>
            </w:r>
            <w:r>
              <w:rPr>
                <w:spacing w:val="-2"/>
                <w:sz w:val="24"/>
              </w:rPr>
              <w:t xml:space="preserve"> </w:t>
            </w:r>
            <w:r>
              <w:rPr>
                <w:sz w:val="24"/>
              </w:rPr>
              <w:t>others.</w:t>
            </w:r>
          </w:p>
        </w:tc>
        <w:tc>
          <w:tcPr>
            <w:tcW w:w="1786" w:type="dxa"/>
          </w:tcPr>
          <w:p w:rsidR="00187BD2" w:rsidRDefault="00187BD2" w:rsidP="00187BD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187BD2" w:rsidRPr="00B52005" w:rsidRDefault="00187BD2" w:rsidP="00187BD2">
            <w:pPr>
              <w:tabs>
                <w:tab w:val="left" w:pos="642"/>
              </w:tabs>
              <w:adjustRightInd w:val="0"/>
              <w:jc w:val="center"/>
              <w:rPr>
                <w:color w:val="000000"/>
                <w:sz w:val="24"/>
                <w:szCs w:val="24"/>
                <w:lang w:val="en-GB" w:bidi="ar-IQ"/>
              </w:rPr>
            </w:pPr>
            <w:r>
              <w:rPr>
                <w:color w:val="000000"/>
                <w:sz w:val="24"/>
                <w:szCs w:val="24"/>
                <w:lang w:val="en-GB" w:bidi="ar-IQ"/>
              </w:rPr>
              <w:t>PDF</w:t>
            </w:r>
          </w:p>
          <w:p w:rsidR="00187BD2" w:rsidRDefault="00187BD2" w:rsidP="00187BD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187BD2" w:rsidRPr="00525B77" w:rsidRDefault="00187BD2" w:rsidP="00187BD2">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187BD2" w:rsidRDefault="00187BD2" w:rsidP="00187BD2">
            <w:pPr>
              <w:jc w:val="center"/>
              <w:rPr>
                <w:color w:val="000000"/>
                <w:sz w:val="24"/>
                <w:szCs w:val="24"/>
                <w:rtl/>
                <w:lang w:bidi="ar-IQ"/>
              </w:rPr>
            </w:pPr>
            <w:r w:rsidRPr="007B5615">
              <w:rPr>
                <w:color w:val="000000"/>
                <w:sz w:val="24"/>
                <w:szCs w:val="24"/>
                <w:rtl/>
                <w:lang w:bidi="ar-IQ"/>
              </w:rPr>
              <w:t>امتحانات يومية +امتحانات شهري</w:t>
            </w:r>
          </w:p>
          <w:p w:rsidR="00187BD2" w:rsidRDefault="00187BD2" w:rsidP="00187BD2">
            <w:pPr>
              <w:jc w:val="center"/>
              <w:rPr>
                <w:color w:val="000000"/>
                <w:sz w:val="24"/>
                <w:szCs w:val="24"/>
                <w:rtl/>
                <w:lang w:bidi="ar-IQ"/>
              </w:rPr>
            </w:pPr>
          </w:p>
          <w:p w:rsidR="00187BD2" w:rsidRDefault="00187BD2" w:rsidP="00187BD2">
            <w:pPr>
              <w:jc w:val="center"/>
              <w:rPr>
                <w:color w:val="000000"/>
                <w:sz w:val="24"/>
                <w:szCs w:val="24"/>
                <w:rtl/>
                <w:lang w:bidi="ar-IQ"/>
              </w:rPr>
            </w:pPr>
          </w:p>
          <w:p w:rsidR="00187BD2" w:rsidRDefault="00187BD2" w:rsidP="00187BD2">
            <w:pPr>
              <w:jc w:val="center"/>
              <w:rPr>
                <w:color w:val="000000"/>
                <w:sz w:val="24"/>
                <w:szCs w:val="24"/>
                <w:rtl/>
                <w:lang w:bidi="ar-IQ"/>
              </w:rPr>
            </w:pPr>
          </w:p>
          <w:p w:rsidR="00187BD2" w:rsidRDefault="00187BD2" w:rsidP="00187BD2">
            <w:pPr>
              <w:jc w:val="center"/>
              <w:rPr>
                <w:color w:val="000000"/>
                <w:sz w:val="24"/>
                <w:szCs w:val="24"/>
                <w:rtl/>
                <w:lang w:bidi="ar-IQ"/>
              </w:rPr>
            </w:pPr>
          </w:p>
          <w:p w:rsidR="00187BD2" w:rsidRDefault="00187BD2" w:rsidP="00187BD2">
            <w:pPr>
              <w:jc w:val="center"/>
              <w:rPr>
                <w:color w:val="000000"/>
                <w:sz w:val="24"/>
                <w:szCs w:val="24"/>
                <w:rtl/>
                <w:lang w:bidi="ar-IQ"/>
              </w:rPr>
            </w:pPr>
          </w:p>
          <w:p w:rsidR="00187BD2" w:rsidRDefault="00187BD2" w:rsidP="00187BD2">
            <w:pPr>
              <w:jc w:val="center"/>
              <w:rPr>
                <w:color w:val="000000"/>
                <w:sz w:val="24"/>
                <w:szCs w:val="24"/>
                <w:rtl/>
                <w:lang w:bidi="ar-IQ"/>
              </w:rPr>
            </w:pPr>
          </w:p>
          <w:p w:rsidR="00187BD2" w:rsidRDefault="00187BD2" w:rsidP="00187BD2">
            <w:pPr>
              <w:jc w:val="center"/>
              <w:rPr>
                <w:lang w:bidi="ar-IQ"/>
              </w:rPr>
            </w:pPr>
          </w:p>
        </w:tc>
      </w:tr>
      <w:tr w:rsidR="00187BD2" w:rsidRPr="00643C97" w:rsidTr="005F66FD">
        <w:trPr>
          <w:trHeight w:val="288"/>
        </w:trPr>
        <w:tc>
          <w:tcPr>
            <w:tcW w:w="1386" w:type="dxa"/>
            <w:vAlign w:val="center"/>
          </w:tcPr>
          <w:p w:rsidR="00187BD2" w:rsidRPr="001D7657" w:rsidRDefault="00187BD2" w:rsidP="00187BD2">
            <w:pPr>
              <w:adjustRightInd w:val="0"/>
              <w:jc w:val="center"/>
              <w:rPr>
                <w:color w:val="000000"/>
                <w:sz w:val="24"/>
                <w:szCs w:val="24"/>
                <w:lang w:bidi="ar-IQ"/>
              </w:rPr>
            </w:pPr>
            <w:r>
              <w:rPr>
                <w:rFonts w:hint="cs"/>
                <w:color w:val="000000"/>
                <w:sz w:val="24"/>
                <w:szCs w:val="24"/>
                <w:rtl/>
                <w:lang w:val="ru-RU" w:bidi="ar-AE"/>
              </w:rPr>
              <w:t>الثامن-الحادي عشر</w:t>
            </w:r>
          </w:p>
        </w:tc>
        <w:tc>
          <w:tcPr>
            <w:tcW w:w="851" w:type="dxa"/>
            <w:vAlign w:val="center"/>
          </w:tcPr>
          <w:p w:rsidR="00187BD2" w:rsidRDefault="00187BD2" w:rsidP="00187BD2">
            <w:pPr>
              <w:jc w:val="center"/>
              <w:rPr>
                <w:color w:val="000000"/>
                <w:sz w:val="24"/>
                <w:szCs w:val="24"/>
                <w:rtl/>
                <w:lang w:bidi="ar-IQ"/>
              </w:rPr>
            </w:pPr>
          </w:p>
          <w:p w:rsidR="00187BD2" w:rsidRDefault="00187BD2" w:rsidP="00187BD2">
            <w:pPr>
              <w:jc w:val="center"/>
              <w:rPr>
                <w:color w:val="000000"/>
                <w:sz w:val="24"/>
                <w:szCs w:val="24"/>
                <w:rtl/>
                <w:lang w:bidi="ar-IQ"/>
              </w:rPr>
            </w:pPr>
            <w:r>
              <w:rPr>
                <w:rFonts w:hint="cs"/>
                <w:color w:val="000000"/>
                <w:sz w:val="24"/>
                <w:szCs w:val="24"/>
                <w:rtl/>
                <w:lang w:bidi="ar-IQ"/>
              </w:rPr>
              <w:t>8</w:t>
            </w:r>
          </w:p>
          <w:p w:rsidR="00187BD2" w:rsidRDefault="00187BD2" w:rsidP="00187BD2">
            <w:pPr>
              <w:jc w:val="center"/>
              <w:rPr>
                <w:rtl/>
              </w:rPr>
            </w:pPr>
          </w:p>
          <w:p w:rsidR="00187BD2" w:rsidRDefault="00187BD2" w:rsidP="00187BD2">
            <w:pPr>
              <w:jc w:val="center"/>
            </w:pPr>
          </w:p>
        </w:tc>
        <w:tc>
          <w:tcPr>
            <w:tcW w:w="1559" w:type="dxa"/>
            <w:vAlign w:val="center"/>
          </w:tcPr>
          <w:p w:rsidR="00187BD2" w:rsidRPr="001D7657" w:rsidRDefault="00187BD2" w:rsidP="00187BD2">
            <w:pPr>
              <w:jc w:val="center"/>
              <w:rPr>
                <w:color w:val="000000"/>
                <w:sz w:val="24"/>
                <w:szCs w:val="24"/>
                <w:rtl/>
                <w:lang w:bidi="ar-IQ"/>
              </w:rPr>
            </w:pPr>
            <w:r>
              <w:rPr>
                <w:rFonts w:hint="cs"/>
                <w:color w:val="000000"/>
                <w:sz w:val="24"/>
                <w:szCs w:val="24"/>
                <w:rtl/>
                <w:lang w:bidi="ar-IQ"/>
              </w:rPr>
              <w:t xml:space="preserve">يتعلم كيفية </w:t>
            </w:r>
            <w:r w:rsidRPr="008422B1">
              <w:rPr>
                <w:color w:val="000000"/>
                <w:sz w:val="24"/>
                <w:szCs w:val="24"/>
                <w:rtl/>
                <w:lang w:bidi="ar-IQ"/>
              </w:rPr>
              <w:t>الصرف والتجزئة والتكتل</w:t>
            </w:r>
          </w:p>
        </w:tc>
        <w:tc>
          <w:tcPr>
            <w:tcW w:w="3347" w:type="dxa"/>
            <w:vAlign w:val="center"/>
          </w:tcPr>
          <w:p w:rsidR="00187BD2" w:rsidRDefault="00187BD2" w:rsidP="00187BD2">
            <w:pPr>
              <w:pStyle w:val="TableParagraph"/>
              <w:numPr>
                <w:ilvl w:val="0"/>
                <w:numId w:val="25"/>
              </w:numPr>
              <w:tabs>
                <w:tab w:val="left" w:pos="815"/>
              </w:tabs>
              <w:spacing w:before="132"/>
              <w:rPr>
                <w:sz w:val="24"/>
              </w:rPr>
            </w:pPr>
            <w:r>
              <w:rPr>
                <w:sz w:val="24"/>
              </w:rPr>
              <w:t>Overview of Morphology, Segmentation and Clustering</w:t>
            </w:r>
            <w:r>
              <w:rPr>
                <w:spacing w:val="-8"/>
                <w:sz w:val="24"/>
              </w:rPr>
              <w:t xml:space="preserve"> </w:t>
            </w:r>
            <w:r>
              <w:rPr>
                <w:sz w:val="24"/>
              </w:rPr>
              <w:t>Techniques</w:t>
            </w:r>
          </w:p>
          <w:p w:rsidR="00187BD2" w:rsidRDefault="00187BD2" w:rsidP="00187BD2">
            <w:pPr>
              <w:pStyle w:val="TableParagraph"/>
              <w:numPr>
                <w:ilvl w:val="0"/>
                <w:numId w:val="25"/>
              </w:numPr>
              <w:tabs>
                <w:tab w:val="left" w:pos="815"/>
              </w:tabs>
              <w:rPr>
                <w:sz w:val="24"/>
              </w:rPr>
            </w:pPr>
            <w:r>
              <w:rPr>
                <w:sz w:val="24"/>
              </w:rPr>
              <w:t>Erosion, Dilation, opening and Closing Morphological</w:t>
            </w:r>
            <w:r>
              <w:rPr>
                <w:spacing w:val="-8"/>
                <w:sz w:val="24"/>
              </w:rPr>
              <w:t xml:space="preserve"> </w:t>
            </w:r>
            <w:r>
              <w:rPr>
                <w:sz w:val="24"/>
              </w:rPr>
              <w:t>Operations</w:t>
            </w:r>
          </w:p>
          <w:p w:rsidR="00187BD2" w:rsidRDefault="00187BD2" w:rsidP="00187BD2">
            <w:pPr>
              <w:pStyle w:val="TableParagraph"/>
              <w:numPr>
                <w:ilvl w:val="0"/>
                <w:numId w:val="25"/>
              </w:numPr>
              <w:tabs>
                <w:tab w:val="left" w:pos="815"/>
              </w:tabs>
              <w:rPr>
                <w:sz w:val="24"/>
              </w:rPr>
            </w:pPr>
            <w:r>
              <w:rPr>
                <w:sz w:val="24"/>
              </w:rPr>
              <w:t>Some Basic Morphological</w:t>
            </w:r>
            <w:r>
              <w:rPr>
                <w:spacing w:val="-1"/>
                <w:sz w:val="24"/>
              </w:rPr>
              <w:t xml:space="preserve"> </w:t>
            </w:r>
            <w:r>
              <w:rPr>
                <w:sz w:val="24"/>
              </w:rPr>
              <w:t>Algorithms</w:t>
            </w:r>
          </w:p>
          <w:p w:rsidR="00187BD2" w:rsidRDefault="00187BD2" w:rsidP="00187BD2">
            <w:pPr>
              <w:pStyle w:val="TableParagraph"/>
              <w:numPr>
                <w:ilvl w:val="0"/>
                <w:numId w:val="25"/>
              </w:numPr>
              <w:tabs>
                <w:tab w:val="left" w:pos="815"/>
              </w:tabs>
              <w:rPr>
                <w:sz w:val="24"/>
              </w:rPr>
            </w:pPr>
            <w:r>
              <w:rPr>
                <w:sz w:val="24"/>
              </w:rPr>
              <w:t>Threshold based Segmentation</w:t>
            </w:r>
            <w:r>
              <w:rPr>
                <w:spacing w:val="1"/>
                <w:sz w:val="24"/>
              </w:rPr>
              <w:t xml:space="preserve"> </w:t>
            </w:r>
            <w:r>
              <w:rPr>
                <w:sz w:val="24"/>
              </w:rPr>
              <w:t>Methods</w:t>
            </w:r>
          </w:p>
          <w:p w:rsidR="00187BD2" w:rsidRDefault="00187BD2" w:rsidP="00187BD2">
            <w:pPr>
              <w:pStyle w:val="TableParagraph"/>
              <w:numPr>
                <w:ilvl w:val="0"/>
                <w:numId w:val="25"/>
              </w:numPr>
              <w:tabs>
                <w:tab w:val="left" w:pos="815"/>
              </w:tabs>
              <w:spacing w:before="1"/>
              <w:rPr>
                <w:sz w:val="24"/>
              </w:rPr>
            </w:pPr>
            <w:r>
              <w:rPr>
                <w:sz w:val="24"/>
              </w:rPr>
              <w:t>Region based Segmentation</w:t>
            </w:r>
            <w:r>
              <w:rPr>
                <w:spacing w:val="-1"/>
                <w:sz w:val="24"/>
              </w:rPr>
              <w:t xml:space="preserve"> </w:t>
            </w:r>
            <w:r>
              <w:rPr>
                <w:sz w:val="24"/>
              </w:rPr>
              <w:t>Methods</w:t>
            </w:r>
          </w:p>
          <w:p w:rsidR="00187BD2" w:rsidRDefault="00187BD2" w:rsidP="00187BD2">
            <w:pPr>
              <w:pStyle w:val="TableParagraph"/>
              <w:numPr>
                <w:ilvl w:val="0"/>
                <w:numId w:val="25"/>
              </w:numPr>
              <w:tabs>
                <w:tab w:val="left" w:pos="815"/>
              </w:tabs>
              <w:rPr>
                <w:sz w:val="24"/>
              </w:rPr>
            </w:pPr>
            <w:r>
              <w:rPr>
                <w:sz w:val="24"/>
              </w:rPr>
              <w:t>Segmentation using Morphological</w:t>
            </w:r>
            <w:r>
              <w:rPr>
                <w:spacing w:val="-4"/>
                <w:sz w:val="24"/>
              </w:rPr>
              <w:t xml:space="preserve"> </w:t>
            </w:r>
            <w:r>
              <w:rPr>
                <w:sz w:val="24"/>
              </w:rPr>
              <w:t>Watersheds</w:t>
            </w:r>
          </w:p>
          <w:p w:rsidR="00187BD2" w:rsidRDefault="00187BD2" w:rsidP="00187BD2">
            <w:pPr>
              <w:pStyle w:val="TableParagraph"/>
              <w:numPr>
                <w:ilvl w:val="0"/>
                <w:numId w:val="25"/>
              </w:numPr>
              <w:tabs>
                <w:tab w:val="left" w:pos="815"/>
              </w:tabs>
              <w:rPr>
                <w:sz w:val="24"/>
              </w:rPr>
            </w:pPr>
            <w:r>
              <w:rPr>
                <w:sz w:val="24"/>
              </w:rPr>
              <w:t>The use of Motion in</w:t>
            </w:r>
            <w:r>
              <w:rPr>
                <w:spacing w:val="-3"/>
                <w:sz w:val="24"/>
              </w:rPr>
              <w:t xml:space="preserve"> </w:t>
            </w:r>
            <w:r>
              <w:rPr>
                <w:sz w:val="24"/>
              </w:rPr>
              <w:t>segmentation</w:t>
            </w:r>
          </w:p>
          <w:p w:rsidR="00187BD2" w:rsidRPr="00E2634B" w:rsidRDefault="00187BD2" w:rsidP="00187BD2">
            <w:pPr>
              <w:widowControl/>
              <w:numPr>
                <w:ilvl w:val="0"/>
                <w:numId w:val="25"/>
              </w:numPr>
              <w:autoSpaceDE/>
              <w:autoSpaceDN/>
              <w:spacing w:before="120"/>
              <w:jc w:val="center"/>
              <w:rPr>
                <w:spacing w:val="6"/>
              </w:rPr>
            </w:pPr>
            <w:r>
              <w:rPr>
                <w:sz w:val="24"/>
              </w:rPr>
              <w:t>Some Clustering</w:t>
            </w:r>
            <w:r>
              <w:rPr>
                <w:spacing w:val="-3"/>
                <w:sz w:val="24"/>
              </w:rPr>
              <w:t xml:space="preserve"> </w:t>
            </w:r>
            <w:r>
              <w:rPr>
                <w:sz w:val="24"/>
              </w:rPr>
              <w:t>Algorithms</w:t>
            </w:r>
          </w:p>
        </w:tc>
        <w:tc>
          <w:tcPr>
            <w:tcW w:w="1786" w:type="dxa"/>
          </w:tcPr>
          <w:p w:rsidR="00187BD2" w:rsidRDefault="00187BD2" w:rsidP="00187BD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187BD2" w:rsidRPr="00B52005" w:rsidRDefault="00187BD2" w:rsidP="00187BD2">
            <w:pPr>
              <w:tabs>
                <w:tab w:val="left" w:pos="642"/>
              </w:tabs>
              <w:adjustRightInd w:val="0"/>
              <w:jc w:val="center"/>
              <w:rPr>
                <w:color w:val="000000"/>
                <w:sz w:val="24"/>
                <w:szCs w:val="24"/>
                <w:lang w:val="en-GB" w:bidi="ar-IQ"/>
              </w:rPr>
            </w:pPr>
            <w:r>
              <w:rPr>
                <w:color w:val="000000"/>
                <w:sz w:val="24"/>
                <w:szCs w:val="24"/>
                <w:lang w:val="en-GB" w:bidi="ar-IQ"/>
              </w:rPr>
              <w:t>PDF</w:t>
            </w:r>
          </w:p>
          <w:p w:rsidR="00187BD2" w:rsidRDefault="00187BD2" w:rsidP="00187BD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187BD2" w:rsidRPr="00525B77" w:rsidRDefault="00187BD2" w:rsidP="00187BD2">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187BD2" w:rsidRDefault="00187BD2" w:rsidP="00187BD2">
            <w:pPr>
              <w:jc w:val="center"/>
              <w:rPr>
                <w:rtl/>
                <w:lang w:bidi="ar-IQ"/>
              </w:rPr>
            </w:pPr>
            <w:r w:rsidRPr="007B5615">
              <w:rPr>
                <w:color w:val="000000"/>
                <w:sz w:val="24"/>
                <w:szCs w:val="24"/>
                <w:rtl/>
                <w:lang w:bidi="ar-IQ"/>
              </w:rPr>
              <w:t>امتحانات يومية +امتحانات شهري</w:t>
            </w:r>
          </w:p>
        </w:tc>
      </w:tr>
      <w:tr w:rsidR="00187BD2" w:rsidRPr="00643C97" w:rsidTr="005F66FD">
        <w:trPr>
          <w:trHeight w:val="288"/>
        </w:trPr>
        <w:tc>
          <w:tcPr>
            <w:tcW w:w="1386" w:type="dxa"/>
            <w:vAlign w:val="center"/>
          </w:tcPr>
          <w:p w:rsidR="00187BD2" w:rsidRPr="001D7657" w:rsidRDefault="00187BD2" w:rsidP="00187BD2">
            <w:pPr>
              <w:adjustRightInd w:val="0"/>
              <w:jc w:val="center"/>
              <w:rPr>
                <w:color w:val="000000"/>
                <w:sz w:val="24"/>
                <w:szCs w:val="24"/>
                <w:lang w:bidi="ar-IQ"/>
              </w:rPr>
            </w:pPr>
            <w:r>
              <w:rPr>
                <w:rFonts w:hint="cs"/>
                <w:color w:val="000000"/>
                <w:sz w:val="24"/>
                <w:szCs w:val="24"/>
                <w:rtl/>
                <w:lang w:val="ru-RU" w:bidi="ar-AE"/>
              </w:rPr>
              <w:t>الثاني  عشر والسادس عشر</w:t>
            </w:r>
          </w:p>
        </w:tc>
        <w:tc>
          <w:tcPr>
            <w:tcW w:w="851" w:type="dxa"/>
            <w:vAlign w:val="center"/>
          </w:tcPr>
          <w:p w:rsidR="00187BD2" w:rsidRDefault="00187BD2" w:rsidP="00187BD2">
            <w:pPr>
              <w:jc w:val="center"/>
              <w:rPr>
                <w:color w:val="000000"/>
                <w:sz w:val="24"/>
                <w:szCs w:val="24"/>
                <w:rtl/>
                <w:lang w:bidi="ar-IQ"/>
              </w:rPr>
            </w:pPr>
          </w:p>
          <w:p w:rsidR="00187BD2" w:rsidRDefault="00187BD2" w:rsidP="00187BD2">
            <w:pPr>
              <w:jc w:val="center"/>
              <w:rPr>
                <w:color w:val="000000"/>
                <w:sz w:val="24"/>
                <w:szCs w:val="24"/>
                <w:rtl/>
                <w:lang w:bidi="ar-IQ"/>
              </w:rPr>
            </w:pPr>
          </w:p>
          <w:p w:rsidR="00187BD2" w:rsidRDefault="002454F9" w:rsidP="00187BD2">
            <w:pPr>
              <w:jc w:val="center"/>
              <w:rPr>
                <w:color w:val="000000"/>
                <w:sz w:val="24"/>
                <w:szCs w:val="24"/>
                <w:rtl/>
                <w:lang w:bidi="ar-IQ"/>
              </w:rPr>
            </w:pPr>
            <w:r>
              <w:rPr>
                <w:color w:val="000000"/>
                <w:sz w:val="24"/>
                <w:szCs w:val="24"/>
                <w:lang w:bidi="ar-IQ"/>
              </w:rPr>
              <w:t>8</w:t>
            </w:r>
          </w:p>
          <w:p w:rsidR="00187BD2" w:rsidRDefault="00187BD2" w:rsidP="00187BD2">
            <w:pPr>
              <w:jc w:val="center"/>
              <w:rPr>
                <w:rtl/>
              </w:rPr>
            </w:pPr>
          </w:p>
          <w:p w:rsidR="00187BD2" w:rsidRDefault="00187BD2" w:rsidP="00187BD2">
            <w:pPr>
              <w:jc w:val="center"/>
            </w:pPr>
          </w:p>
        </w:tc>
        <w:tc>
          <w:tcPr>
            <w:tcW w:w="1559" w:type="dxa"/>
            <w:vAlign w:val="center"/>
          </w:tcPr>
          <w:p w:rsidR="00187BD2" w:rsidRPr="001D7657" w:rsidRDefault="00187BD2" w:rsidP="00187BD2">
            <w:pPr>
              <w:jc w:val="center"/>
              <w:rPr>
                <w:color w:val="000000"/>
                <w:sz w:val="24"/>
                <w:szCs w:val="24"/>
                <w:rtl/>
                <w:lang w:bidi="ar-IQ"/>
              </w:rPr>
            </w:pPr>
            <w:r w:rsidRPr="00AD438A">
              <w:rPr>
                <w:rFonts w:hint="cs"/>
                <w:color w:val="000000"/>
                <w:sz w:val="24"/>
                <w:szCs w:val="24"/>
                <w:rtl/>
                <w:lang w:bidi="ar-IQ"/>
              </w:rPr>
              <w:t xml:space="preserve">يتعلم الطالب </w:t>
            </w:r>
            <w:r>
              <w:rPr>
                <w:rFonts w:hint="cs"/>
                <w:color w:val="000000"/>
                <w:sz w:val="24"/>
                <w:szCs w:val="24"/>
                <w:rtl/>
                <w:lang w:bidi="ar-IQ"/>
              </w:rPr>
              <w:t>ا</w:t>
            </w:r>
            <w:r w:rsidRPr="00AD438A">
              <w:rPr>
                <w:color w:val="000000"/>
                <w:sz w:val="24"/>
                <w:szCs w:val="24"/>
                <w:rtl/>
                <w:lang w:bidi="ar-IQ"/>
              </w:rPr>
              <w:t xml:space="preserve">ستخدام. المفاهيم الأساسية في التصنيف والاعتراف </w:t>
            </w:r>
          </w:p>
        </w:tc>
        <w:tc>
          <w:tcPr>
            <w:tcW w:w="3347" w:type="dxa"/>
            <w:vAlign w:val="center"/>
          </w:tcPr>
          <w:p w:rsidR="00187BD2" w:rsidRDefault="00187BD2" w:rsidP="00187BD2">
            <w:pPr>
              <w:pStyle w:val="TableParagraph"/>
              <w:numPr>
                <w:ilvl w:val="0"/>
                <w:numId w:val="25"/>
              </w:numPr>
              <w:tabs>
                <w:tab w:val="left" w:pos="877"/>
              </w:tabs>
              <w:spacing w:before="130"/>
              <w:rPr>
                <w:sz w:val="24"/>
              </w:rPr>
            </w:pPr>
            <w:r>
              <w:rPr>
                <w:sz w:val="24"/>
              </w:rPr>
              <w:t>Basic Concepts in Classification and Recognition</w:t>
            </w:r>
          </w:p>
          <w:p w:rsidR="00187BD2" w:rsidRDefault="00187BD2" w:rsidP="00187BD2">
            <w:pPr>
              <w:pStyle w:val="TableParagraph"/>
              <w:numPr>
                <w:ilvl w:val="0"/>
                <w:numId w:val="25"/>
              </w:numPr>
              <w:tabs>
                <w:tab w:val="left" w:pos="877"/>
              </w:tabs>
              <w:rPr>
                <w:sz w:val="24"/>
              </w:rPr>
            </w:pPr>
            <w:proofErr w:type="gramStart"/>
            <w:r>
              <w:rPr>
                <w:sz w:val="24"/>
              </w:rPr>
              <w:t>Classification :</w:t>
            </w:r>
            <w:proofErr w:type="gramEnd"/>
            <w:r>
              <w:rPr>
                <w:sz w:val="24"/>
              </w:rPr>
              <w:t xml:space="preserve"> Generative and Discriminative</w:t>
            </w:r>
            <w:r>
              <w:rPr>
                <w:spacing w:val="29"/>
                <w:sz w:val="24"/>
              </w:rPr>
              <w:t xml:space="preserve"> </w:t>
            </w:r>
            <w:r>
              <w:rPr>
                <w:sz w:val="24"/>
              </w:rPr>
              <w:t>Models</w:t>
            </w:r>
          </w:p>
          <w:p w:rsidR="00187BD2" w:rsidRDefault="00187BD2" w:rsidP="00187BD2">
            <w:pPr>
              <w:pStyle w:val="TableParagraph"/>
              <w:numPr>
                <w:ilvl w:val="0"/>
                <w:numId w:val="25"/>
              </w:numPr>
              <w:tabs>
                <w:tab w:val="left" w:pos="880"/>
              </w:tabs>
              <w:rPr>
                <w:sz w:val="24"/>
              </w:rPr>
            </w:pPr>
            <w:r>
              <w:rPr>
                <w:sz w:val="24"/>
              </w:rPr>
              <w:t>Introduction to Object</w:t>
            </w:r>
            <w:r>
              <w:rPr>
                <w:spacing w:val="13"/>
                <w:sz w:val="24"/>
              </w:rPr>
              <w:t xml:space="preserve"> </w:t>
            </w:r>
            <w:r>
              <w:rPr>
                <w:sz w:val="24"/>
              </w:rPr>
              <w:t>Recognition</w:t>
            </w:r>
          </w:p>
          <w:p w:rsidR="00187BD2" w:rsidRPr="00E2634B" w:rsidRDefault="00187BD2" w:rsidP="00187BD2">
            <w:pPr>
              <w:widowControl/>
              <w:numPr>
                <w:ilvl w:val="0"/>
                <w:numId w:val="25"/>
              </w:numPr>
              <w:autoSpaceDE/>
              <w:autoSpaceDN/>
              <w:spacing w:before="120"/>
              <w:rPr>
                <w:spacing w:val="6"/>
                <w:rtl/>
              </w:rPr>
            </w:pPr>
            <w:r>
              <w:rPr>
                <w:sz w:val="24"/>
              </w:rPr>
              <w:t>Multiple views, Motion and</w:t>
            </w:r>
            <w:r>
              <w:rPr>
                <w:spacing w:val="18"/>
                <w:sz w:val="24"/>
              </w:rPr>
              <w:t xml:space="preserve"> </w:t>
            </w:r>
            <w:r>
              <w:rPr>
                <w:sz w:val="24"/>
              </w:rPr>
              <w:t>Tracking</w:t>
            </w:r>
          </w:p>
        </w:tc>
        <w:tc>
          <w:tcPr>
            <w:tcW w:w="1786" w:type="dxa"/>
          </w:tcPr>
          <w:p w:rsidR="00187BD2" w:rsidRDefault="00187BD2" w:rsidP="00187BD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187BD2" w:rsidRPr="00B52005" w:rsidRDefault="00187BD2" w:rsidP="00187BD2">
            <w:pPr>
              <w:tabs>
                <w:tab w:val="left" w:pos="642"/>
              </w:tabs>
              <w:adjustRightInd w:val="0"/>
              <w:jc w:val="center"/>
              <w:rPr>
                <w:color w:val="000000"/>
                <w:sz w:val="24"/>
                <w:szCs w:val="24"/>
                <w:lang w:val="en-GB" w:bidi="ar-IQ"/>
              </w:rPr>
            </w:pPr>
            <w:r>
              <w:rPr>
                <w:color w:val="000000"/>
                <w:sz w:val="24"/>
                <w:szCs w:val="24"/>
                <w:lang w:val="en-GB" w:bidi="ar-IQ"/>
              </w:rPr>
              <w:t>PDF</w:t>
            </w:r>
          </w:p>
          <w:p w:rsidR="00187BD2" w:rsidRDefault="00187BD2" w:rsidP="00187BD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187BD2" w:rsidRPr="00525B77" w:rsidRDefault="00187BD2" w:rsidP="00187BD2">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187BD2" w:rsidRDefault="00187BD2" w:rsidP="00187BD2">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583B6A" w:rsidRPr="00D468BA" w:rsidRDefault="00127218" w:rsidP="00D468BA">
            <w:pPr>
              <w:pStyle w:val="ListParagraph"/>
              <w:numPr>
                <w:ilvl w:val="0"/>
                <w:numId w:val="21"/>
              </w:numPr>
              <w:ind w:left="316" w:hanging="284"/>
              <w:jc w:val="both"/>
              <w:rPr>
                <w:rtl/>
              </w:rPr>
            </w:pPr>
            <w:proofErr w:type="spellStart"/>
            <w:r>
              <w:rPr>
                <w:color w:val="212121"/>
                <w:sz w:val="24"/>
              </w:rPr>
              <w:t>Szeliski</w:t>
            </w:r>
            <w:proofErr w:type="spellEnd"/>
            <w:r>
              <w:rPr>
                <w:color w:val="212121"/>
                <w:sz w:val="24"/>
              </w:rPr>
              <w:t xml:space="preserve">, Richard," </w:t>
            </w:r>
            <w:r>
              <w:rPr>
                <w:i/>
                <w:color w:val="212121"/>
                <w:sz w:val="24"/>
              </w:rPr>
              <w:t>Computer vision: algorithms and applications</w:t>
            </w:r>
            <w:r>
              <w:rPr>
                <w:color w:val="212121"/>
                <w:sz w:val="24"/>
              </w:rPr>
              <w:t>", Springer Science and Business Media,</w:t>
            </w:r>
            <w:r>
              <w:rPr>
                <w:color w:val="212121"/>
                <w:spacing w:val="-1"/>
                <w:sz w:val="24"/>
              </w:rPr>
              <w:t xml:space="preserve"> </w:t>
            </w:r>
            <w:r>
              <w:rPr>
                <w:color w:val="212121"/>
                <w:sz w:val="24"/>
              </w:rPr>
              <w:t>2010.</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lastRenderedPageBreak/>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lastRenderedPageBreak/>
              <w:t>الكتب والمراجع الساندة التي يوصى بها (المجلات والتقارير..)</w:t>
            </w:r>
          </w:p>
        </w:tc>
        <w:tc>
          <w:tcPr>
            <w:tcW w:w="4265" w:type="dxa"/>
          </w:tcPr>
          <w:p w:rsidR="00127218" w:rsidRPr="00BD7C41" w:rsidRDefault="00127218" w:rsidP="00127218">
            <w:pPr>
              <w:adjustRightInd w:val="0"/>
              <w:rPr>
                <w:color w:val="000000"/>
                <w:sz w:val="24"/>
                <w:szCs w:val="24"/>
                <w:rtl/>
                <w:lang w:bidi="ar-IQ"/>
              </w:rPr>
            </w:pPr>
            <w:r w:rsidRPr="00BD7C41">
              <w:rPr>
                <w:color w:val="000000"/>
                <w:sz w:val="24"/>
                <w:szCs w:val="24"/>
                <w:rtl/>
                <w:lang w:bidi="ar-IQ"/>
              </w:rPr>
              <w:t xml:space="preserve">جميع المجلات العلمية الرصينة التي لها علاقة </w:t>
            </w:r>
            <w:r w:rsidRPr="00BD7C41">
              <w:rPr>
                <w:color w:val="000000"/>
                <w:sz w:val="24"/>
                <w:szCs w:val="24"/>
                <w:rtl/>
                <w:lang w:val="ru-RU" w:bidi="ar-AE"/>
              </w:rPr>
              <w:t>بمباديء الحاسبات</w:t>
            </w:r>
            <w:r w:rsidRPr="00BD7C41">
              <w:rPr>
                <w:color w:val="000000"/>
                <w:sz w:val="24"/>
                <w:szCs w:val="24"/>
                <w:rtl/>
                <w:lang w:val="ru-RU" w:bidi="ar-IQ"/>
              </w:rPr>
              <w:t xml:space="preserve"> او البرمجة</w:t>
            </w:r>
            <w:r w:rsidRPr="00BD7C41">
              <w:rPr>
                <w:color w:val="000000"/>
                <w:sz w:val="24"/>
                <w:szCs w:val="24"/>
                <w:rtl/>
                <w:lang w:val="ru-RU" w:bidi="ar-AE"/>
              </w:rPr>
              <w:t xml:space="preserve"> </w:t>
            </w:r>
            <w:r w:rsidRPr="00BD7C41">
              <w:rPr>
                <w:color w:val="000000"/>
                <w:sz w:val="24"/>
                <w:szCs w:val="24"/>
                <w:rtl/>
                <w:lang w:bidi="ar-IQ"/>
              </w:rPr>
              <w:t xml:space="preserve">  .</w:t>
            </w:r>
          </w:p>
          <w:p w:rsidR="00127218" w:rsidRDefault="00127218" w:rsidP="00127218">
            <w:pPr>
              <w:pStyle w:val="ListParagraph"/>
              <w:numPr>
                <w:ilvl w:val="0"/>
                <w:numId w:val="19"/>
              </w:numPr>
              <w:tabs>
                <w:tab w:val="left" w:pos="859"/>
              </w:tabs>
              <w:rPr>
                <w:sz w:val="24"/>
              </w:rPr>
            </w:pPr>
            <w:r>
              <w:rPr>
                <w:sz w:val="24"/>
              </w:rPr>
              <w:t xml:space="preserve">Forsyth and Ponce," </w:t>
            </w:r>
            <w:r>
              <w:rPr>
                <w:i/>
                <w:sz w:val="24"/>
              </w:rPr>
              <w:t>Computer Vision: A Modern Approach</w:t>
            </w:r>
            <w:r>
              <w:rPr>
                <w:sz w:val="24"/>
              </w:rPr>
              <w:t>", 2</w:t>
            </w:r>
            <w:r>
              <w:rPr>
                <w:sz w:val="24"/>
                <w:vertAlign w:val="superscript"/>
              </w:rPr>
              <w:t>nd</w:t>
            </w:r>
            <w:r>
              <w:rPr>
                <w:sz w:val="24"/>
              </w:rPr>
              <w:t xml:space="preserve"> Edition, Prentice Hall,</w:t>
            </w:r>
            <w:r>
              <w:rPr>
                <w:spacing w:val="-15"/>
                <w:sz w:val="24"/>
              </w:rPr>
              <w:t xml:space="preserve"> </w:t>
            </w:r>
            <w:r>
              <w:rPr>
                <w:sz w:val="24"/>
              </w:rPr>
              <w:t>2011.</w:t>
            </w:r>
          </w:p>
          <w:p w:rsidR="00127218" w:rsidRDefault="00127218" w:rsidP="00127218">
            <w:pPr>
              <w:pStyle w:val="ListParagraph"/>
              <w:numPr>
                <w:ilvl w:val="0"/>
                <w:numId w:val="19"/>
              </w:numPr>
              <w:tabs>
                <w:tab w:val="left" w:pos="859"/>
              </w:tabs>
              <w:spacing w:before="136" w:line="350" w:lineRule="auto"/>
              <w:ind w:right="141"/>
              <w:rPr>
                <w:sz w:val="24"/>
              </w:rPr>
            </w:pPr>
            <w:r>
              <w:rPr>
                <w:color w:val="212121"/>
                <w:sz w:val="24"/>
              </w:rPr>
              <w:t xml:space="preserve">Prince, Simon JD," </w:t>
            </w:r>
            <w:r>
              <w:rPr>
                <w:i/>
                <w:color w:val="212121"/>
                <w:sz w:val="24"/>
              </w:rPr>
              <w:t>Computer vision: models, learning, and inference</w:t>
            </w:r>
            <w:r>
              <w:rPr>
                <w:color w:val="212121"/>
                <w:sz w:val="24"/>
              </w:rPr>
              <w:t>", Cambridge University Press,</w:t>
            </w:r>
            <w:r>
              <w:rPr>
                <w:color w:val="212121"/>
                <w:spacing w:val="-1"/>
                <w:sz w:val="24"/>
              </w:rPr>
              <w:t xml:space="preserve"> </w:t>
            </w:r>
            <w:r>
              <w:rPr>
                <w:color w:val="212121"/>
                <w:sz w:val="24"/>
              </w:rPr>
              <w:t>2012.</w:t>
            </w:r>
          </w:p>
          <w:p w:rsidR="00127218" w:rsidRDefault="00127218" w:rsidP="00127218">
            <w:pPr>
              <w:pStyle w:val="ListParagraph"/>
              <w:numPr>
                <w:ilvl w:val="0"/>
                <w:numId w:val="19"/>
              </w:numPr>
              <w:tabs>
                <w:tab w:val="left" w:pos="859"/>
              </w:tabs>
              <w:spacing w:before="7" w:line="350" w:lineRule="auto"/>
              <w:ind w:right="142"/>
              <w:rPr>
                <w:sz w:val="24"/>
              </w:rPr>
            </w:pPr>
            <w:r>
              <w:rPr>
                <w:color w:val="212121"/>
                <w:sz w:val="24"/>
              </w:rPr>
              <w:t xml:space="preserve">Davies, E. Roy," </w:t>
            </w:r>
            <w:r>
              <w:rPr>
                <w:i/>
                <w:color w:val="212121"/>
                <w:sz w:val="24"/>
              </w:rPr>
              <w:t>Computer and machine vision: theory, algorithms, practicalities</w:t>
            </w:r>
            <w:r>
              <w:rPr>
                <w:color w:val="212121"/>
                <w:sz w:val="24"/>
              </w:rPr>
              <w:t>", Fourth Edition, Academic Press, 2012.</w:t>
            </w:r>
          </w:p>
          <w:p w:rsidR="00583B6A" w:rsidRPr="00D468BA" w:rsidRDefault="00127218" w:rsidP="00127218">
            <w:pPr>
              <w:bidi/>
              <w:rPr>
                <w:rtl/>
              </w:rPr>
            </w:pPr>
            <w:r>
              <w:rPr>
                <w:color w:val="212121"/>
                <w:sz w:val="24"/>
              </w:rPr>
              <w:t xml:space="preserve">Nixon, Mark S., and Alberto S. </w:t>
            </w:r>
            <w:proofErr w:type="spellStart"/>
            <w:r>
              <w:rPr>
                <w:color w:val="212121"/>
                <w:sz w:val="24"/>
              </w:rPr>
              <w:t>Aguado</w:t>
            </w:r>
            <w:proofErr w:type="spellEnd"/>
            <w:r>
              <w:rPr>
                <w:color w:val="212121"/>
                <w:sz w:val="24"/>
              </w:rPr>
              <w:t xml:space="preserve">," </w:t>
            </w:r>
            <w:r>
              <w:rPr>
                <w:i/>
                <w:color w:val="212121"/>
                <w:sz w:val="24"/>
              </w:rPr>
              <w:t>Feature extraction and image processing for computer vision</w:t>
            </w:r>
            <w:r>
              <w:rPr>
                <w:color w:val="212121"/>
                <w:sz w:val="24"/>
              </w:rPr>
              <w:t>", Academic Press, 2012.</w:t>
            </w:r>
            <w:r>
              <w:rPr>
                <w:rFonts w:hint="cs"/>
                <w:color w:val="212121"/>
                <w:sz w:val="24"/>
                <w:rtl/>
              </w:rPr>
              <w:t xml:space="preserve"> </w:t>
            </w: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127218" w:rsidP="00D468BA">
            <w:pPr>
              <w:pStyle w:val="ListParagraph"/>
              <w:widowControl/>
              <w:numPr>
                <w:ilvl w:val="0"/>
                <w:numId w:val="19"/>
              </w:numPr>
              <w:autoSpaceDE/>
              <w:autoSpaceDN/>
              <w:spacing w:before="160" w:after="160"/>
              <w:jc w:val="both"/>
              <w:rPr>
                <w:rtl/>
              </w:rPr>
            </w:pPr>
            <w:r w:rsidRPr="00BD7C41">
              <w:rPr>
                <w:sz w:val="24"/>
                <w:szCs w:val="24"/>
              </w:rPr>
              <w:t>Any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0A" w:rsidRDefault="0048540A">
      <w:r>
        <w:separator/>
      </w:r>
    </w:p>
  </w:endnote>
  <w:endnote w:type="continuationSeparator" w:id="0">
    <w:p w:rsidR="0048540A" w:rsidRDefault="0048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D" w:rsidRDefault="00272FAD">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FAD" w:rsidRDefault="00272FAD">
                          <w:pPr>
                            <w:spacing w:before="11"/>
                            <w:ind w:left="60"/>
                            <w:rPr>
                              <w:b/>
                              <w:i/>
                            </w:rPr>
                          </w:pPr>
                          <w:r>
                            <w:fldChar w:fldCharType="begin"/>
                          </w:r>
                          <w:r>
                            <w:rPr>
                              <w:b/>
                              <w:i/>
                              <w:w w:val="112"/>
                            </w:rPr>
                            <w:instrText xml:space="preserve"> PAGE </w:instrText>
                          </w:r>
                          <w:r>
                            <w:fldChar w:fldCharType="separate"/>
                          </w:r>
                          <w:r w:rsidR="00A5256E">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272FAD" w:rsidRDefault="00272FAD">
                    <w:pPr>
                      <w:spacing w:before="11"/>
                      <w:ind w:left="60"/>
                      <w:rPr>
                        <w:b/>
                        <w:i/>
                      </w:rPr>
                    </w:pPr>
                    <w:r>
                      <w:fldChar w:fldCharType="begin"/>
                    </w:r>
                    <w:r>
                      <w:rPr>
                        <w:b/>
                        <w:i/>
                        <w:w w:val="112"/>
                      </w:rPr>
                      <w:instrText xml:space="preserve"> PAGE </w:instrText>
                    </w:r>
                    <w:r>
                      <w:fldChar w:fldCharType="separate"/>
                    </w:r>
                    <w:r w:rsidR="00A5256E">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D" w:rsidRDefault="00272FAD">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D" w:rsidRDefault="00272FAD">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0A" w:rsidRDefault="0048540A">
      <w:r>
        <w:separator/>
      </w:r>
    </w:p>
  </w:footnote>
  <w:footnote w:type="continuationSeparator" w:id="0">
    <w:p w:rsidR="0048540A" w:rsidRDefault="004854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2E0"/>
    <w:multiLevelType w:val="hybridMultilevel"/>
    <w:tmpl w:val="05A4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A5927"/>
    <w:multiLevelType w:val="hybridMultilevel"/>
    <w:tmpl w:val="9F3410FA"/>
    <w:lvl w:ilvl="0" w:tplc="048A99A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0"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846ED"/>
    <w:multiLevelType w:val="hybridMultilevel"/>
    <w:tmpl w:val="1A104F4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3"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12"/>
  </w:num>
  <w:num w:numId="5">
    <w:abstractNumId w:val="18"/>
  </w:num>
  <w:num w:numId="6">
    <w:abstractNumId w:val="10"/>
  </w:num>
  <w:num w:numId="7">
    <w:abstractNumId w:val="20"/>
  </w:num>
  <w:num w:numId="8">
    <w:abstractNumId w:val="19"/>
  </w:num>
  <w:num w:numId="9">
    <w:abstractNumId w:val="24"/>
  </w:num>
  <w:num w:numId="10">
    <w:abstractNumId w:val="6"/>
  </w:num>
  <w:num w:numId="11">
    <w:abstractNumId w:val="9"/>
  </w:num>
  <w:num w:numId="12">
    <w:abstractNumId w:val="5"/>
  </w:num>
  <w:num w:numId="13">
    <w:abstractNumId w:val="21"/>
  </w:num>
  <w:num w:numId="14">
    <w:abstractNumId w:val="13"/>
  </w:num>
  <w:num w:numId="15">
    <w:abstractNumId w:val="11"/>
  </w:num>
  <w:num w:numId="16">
    <w:abstractNumId w:val="14"/>
  </w:num>
  <w:num w:numId="17">
    <w:abstractNumId w:val="4"/>
  </w:num>
  <w:num w:numId="18">
    <w:abstractNumId w:val="17"/>
  </w:num>
  <w:num w:numId="19">
    <w:abstractNumId w:val="3"/>
  </w:num>
  <w:num w:numId="20">
    <w:abstractNumId w:val="2"/>
  </w:num>
  <w:num w:numId="21">
    <w:abstractNumId w:val="16"/>
  </w:num>
  <w:num w:numId="22">
    <w:abstractNumId w:val="23"/>
  </w:num>
  <w:num w:numId="23">
    <w:abstractNumId w:val="0"/>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127218"/>
    <w:rsid w:val="0018499E"/>
    <w:rsid w:val="00187BD2"/>
    <w:rsid w:val="001B3315"/>
    <w:rsid w:val="001E2A51"/>
    <w:rsid w:val="00223138"/>
    <w:rsid w:val="002454F9"/>
    <w:rsid w:val="0027255B"/>
    <w:rsid w:val="00272FAD"/>
    <w:rsid w:val="00296C20"/>
    <w:rsid w:val="003B3292"/>
    <w:rsid w:val="003E57D0"/>
    <w:rsid w:val="00481588"/>
    <w:rsid w:val="0048540A"/>
    <w:rsid w:val="004D12CD"/>
    <w:rsid w:val="0055652B"/>
    <w:rsid w:val="00583B6A"/>
    <w:rsid w:val="005F66FD"/>
    <w:rsid w:val="006322C2"/>
    <w:rsid w:val="00643C97"/>
    <w:rsid w:val="00672910"/>
    <w:rsid w:val="006C5F81"/>
    <w:rsid w:val="006F121A"/>
    <w:rsid w:val="00745795"/>
    <w:rsid w:val="00751669"/>
    <w:rsid w:val="007C670B"/>
    <w:rsid w:val="007F519B"/>
    <w:rsid w:val="007F6606"/>
    <w:rsid w:val="008164FE"/>
    <w:rsid w:val="00830929"/>
    <w:rsid w:val="008B4735"/>
    <w:rsid w:val="008D6036"/>
    <w:rsid w:val="008E4217"/>
    <w:rsid w:val="00906273"/>
    <w:rsid w:val="009859AB"/>
    <w:rsid w:val="009A648D"/>
    <w:rsid w:val="00A5256E"/>
    <w:rsid w:val="00A817AF"/>
    <w:rsid w:val="00B362BB"/>
    <w:rsid w:val="00B76D12"/>
    <w:rsid w:val="00C131F4"/>
    <w:rsid w:val="00C54B9A"/>
    <w:rsid w:val="00C9646E"/>
    <w:rsid w:val="00CA0905"/>
    <w:rsid w:val="00CB1D0D"/>
    <w:rsid w:val="00D01EA7"/>
    <w:rsid w:val="00D205BF"/>
    <w:rsid w:val="00D4059C"/>
    <w:rsid w:val="00D468BA"/>
    <w:rsid w:val="00DC573E"/>
    <w:rsid w:val="00DF77D4"/>
    <w:rsid w:val="00E03690"/>
    <w:rsid w:val="00E35C57"/>
    <w:rsid w:val="00E5084E"/>
    <w:rsid w:val="00E60119"/>
    <w:rsid w:val="00E60E11"/>
    <w:rsid w:val="00E95161"/>
    <w:rsid w:val="00EB00E2"/>
    <w:rsid w:val="00EF273E"/>
    <w:rsid w:val="00F17A88"/>
    <w:rsid w:val="00F3758D"/>
    <w:rsid w:val="00F85401"/>
    <w:rsid w:val="00FA5E6B"/>
    <w:rsid w:val="00FA7DEE"/>
    <w:rsid w:val="00FB1006"/>
    <w:rsid w:val="00FE5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6.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4.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3.png"/><Relationship Id="rId91" Type="http://schemas.openxmlformats.org/officeDocument/2006/relationships/image" Target="media/image84.png"/><Relationship Id="rId96"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2.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5.png"/><Relationship Id="rId95" Type="http://schemas.openxmlformats.org/officeDocument/2006/relationships/image" Target="media/image18.png"/><Relationship Id="rId106" Type="http://schemas.openxmlformats.org/officeDocument/2006/relationships/theme" Target="theme/theme1.xml"/><Relationship Id="rId10" Type="http://schemas.openxmlformats.org/officeDocument/2006/relationships/image" Target="media/image3.png"/><Relationship Id="rId86" Type="http://schemas.openxmlformats.org/officeDocument/2006/relationships/image" Target="media/image79.png"/><Relationship Id="rId94" Type="http://schemas.openxmlformats.org/officeDocument/2006/relationships/image" Target="media/image17.png"/><Relationship Id="rId99" Type="http://schemas.openxmlformats.org/officeDocument/2006/relationships/image" Target="media/image20.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1.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5</cp:revision>
  <dcterms:created xsi:type="dcterms:W3CDTF">2024-04-30T21:08:00Z</dcterms:created>
  <dcterms:modified xsi:type="dcterms:W3CDTF">2024-09-20T07:21:00Z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