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5B6C" w14:textId="77777777" w:rsidR="00002AD2" w:rsidRDefault="00BA3FCE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14:paraId="08BEFD1B" w14:textId="77777777" w:rsidR="00002AD2" w:rsidRDefault="00BA3FCE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14:paraId="22009F82" w14:textId="77777777" w:rsidR="00002AD2" w:rsidRDefault="00002AD2">
      <w:pPr>
        <w:bidi/>
        <w:jc w:val="center"/>
        <w:rPr>
          <w:sz w:val="24"/>
          <w:szCs w:val="24"/>
        </w:rPr>
      </w:pPr>
    </w:p>
    <w:p w14:paraId="0CF40659" w14:textId="77777777" w:rsidR="00002AD2" w:rsidRDefault="00002AD2">
      <w:pPr>
        <w:bidi/>
        <w:jc w:val="center"/>
        <w:rPr>
          <w:sz w:val="24"/>
          <w:szCs w:val="24"/>
        </w:rPr>
      </w:pPr>
    </w:p>
    <w:tbl>
      <w:tblPr>
        <w:tblStyle w:val="ac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002AD2" w14:paraId="1FC1E3FB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8A44470" w14:textId="77777777" w:rsidR="00002AD2" w:rsidRDefault="00BA3FCE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20E22C15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002AD2" w14:paraId="66E9956B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C53D4CF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E95E" w14:textId="6A390583" w:rsidR="00002AD2" w:rsidRPr="0056566E" w:rsidRDefault="0015549A">
            <w:pPr>
              <w:pStyle w:val="Heading1"/>
              <w:spacing w:before="80" w:after="80"/>
              <w:ind w:left="90"/>
              <w:rPr>
                <w:b w:val="0"/>
                <w:color w:val="000000" w:themeColor="text1"/>
                <w:sz w:val="22"/>
                <w:szCs w:val="22"/>
              </w:rPr>
            </w:pPr>
            <w:r w:rsidRPr="0056566E">
              <w:rPr>
                <w:color w:val="000000" w:themeColor="text1"/>
                <w:sz w:val="22"/>
                <w:szCs w:val="22"/>
              </w:rPr>
              <w:t>WORKSHOPS</w:t>
            </w:r>
            <w:r w:rsidR="00927FCC">
              <w:rPr>
                <w:color w:val="000000" w:themeColor="text1"/>
                <w:sz w:val="22"/>
                <w:szCs w:val="22"/>
              </w:rPr>
              <w:t xml:space="preserve"> SKILLS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60AD6B" w14:textId="77777777" w:rsidR="00002AD2" w:rsidRDefault="00BA3FCE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002AD2" w14:paraId="0147F3FB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A1628E0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EEA5" w14:textId="3C4EB01C" w:rsidR="00002AD2" w:rsidRPr="0056566E" w:rsidRDefault="0015549A">
            <w:pPr>
              <w:pStyle w:val="Heading1"/>
              <w:spacing w:before="80" w:after="80"/>
              <w:ind w:left="90"/>
              <w:rPr>
                <w:b w:val="0"/>
                <w:color w:val="000000" w:themeColor="text1"/>
                <w:sz w:val="22"/>
                <w:szCs w:val="22"/>
              </w:rPr>
            </w:pPr>
            <w:r w:rsidRPr="0056566E">
              <w:rPr>
                <w:color w:val="000000" w:themeColor="text1"/>
                <w:sz w:val="22"/>
                <w:szCs w:val="22"/>
              </w:rPr>
              <w:t>BASIC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B644A" w14:textId="2666C4D1" w:rsidR="00AE2F3D" w:rsidRDefault="00AE2F3D" w:rsidP="00AE2F3D">
            <w:pPr>
              <w:numPr>
                <w:ilvl w:val="0"/>
                <w:numId w:val="8"/>
              </w:numPr>
              <w:spacing w:before="80"/>
              <w:rPr>
                <w:b/>
              </w:rPr>
            </w:pPr>
            <w:r w:rsidRPr="00E553E0">
              <w:rPr>
                <w:rFonts w:ascii="Segoe UI Symbol" w:eastAsia="Cambria" w:hAnsi="Segoe UI Symbol" w:cs="Segoe UI Symbol"/>
                <w:b/>
                <w:color w:val="000000" w:themeColor="text1"/>
              </w:rPr>
              <w:t>☐</w:t>
            </w:r>
            <w:r>
              <w:rPr>
                <w:b/>
              </w:rPr>
              <w:t xml:space="preserve">Theory    </w:t>
            </w:r>
          </w:p>
          <w:p w14:paraId="2AC33F08" w14:textId="77777777" w:rsidR="00AE2F3D" w:rsidRDefault="00AE2F3D" w:rsidP="00AE2F3D">
            <w:pPr>
              <w:numPr>
                <w:ilvl w:val="0"/>
                <w:numId w:val="7"/>
              </w:numPr>
              <w:rPr>
                <w:b/>
              </w:rPr>
            </w:pPr>
            <w:r w:rsidRPr="00E553E0">
              <w:rPr>
                <w:rFonts w:ascii="Segoe UI Symbol" w:eastAsia="Cambria" w:hAnsi="Segoe UI Symbol" w:cs="Segoe UI Symbol"/>
                <w:b/>
                <w:color w:val="000000" w:themeColor="text1"/>
              </w:rPr>
              <w:t>☐</w:t>
            </w:r>
            <w:r>
              <w:rPr>
                <w:b/>
              </w:rPr>
              <w:t xml:space="preserve"> Lecture</w:t>
            </w:r>
          </w:p>
          <w:p w14:paraId="1F55DFB7" w14:textId="334DA896" w:rsidR="00AE2F3D" w:rsidRDefault="00AE2F3D" w:rsidP="00AE2F3D">
            <w:pPr>
              <w:numPr>
                <w:ilvl w:val="0"/>
                <w:numId w:val="7"/>
              </w:numPr>
              <w:rPr>
                <w:b/>
              </w:rPr>
            </w:pPr>
            <w:r w:rsidRPr="00E553E0">
              <w:rPr>
                <w:rFonts w:ascii="Segoe UI Symbol" w:eastAsia="Cambria" w:hAnsi="Segoe UI Symbol" w:cs="Segoe UI Symbol"/>
                <w:b/>
                <w:color w:val="000000" w:themeColor="text1"/>
              </w:rPr>
              <w:t>☐</w:t>
            </w:r>
            <w:r>
              <w:rPr>
                <w:b/>
              </w:rPr>
              <w:t xml:space="preserve">Lab </w:t>
            </w:r>
          </w:p>
          <w:p w14:paraId="3C741FBC" w14:textId="314E94CC" w:rsidR="00AE2F3D" w:rsidRDefault="00AE2F3D" w:rsidP="00AE2F3D">
            <w:pPr>
              <w:numPr>
                <w:ilvl w:val="0"/>
                <w:numId w:val="7"/>
              </w:numPr>
              <w:rPr>
                <w:b/>
              </w:rPr>
            </w:pPr>
            <w:r w:rsidRPr="00E553E0">
              <w:rPr>
                <w:rFonts w:ascii="Segoe UI Symbol" w:eastAsia="Cambria" w:hAnsi="Segoe UI Symbol" w:cs="Segoe UI Symbol"/>
                <w:b/>
                <w:color w:val="000000" w:themeColor="text1"/>
              </w:rPr>
              <w:t>☐</w:t>
            </w:r>
            <w:r>
              <w:rPr>
                <w:b/>
              </w:rPr>
              <w:t>Tutorial</w:t>
            </w:r>
          </w:p>
          <w:p w14:paraId="4DF2483C" w14:textId="437D59A5" w:rsidR="00AE2F3D" w:rsidRDefault="00AE2F3D" w:rsidP="00AE2F3D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rFonts w:ascii="Segoe UI Symbol" w:hAnsi="Segoe UI Symbol" w:cs="Segoe UI Symbol"/>
                <w:b/>
              </w:rPr>
              <w:t>☒</w:t>
            </w:r>
            <w:r>
              <w:rPr>
                <w:b/>
              </w:rPr>
              <w:t xml:space="preserve"> Practical</w:t>
            </w:r>
          </w:p>
          <w:p w14:paraId="0842AF33" w14:textId="62CA16F0" w:rsidR="00002AD2" w:rsidRDefault="00AE2F3D" w:rsidP="00AE2F3D">
            <w:pPr>
              <w:numPr>
                <w:ilvl w:val="0"/>
                <w:numId w:val="1"/>
              </w:numPr>
              <w:spacing w:after="80"/>
              <w:rPr>
                <w:b/>
              </w:rPr>
            </w:pPr>
            <w:r w:rsidRPr="00E553E0">
              <w:rPr>
                <w:rFonts w:ascii="Segoe UI Symbol" w:eastAsia="Cambria" w:hAnsi="Segoe UI Symbol" w:cs="Segoe UI Symbol"/>
                <w:b/>
                <w:color w:val="000000" w:themeColor="text1"/>
              </w:rPr>
              <w:t>☐</w:t>
            </w:r>
            <w:r>
              <w:rPr>
                <w:b/>
              </w:rPr>
              <w:t xml:space="preserve"> Seminar</w:t>
            </w:r>
          </w:p>
        </w:tc>
      </w:tr>
      <w:tr w:rsidR="00002AD2" w14:paraId="6FADD421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0678F8C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D611" w14:textId="75ED1BF8" w:rsidR="00002AD2" w:rsidRPr="00AE2F3D" w:rsidRDefault="00812042" w:rsidP="00AE2F3D">
            <w:pPr>
              <w:pStyle w:val="Heading1"/>
              <w:spacing w:before="80" w:after="80"/>
              <w:ind w:left="90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12042">
              <w:rPr>
                <w:color w:val="000000" w:themeColor="text1"/>
                <w:sz w:val="22"/>
                <w:szCs w:val="22"/>
              </w:rPr>
              <w:t>COE 107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32A62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002AD2" w14:paraId="56232768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AAFF0B8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B110" w14:textId="4C2A6EAF" w:rsidR="00002AD2" w:rsidRPr="0056566E" w:rsidRDefault="0015549A">
            <w:pPr>
              <w:pStyle w:val="Heading1"/>
              <w:spacing w:before="80" w:after="80"/>
              <w:ind w:left="90"/>
              <w:rPr>
                <w:color w:val="000000" w:themeColor="text1"/>
                <w:sz w:val="22"/>
                <w:szCs w:val="22"/>
              </w:rPr>
            </w:pPr>
            <w:r w:rsidRPr="0056566E">
              <w:rPr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F9425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002AD2" w14:paraId="7FEFF240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DABA410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C723" w14:textId="42BDDF0B" w:rsidR="00002AD2" w:rsidRPr="0056566E" w:rsidRDefault="00AE2F3D">
            <w:pPr>
              <w:pStyle w:val="Heading1"/>
              <w:spacing w:before="80" w:after="80"/>
              <w:ind w:left="9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74F1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002AD2" w14:paraId="64B99526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32D8400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DCC7D" w14:textId="2AA625DF" w:rsidR="00002AD2" w:rsidRDefault="00BA3FCE" w:rsidP="0015549A">
            <w:pPr>
              <w:spacing w:before="80" w:after="80"/>
              <w:ind w:hanging="720"/>
            </w:pPr>
            <w:r>
              <w:t xml:space="preserve">UGx11 </w:t>
            </w:r>
            <w:r w:rsidR="00AE2F3D">
              <w:t>UGI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C0AC51C" w14:textId="77777777" w:rsidR="00002AD2" w:rsidRDefault="00BA3FCE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73A6" w14:textId="57393086" w:rsidR="00002AD2" w:rsidRDefault="003C4E7A">
            <w:pPr>
              <w:spacing w:before="80" w:after="80"/>
            </w:pPr>
            <w:r>
              <w:t>2</w:t>
            </w:r>
          </w:p>
        </w:tc>
      </w:tr>
      <w:tr w:rsidR="00002AD2" w14:paraId="06C0582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E9BB795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B4BB" w14:textId="1FD7EB84" w:rsidR="00002AD2" w:rsidRDefault="00812042">
            <w:pPr>
              <w:spacing w:before="80" w:after="80"/>
              <w:rPr>
                <w:rtl/>
              </w:rPr>
            </w:pPr>
            <w:r>
              <w:t>BS</w:t>
            </w:r>
            <w:r w:rsidR="008D76FF">
              <w:t xml:space="preserve">c </w:t>
            </w:r>
            <w:r>
              <w:t>- COMM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8C84F76" w14:textId="77777777" w:rsidR="00002AD2" w:rsidRDefault="00BA3FCE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4081" w14:textId="52C1E6BA" w:rsidR="00002AD2" w:rsidRDefault="00812042" w:rsidP="00812042">
            <w:pPr>
              <w:spacing w:before="80" w:after="80"/>
            </w:pPr>
            <w:r>
              <w:t xml:space="preserve"> Collage of Engineering</w:t>
            </w:r>
          </w:p>
        </w:tc>
      </w:tr>
      <w:tr w:rsidR="00002AD2" w14:paraId="40E9F6CF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C0287FE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DB1D" w14:textId="687AE35D" w:rsidR="00002AD2" w:rsidRDefault="00002AD2">
            <w:pPr>
              <w:spacing w:before="80" w:after="80"/>
              <w:ind w:left="9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C0DB816" w14:textId="77777777" w:rsidR="00002AD2" w:rsidRDefault="00BA3FCE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E195" w14:textId="4D714EB6" w:rsidR="00002AD2" w:rsidRDefault="00002AD2">
            <w:pPr>
              <w:spacing w:before="80" w:after="80"/>
            </w:pPr>
          </w:p>
        </w:tc>
      </w:tr>
      <w:tr w:rsidR="00002AD2" w14:paraId="1A25E7D2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AE2954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7C51" w14:textId="138C2DF2" w:rsidR="00002AD2" w:rsidRDefault="00002AD2">
            <w:pPr>
              <w:spacing w:before="80" w:after="80"/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DD2127B" w14:textId="77777777" w:rsidR="00002AD2" w:rsidRDefault="00BA3FCE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D777" w14:textId="0EE5737D" w:rsidR="00002AD2" w:rsidRDefault="00002AD2">
            <w:pPr>
              <w:spacing w:before="80" w:after="80"/>
            </w:pPr>
          </w:p>
        </w:tc>
      </w:tr>
      <w:tr w:rsidR="00002AD2" w14:paraId="038F0188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B3B12DF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B599" w14:textId="77777777" w:rsidR="00002AD2" w:rsidRDefault="00BA3FCE">
            <w:pPr>
              <w:spacing w:before="80" w:after="80"/>
              <w:ind w:left="90"/>
            </w:pPr>
            <w:r>
              <w:t>Name (if available)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0F69E73" w14:textId="77777777" w:rsidR="00002AD2" w:rsidRDefault="00BA3FCE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82E2" w14:textId="77777777" w:rsidR="00002AD2" w:rsidRDefault="00BA3FCE">
            <w:pPr>
              <w:spacing w:before="80" w:after="80"/>
            </w:pPr>
            <w:r>
              <w:t>E-mail</w:t>
            </w:r>
          </w:p>
        </w:tc>
      </w:tr>
      <w:tr w:rsidR="00002AD2" w14:paraId="1EE700E6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03A6166" w14:textId="77777777" w:rsidR="00002AD2" w:rsidRDefault="00BA3FCE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5939" w14:textId="77777777" w:rsidR="00002AD2" w:rsidRDefault="00BA3FCE">
            <w:pPr>
              <w:spacing w:before="80" w:after="80"/>
              <w:ind w:left="360" w:hanging="360"/>
            </w:pPr>
            <w: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E6D15F" w14:textId="77777777" w:rsidR="00002AD2" w:rsidRDefault="00BA3FCE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B187B" w14:textId="77777777" w:rsidR="00002AD2" w:rsidRDefault="00BA3FCE">
            <w:pPr>
              <w:spacing w:before="80" w:after="80"/>
            </w:pPr>
            <w:r>
              <w:t>E-mail</w:t>
            </w:r>
          </w:p>
        </w:tc>
      </w:tr>
      <w:tr w:rsidR="00002AD2" w14:paraId="68AD279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F1A45B5" w14:textId="77777777" w:rsidR="00002AD2" w:rsidRDefault="00BA3FCE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0F58A" w14:textId="5A382622" w:rsidR="00002AD2" w:rsidRDefault="008D76FF">
            <w:pPr>
              <w:spacing w:before="80" w:after="80"/>
              <w:ind w:left="360"/>
            </w:pPr>
            <w:r>
              <w:t>13</w:t>
            </w:r>
            <w:r w:rsidR="00BA3FCE">
              <w:t>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0087F3C" w14:textId="77777777" w:rsidR="00002AD2" w:rsidRDefault="00BA3FCE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DAF1" w14:textId="77777777" w:rsidR="00002AD2" w:rsidRDefault="00BA3FCE">
            <w:pPr>
              <w:spacing w:before="80" w:after="80"/>
            </w:pPr>
            <w:r>
              <w:t>1.0</w:t>
            </w:r>
          </w:p>
        </w:tc>
      </w:tr>
    </w:tbl>
    <w:p w14:paraId="55D4B61A" w14:textId="77777777" w:rsidR="00002AD2" w:rsidRDefault="00002AD2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14:paraId="5C5AF303" w14:textId="77777777" w:rsidR="00002AD2" w:rsidRDefault="00002AD2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d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002AD2" w14:paraId="2C7270D4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829A5B0" w14:textId="77777777" w:rsidR="00002AD2" w:rsidRDefault="00BA3FCE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14:paraId="60C6247B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002AD2" w14:paraId="0C82D8B5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D5F4F4E" w14:textId="77777777" w:rsidR="00002AD2" w:rsidRDefault="00BA3FCE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23875" w14:textId="77777777" w:rsidR="00002AD2" w:rsidRDefault="00BA3FCE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4ECA12C" w14:textId="77777777" w:rsidR="00002AD2" w:rsidRDefault="00BA3FCE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BF18" w14:textId="77777777" w:rsidR="00002AD2" w:rsidRDefault="00002AD2">
            <w:pPr>
              <w:spacing w:line="360" w:lineRule="auto"/>
            </w:pPr>
          </w:p>
        </w:tc>
      </w:tr>
      <w:tr w:rsidR="00002AD2" w14:paraId="5E4F6834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C05B31" w14:textId="77777777" w:rsidR="00002AD2" w:rsidRDefault="00BA3FCE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72C8E" w14:textId="77777777" w:rsidR="00002AD2" w:rsidRDefault="00BA3FCE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EF547EA" w14:textId="77777777" w:rsidR="00002AD2" w:rsidRDefault="00BA3FCE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48717" w14:textId="77777777" w:rsidR="00002AD2" w:rsidRDefault="00002AD2">
            <w:pPr>
              <w:spacing w:line="360" w:lineRule="auto"/>
            </w:pPr>
          </w:p>
        </w:tc>
      </w:tr>
    </w:tbl>
    <w:tbl>
      <w:tblPr>
        <w:tblStyle w:val="ae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002AD2" w14:paraId="19E7B39B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26A985D" w14:textId="77777777" w:rsidR="00002AD2" w:rsidRDefault="00BA3FCE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14:paraId="3E63E8D3" w14:textId="77777777" w:rsidR="00002AD2" w:rsidRDefault="00BA3FCE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002AD2" w14:paraId="50893F32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8E209B0" w14:textId="77777777" w:rsidR="00002AD2" w:rsidRDefault="00BA3FC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Objectives</w:t>
            </w:r>
          </w:p>
          <w:p w14:paraId="429A909C" w14:textId="77777777" w:rsidR="00002AD2" w:rsidRDefault="00BA3FC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3EAA8B30" w14:textId="77777777" w:rsidR="00002AD2" w:rsidRDefault="00002AD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63E9" w14:textId="5FA593DE" w:rsidR="00FC3074" w:rsidRPr="00FC3074" w:rsidRDefault="00FC3074" w:rsidP="00FC3074">
            <w:pPr>
              <w:autoSpaceDE w:val="0"/>
              <w:autoSpaceDN w:val="0"/>
              <w:adjustRightInd w:val="0"/>
              <w:ind w:left="432"/>
              <w:jc w:val="right"/>
              <w:rPr>
                <w:rFonts w:cs="Times New Roman"/>
                <w:b/>
                <w:bCs/>
                <w:sz w:val="24"/>
                <w:szCs w:val="24"/>
                <w:u w:val="single"/>
                <w:lang w:bidi="ar-IQ"/>
              </w:rPr>
            </w:pPr>
            <w:r w:rsidRPr="0086541B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أ</w:t>
            </w:r>
            <w:r w:rsidRPr="0086541B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</w:t>
            </w:r>
            <w:r w:rsidRPr="0086541B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73FBAA3F" w14:textId="77777777" w:rsidR="00FC3074" w:rsidRPr="00C71834" w:rsidRDefault="00FC3074" w:rsidP="00FC3074">
            <w:pPr>
              <w:autoSpaceDE w:val="0"/>
              <w:autoSpaceDN w:val="0"/>
              <w:adjustRightInd w:val="0"/>
              <w:ind w:left="612"/>
              <w:jc w:val="right"/>
              <w:rPr>
                <w:color w:val="1C1D1F"/>
                <w:rtl/>
              </w:rPr>
            </w:pPr>
            <w:r w:rsidRPr="0086541B">
              <w:rPr>
                <w:rFonts w:hint="cs"/>
                <w:b/>
                <w:bCs/>
                <w:color w:val="1C1D1F"/>
                <w:rtl/>
              </w:rPr>
              <w:t>1</w:t>
            </w:r>
            <w:r w:rsidRPr="00C71834">
              <w:rPr>
                <w:rFonts w:hint="cs"/>
                <w:color w:val="1C1D1F"/>
                <w:rtl/>
              </w:rPr>
              <w:t>-</w:t>
            </w:r>
            <w:r w:rsidRPr="00C71834">
              <w:rPr>
                <w:color w:val="1C1D1F"/>
                <w:rtl/>
              </w:rPr>
              <w:t xml:space="preserve"> </w:t>
            </w:r>
            <w:r w:rsidRPr="00C71834">
              <w:rPr>
                <w:rFonts w:hint="cs"/>
                <w:color w:val="1C1D1F"/>
                <w:rtl/>
              </w:rPr>
              <w:t xml:space="preserve">أفهام وتعليم الطالب مفاهيم ومبادى مادة الورش </w:t>
            </w:r>
            <w:proofErr w:type="gramStart"/>
            <w:r w:rsidRPr="00C71834">
              <w:rPr>
                <w:rFonts w:hint="cs"/>
                <w:color w:val="1C1D1F"/>
                <w:rtl/>
              </w:rPr>
              <w:t>الهندسية  العامة</w:t>
            </w:r>
            <w:proofErr w:type="gramEnd"/>
            <w:r w:rsidRPr="00C71834">
              <w:rPr>
                <w:rFonts w:hint="cs"/>
                <w:color w:val="1C1D1F"/>
                <w:rtl/>
              </w:rPr>
              <w:t xml:space="preserve"> . </w:t>
            </w:r>
          </w:p>
          <w:p w14:paraId="18BF3377" w14:textId="77777777" w:rsidR="00FC3074" w:rsidRPr="00C71834" w:rsidRDefault="00FC3074" w:rsidP="00FC3074">
            <w:pPr>
              <w:autoSpaceDE w:val="0"/>
              <w:autoSpaceDN w:val="0"/>
              <w:adjustRightInd w:val="0"/>
              <w:ind w:left="612"/>
              <w:jc w:val="right"/>
              <w:rPr>
                <w:color w:val="1C1D1F"/>
                <w:rtl/>
              </w:rPr>
            </w:pPr>
            <w:r w:rsidRPr="0086541B">
              <w:rPr>
                <w:b/>
                <w:bCs/>
                <w:color w:val="1C1D1F"/>
                <w:rtl/>
              </w:rPr>
              <w:t>2</w:t>
            </w:r>
            <w:r w:rsidRPr="00C71834">
              <w:rPr>
                <w:color w:val="1C1D1F"/>
                <w:rtl/>
              </w:rPr>
              <w:t>-</w:t>
            </w:r>
            <w:r w:rsidRPr="00C71834">
              <w:rPr>
                <w:rFonts w:hint="cs"/>
                <w:color w:val="1C1D1F"/>
                <w:rtl/>
              </w:rPr>
              <w:t xml:space="preserve"> تمكين الطلبة من الحصول على المعرفة والفهم الكامل لكافة مهارات الورش </w:t>
            </w:r>
            <w:proofErr w:type="gramStart"/>
            <w:r w:rsidRPr="00C71834">
              <w:rPr>
                <w:rFonts w:hint="cs"/>
                <w:color w:val="1C1D1F"/>
                <w:rtl/>
              </w:rPr>
              <w:t>الهندسية .</w:t>
            </w:r>
            <w:proofErr w:type="gramEnd"/>
            <w:r w:rsidRPr="00C71834">
              <w:rPr>
                <w:rFonts w:hint="cs"/>
                <w:color w:val="1C1D1F"/>
                <w:rtl/>
              </w:rPr>
              <w:t xml:space="preserve"> </w:t>
            </w:r>
          </w:p>
          <w:p w14:paraId="7A262A61" w14:textId="77777777" w:rsidR="00FC3074" w:rsidRPr="00C71834" w:rsidRDefault="00FC3074" w:rsidP="00FC3074">
            <w:pPr>
              <w:autoSpaceDE w:val="0"/>
              <w:autoSpaceDN w:val="0"/>
              <w:adjustRightInd w:val="0"/>
              <w:ind w:left="612"/>
              <w:jc w:val="right"/>
              <w:rPr>
                <w:color w:val="1C1D1F"/>
              </w:rPr>
            </w:pPr>
            <w:r w:rsidRPr="0086541B">
              <w:rPr>
                <w:rFonts w:hint="cs"/>
                <w:b/>
                <w:bCs/>
                <w:color w:val="1C1D1F"/>
                <w:rtl/>
              </w:rPr>
              <w:t>3</w:t>
            </w:r>
            <w:r w:rsidRPr="00C71834">
              <w:rPr>
                <w:color w:val="1C1D1F"/>
                <w:rtl/>
              </w:rPr>
              <w:t>-</w:t>
            </w:r>
            <w:r w:rsidRPr="00C71834">
              <w:rPr>
                <w:rFonts w:hint="cs"/>
                <w:color w:val="1C1D1F"/>
                <w:rtl/>
              </w:rPr>
              <w:t xml:space="preserve"> افهام الطالب وتعريفه بكافة المهارات نظريا وعمليا وتعريفه بكافة أجزاء الماكنة التي يتم تطبيق المهارة بالإضافة الى التطبيق العملي على الماكنة لكل طالب ولكافة المهارات.</w:t>
            </w:r>
          </w:p>
          <w:p w14:paraId="2534B663" w14:textId="77777777" w:rsidR="00FC3074" w:rsidRPr="00C71834" w:rsidRDefault="00FC3074" w:rsidP="00FC3074">
            <w:pPr>
              <w:autoSpaceDE w:val="0"/>
              <w:autoSpaceDN w:val="0"/>
              <w:adjustRightInd w:val="0"/>
              <w:ind w:left="612"/>
              <w:jc w:val="right"/>
              <w:rPr>
                <w:color w:val="1C1D1F"/>
              </w:rPr>
            </w:pPr>
            <w:r w:rsidRPr="0086541B">
              <w:rPr>
                <w:rFonts w:hint="cs"/>
                <w:b/>
                <w:bCs/>
                <w:color w:val="1C1D1F"/>
                <w:rtl/>
              </w:rPr>
              <w:t>4</w:t>
            </w:r>
            <w:r w:rsidRPr="00C71834">
              <w:rPr>
                <w:color w:val="1C1D1F"/>
                <w:rtl/>
              </w:rPr>
              <w:t>-</w:t>
            </w:r>
            <w:r w:rsidRPr="00C71834">
              <w:rPr>
                <w:rFonts w:hint="cs"/>
                <w:color w:val="1C1D1F"/>
                <w:rtl/>
              </w:rPr>
              <w:t xml:space="preserve"> تمكين الطلبة من الحصول على المعرفة والفهم لكل أجزاء الماكنة وفائدة كل </w:t>
            </w:r>
            <w:proofErr w:type="gramStart"/>
            <w:r w:rsidRPr="00C71834">
              <w:rPr>
                <w:rFonts w:hint="cs"/>
                <w:color w:val="1C1D1F"/>
                <w:rtl/>
              </w:rPr>
              <w:t>جزء .</w:t>
            </w:r>
            <w:proofErr w:type="gramEnd"/>
          </w:p>
          <w:p w14:paraId="7245C436" w14:textId="77777777" w:rsidR="00FC3074" w:rsidRDefault="00FC3074" w:rsidP="00FC3074">
            <w:pPr>
              <w:autoSpaceDE w:val="0"/>
              <w:autoSpaceDN w:val="0"/>
              <w:adjustRightInd w:val="0"/>
              <w:ind w:left="612"/>
              <w:jc w:val="right"/>
              <w:rPr>
                <w:color w:val="1C1D1F"/>
                <w:rtl/>
              </w:rPr>
            </w:pPr>
            <w:r w:rsidRPr="0086541B">
              <w:rPr>
                <w:rFonts w:hint="cs"/>
                <w:b/>
                <w:bCs/>
                <w:color w:val="1C1D1F"/>
                <w:rtl/>
              </w:rPr>
              <w:t>5</w:t>
            </w:r>
            <w:r w:rsidRPr="00C71834">
              <w:rPr>
                <w:color w:val="1C1D1F"/>
                <w:rtl/>
              </w:rPr>
              <w:t xml:space="preserve">- </w:t>
            </w:r>
            <w:r w:rsidRPr="00C71834">
              <w:rPr>
                <w:rFonts w:hint="cs"/>
                <w:color w:val="1C1D1F"/>
                <w:rtl/>
              </w:rPr>
              <w:t xml:space="preserve">تمكين الطلبة من الحصول على المعرفة والفهم على تشخيص انواع الاعمال التي تنجزها كل ماكنة وطريقة العمل </w:t>
            </w:r>
            <w:proofErr w:type="gramStart"/>
            <w:r w:rsidRPr="00C71834">
              <w:rPr>
                <w:rFonts w:hint="cs"/>
                <w:color w:val="1C1D1F"/>
                <w:rtl/>
              </w:rPr>
              <w:t>عليها .</w:t>
            </w:r>
            <w:proofErr w:type="gramEnd"/>
          </w:p>
          <w:p w14:paraId="79853A0F" w14:textId="77777777" w:rsidR="00FC3074" w:rsidRPr="00C71834" w:rsidRDefault="00FC3074" w:rsidP="00FC3074">
            <w:pPr>
              <w:autoSpaceDE w:val="0"/>
              <w:autoSpaceDN w:val="0"/>
              <w:adjustRightInd w:val="0"/>
              <w:ind w:left="612"/>
              <w:jc w:val="right"/>
              <w:rPr>
                <w:color w:val="1C1D1F"/>
              </w:rPr>
            </w:pPr>
            <w:r w:rsidRPr="00C71834">
              <w:rPr>
                <w:rFonts w:hint="cs"/>
                <w:color w:val="1C1D1F"/>
                <w:rtl/>
              </w:rPr>
              <w:t xml:space="preserve"> </w:t>
            </w:r>
          </w:p>
          <w:p w14:paraId="071147C4" w14:textId="6E26839D" w:rsidR="00FC3074" w:rsidRPr="00FC3074" w:rsidRDefault="00FC3074" w:rsidP="00FC3074">
            <w:pPr>
              <w:widowControl w:val="0"/>
              <w:shd w:val="clear" w:color="auto" w:fill="FFFFFF"/>
              <w:spacing w:line="276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FC3074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  <w:t>ب –</w:t>
            </w:r>
            <w:r w:rsidRPr="00FC3074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</w:t>
            </w:r>
            <w:r w:rsidRPr="00FC3074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  <w:t>الأهداف المهاراتية الخاصة بالبرنامج</w:t>
            </w:r>
            <w:r w:rsidRPr="0086541B">
              <w:rPr>
                <w:b/>
                <w:bCs/>
                <w:color w:val="3F4A52"/>
                <w:u w:val="single"/>
              </w:rPr>
              <w:t xml:space="preserve"> </w:t>
            </w:r>
          </w:p>
          <w:p w14:paraId="3CFAD67C" w14:textId="180B9BDF" w:rsidR="00FC3074" w:rsidRPr="0086541B" w:rsidRDefault="00FC3074" w:rsidP="00FC3074">
            <w:pPr>
              <w:widowControl w:val="0"/>
              <w:shd w:val="clear" w:color="auto" w:fill="FFFFFF"/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86541B">
              <w:rPr>
                <w:b/>
                <w:bCs/>
                <w:color w:val="1C1D1F"/>
                <w:rtl/>
              </w:rPr>
              <w:t xml:space="preserve">1 </w:t>
            </w:r>
            <w:r w:rsidRPr="00C71834">
              <w:rPr>
                <w:rFonts w:hint="cs"/>
                <w:color w:val="1C1D1F"/>
                <w:rtl/>
              </w:rPr>
              <w:t>-</w:t>
            </w:r>
            <w:r w:rsidRPr="0086541B">
              <w:rPr>
                <w:rFonts w:hint="cs"/>
                <w:b/>
                <w:bCs/>
                <w:color w:val="1C1D1F"/>
                <w:rtl/>
              </w:rPr>
              <w:t xml:space="preserve"> </w:t>
            </w:r>
            <w:proofErr w:type="gramStart"/>
            <w:r w:rsidRPr="0086541B">
              <w:rPr>
                <w:color w:val="1C1D1F"/>
                <w:rtl/>
              </w:rPr>
              <w:t>شرح  المهارات</w:t>
            </w:r>
            <w:proofErr w:type="gramEnd"/>
            <w:r w:rsidRPr="0086541B">
              <w:rPr>
                <w:color w:val="1C1D1F"/>
                <w:rtl/>
              </w:rPr>
              <w:t xml:space="preserve"> بالتفصيل وتطبيقها على الماكنة عمليا  </w:t>
            </w:r>
            <w:proofErr w:type="spellStart"/>
            <w:r w:rsidRPr="0086541B">
              <w:rPr>
                <w:color w:val="1C1D1F"/>
                <w:rtl/>
              </w:rPr>
              <w:t>والتاكيد</w:t>
            </w:r>
            <w:proofErr w:type="spellEnd"/>
            <w:r w:rsidRPr="0086541B">
              <w:rPr>
                <w:color w:val="1C1D1F"/>
                <w:rtl/>
              </w:rPr>
              <w:t xml:space="preserve"> على الطلبة بضرورة الالتزام بقواعد السلامة المهنية</w:t>
            </w:r>
            <w:r>
              <w:rPr>
                <w:rFonts w:hint="cs"/>
                <w:color w:val="1C1D1F"/>
                <w:rtl/>
              </w:rPr>
              <w:t>.</w:t>
            </w:r>
            <w:r w:rsidRPr="0086541B">
              <w:rPr>
                <w:color w:val="1C1D1F"/>
              </w:rPr>
              <w:t xml:space="preserve"> </w:t>
            </w:r>
            <w:r>
              <w:rPr>
                <w:rFonts w:hint="cs"/>
                <w:color w:val="1C1D1F"/>
                <w:rtl/>
              </w:rPr>
              <w:t xml:space="preserve"> </w:t>
            </w:r>
          </w:p>
          <w:p w14:paraId="7E033A4B" w14:textId="10678A43" w:rsidR="00FC3074" w:rsidRPr="0086541B" w:rsidRDefault="00FC3074" w:rsidP="00FC3074">
            <w:pPr>
              <w:widowControl w:val="0"/>
              <w:shd w:val="clear" w:color="auto" w:fill="FFFFFF"/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86541B">
              <w:rPr>
                <w:b/>
                <w:bCs/>
                <w:color w:val="1C1D1F"/>
                <w:rtl/>
              </w:rPr>
              <w:t xml:space="preserve">2 </w:t>
            </w:r>
            <w:r w:rsidRPr="00C71834">
              <w:rPr>
                <w:rFonts w:hint="cs"/>
                <w:color w:val="1C1D1F"/>
                <w:rtl/>
              </w:rPr>
              <w:t>-</w:t>
            </w:r>
            <w:r w:rsidRPr="0086541B">
              <w:rPr>
                <w:rFonts w:hint="cs"/>
                <w:b/>
                <w:bCs/>
                <w:color w:val="1C1D1F"/>
                <w:rtl/>
              </w:rPr>
              <w:t xml:space="preserve"> </w:t>
            </w:r>
            <w:r w:rsidRPr="0086541B">
              <w:rPr>
                <w:color w:val="1C1D1F"/>
                <w:rtl/>
              </w:rPr>
              <w:t xml:space="preserve">تزودهم بمعلومات وطرق حل المشاكل العملية </w:t>
            </w:r>
            <w:proofErr w:type="gramStart"/>
            <w:r w:rsidRPr="0086541B">
              <w:rPr>
                <w:color w:val="1C1D1F"/>
                <w:rtl/>
              </w:rPr>
              <w:t>المتعلقة  بجميع</w:t>
            </w:r>
            <w:proofErr w:type="gramEnd"/>
            <w:r w:rsidRPr="0086541B">
              <w:rPr>
                <w:color w:val="1C1D1F"/>
                <w:rtl/>
              </w:rPr>
              <w:t xml:space="preserve"> المهارات</w:t>
            </w:r>
            <w:r>
              <w:rPr>
                <w:rFonts w:hint="cs"/>
                <w:color w:val="1C1D1F"/>
                <w:rtl/>
              </w:rPr>
              <w:t>.</w:t>
            </w:r>
            <w:r w:rsidRPr="0086541B">
              <w:rPr>
                <w:color w:val="1C1D1F"/>
              </w:rPr>
              <w:t xml:space="preserve"> </w:t>
            </w:r>
          </w:p>
          <w:p w14:paraId="5CE05AFC" w14:textId="6F2FF46B" w:rsidR="00FC3074" w:rsidRPr="0086541B" w:rsidRDefault="00FC3074" w:rsidP="00FC3074">
            <w:pPr>
              <w:widowControl w:val="0"/>
              <w:shd w:val="clear" w:color="auto" w:fill="FFFFFF"/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86541B">
              <w:rPr>
                <w:b/>
                <w:bCs/>
                <w:color w:val="1C1D1F"/>
                <w:rtl/>
              </w:rPr>
              <w:t xml:space="preserve">3 </w:t>
            </w:r>
            <w:r w:rsidRPr="00C71834">
              <w:rPr>
                <w:rFonts w:hint="cs"/>
                <w:color w:val="1C1D1F"/>
                <w:rtl/>
              </w:rPr>
              <w:t>-</w:t>
            </w:r>
            <w:r w:rsidRPr="0086541B">
              <w:rPr>
                <w:rFonts w:hint="cs"/>
                <w:b/>
                <w:bCs/>
                <w:color w:val="1C1D1F"/>
                <w:rtl/>
              </w:rPr>
              <w:t xml:space="preserve"> </w:t>
            </w:r>
            <w:r w:rsidRPr="0086541B">
              <w:rPr>
                <w:color w:val="1C1D1F"/>
                <w:rtl/>
              </w:rPr>
              <w:t>يتم عرض مواضيع كافة المهارات نظري</w:t>
            </w:r>
            <w:r>
              <w:rPr>
                <w:rFonts w:hint="cs"/>
                <w:color w:val="1C1D1F"/>
                <w:rtl/>
              </w:rPr>
              <w:t>ا.</w:t>
            </w:r>
            <w:r w:rsidRPr="0086541B">
              <w:rPr>
                <w:color w:val="1C1D1F"/>
              </w:rPr>
              <w:t xml:space="preserve"> </w:t>
            </w:r>
          </w:p>
          <w:p w14:paraId="0A3FE6E3" w14:textId="1DC0A309" w:rsidR="00002AD2" w:rsidRDefault="00FC3074" w:rsidP="00FC3074">
            <w:pPr>
              <w:spacing w:line="276" w:lineRule="auto"/>
              <w:jc w:val="right"/>
            </w:pPr>
            <w:r w:rsidRPr="0086541B">
              <w:rPr>
                <w:b/>
                <w:bCs/>
                <w:color w:val="1C1D1F"/>
                <w:rtl/>
              </w:rPr>
              <w:t xml:space="preserve">4 </w:t>
            </w:r>
            <w:proofErr w:type="gramStart"/>
            <w:r w:rsidRPr="00C71834">
              <w:rPr>
                <w:rFonts w:hint="cs"/>
                <w:color w:val="1C1D1F"/>
                <w:rtl/>
              </w:rPr>
              <w:t>-</w:t>
            </w:r>
            <w:r w:rsidRPr="0086541B">
              <w:rPr>
                <w:rFonts w:hint="cs"/>
                <w:b/>
                <w:bCs/>
                <w:color w:val="1C1D1F"/>
                <w:rtl/>
              </w:rPr>
              <w:t xml:space="preserve">  </w:t>
            </w:r>
            <w:r w:rsidRPr="0086541B">
              <w:rPr>
                <w:color w:val="1C1D1F"/>
                <w:rtl/>
              </w:rPr>
              <w:t>يتم</w:t>
            </w:r>
            <w:proofErr w:type="gramEnd"/>
            <w:r w:rsidRPr="0086541B">
              <w:rPr>
                <w:color w:val="1C1D1F"/>
                <w:rtl/>
              </w:rPr>
              <w:t xml:space="preserve"> التركيز على العملي في المهارات وضرورة مشاركة الطالب في العملي</w:t>
            </w:r>
            <w:r>
              <w:rPr>
                <w:rFonts w:hint="cs"/>
                <w:color w:val="1C1D1F"/>
                <w:rtl/>
              </w:rPr>
              <w:t>.</w:t>
            </w:r>
          </w:p>
        </w:tc>
      </w:tr>
      <w:tr w:rsidR="00002AD2" w14:paraId="25ECE77A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C4A4BDD" w14:textId="77777777" w:rsidR="00002AD2" w:rsidRDefault="00BA3FC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14:paraId="094D29F1" w14:textId="77777777" w:rsidR="00002AD2" w:rsidRDefault="00002AD2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04EAF0E" w14:textId="77777777" w:rsidR="00002AD2" w:rsidRDefault="00BA3FC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FB15" w14:textId="3D9C5123" w:rsidR="00FC3074" w:rsidRPr="00C05603" w:rsidRDefault="00C05603" w:rsidP="00FC3074">
            <w:pPr>
              <w:spacing w:line="276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C05603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  <w:t>مخرجات التعلم للمادة الدراسية</w:t>
            </w:r>
          </w:p>
          <w:p w14:paraId="54E5C825" w14:textId="55283FB3" w:rsidR="00FC3074" w:rsidRPr="006B3304" w:rsidRDefault="00FC3074" w:rsidP="00FC3074">
            <w:pPr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>
              <w:rPr>
                <w:rFonts w:hint="cs"/>
                <w:b/>
                <w:bCs/>
                <w:color w:val="1C1D1F"/>
                <w:rtl/>
              </w:rPr>
              <w:t>1</w:t>
            </w:r>
            <w:r w:rsidRPr="00FC3074">
              <w:rPr>
                <w:rFonts w:hint="cs"/>
                <w:b/>
                <w:bCs/>
                <w:color w:val="1C1D1F"/>
                <w:rtl/>
              </w:rPr>
              <w:t>-</w:t>
            </w:r>
            <w:r>
              <w:rPr>
                <w:rFonts w:hint="cs"/>
                <w:color w:val="1C1D1F"/>
                <w:rtl/>
              </w:rPr>
              <w:t xml:space="preserve"> </w:t>
            </w:r>
            <w:r w:rsidRPr="006B3304">
              <w:rPr>
                <w:color w:val="1C1D1F"/>
                <w:rtl/>
              </w:rPr>
              <w:t xml:space="preserve">بناء الطالب علميا </w:t>
            </w:r>
            <w:r>
              <w:rPr>
                <w:rFonts w:hint="cs"/>
                <w:color w:val="1C1D1F"/>
                <w:rtl/>
                <w:lang w:bidi="ar-IQ"/>
              </w:rPr>
              <w:t xml:space="preserve">وعمليا </w:t>
            </w:r>
            <w:r w:rsidRPr="006B3304">
              <w:rPr>
                <w:color w:val="1C1D1F"/>
                <w:rtl/>
              </w:rPr>
              <w:t>وتأهيله للعمل في مجال تقنيات الهندسة</w:t>
            </w:r>
            <w:r>
              <w:rPr>
                <w:rFonts w:hint="cs"/>
                <w:color w:val="1C1D1F"/>
                <w:rtl/>
              </w:rPr>
              <w:t>.</w:t>
            </w:r>
          </w:p>
          <w:p w14:paraId="0E3C1454" w14:textId="77777777" w:rsidR="00FC3074" w:rsidRPr="006B3304" w:rsidRDefault="00FC3074" w:rsidP="00FC3074">
            <w:pPr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FC3074">
              <w:rPr>
                <w:rFonts w:hint="cs"/>
                <w:b/>
                <w:bCs/>
                <w:color w:val="1C1D1F"/>
                <w:rtl/>
              </w:rPr>
              <w:t>2</w:t>
            </w:r>
            <w:r>
              <w:rPr>
                <w:rFonts w:hint="cs"/>
                <w:color w:val="1C1D1F"/>
                <w:rtl/>
              </w:rPr>
              <w:t xml:space="preserve">- </w:t>
            </w:r>
            <w:r w:rsidRPr="006B3304">
              <w:rPr>
                <w:color w:val="1C1D1F"/>
                <w:rtl/>
              </w:rPr>
              <w:t>بناء وإعداد الطالب نفسيا ليقوم بدوره كمهندس يعتمد عليه في هذا المجال</w:t>
            </w:r>
            <w:r>
              <w:rPr>
                <w:rFonts w:hint="cs"/>
                <w:color w:val="1C1D1F"/>
                <w:rtl/>
              </w:rPr>
              <w:t>.</w:t>
            </w:r>
            <w:r w:rsidRPr="006B3304">
              <w:rPr>
                <w:color w:val="1C1D1F"/>
              </w:rPr>
              <w:t xml:space="preserve"> </w:t>
            </w:r>
          </w:p>
          <w:p w14:paraId="31E488AC" w14:textId="77777777" w:rsidR="00FC3074" w:rsidRPr="006B3304" w:rsidRDefault="00FC3074" w:rsidP="00FC3074">
            <w:pPr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6B3304">
              <w:rPr>
                <w:color w:val="1C1D1F"/>
              </w:rPr>
              <w:t xml:space="preserve"> </w:t>
            </w:r>
            <w:r w:rsidRPr="00FC3074">
              <w:rPr>
                <w:rFonts w:hint="cs"/>
                <w:b/>
                <w:bCs/>
                <w:color w:val="1C1D1F"/>
                <w:rtl/>
              </w:rPr>
              <w:t>3</w:t>
            </w:r>
            <w:r>
              <w:rPr>
                <w:rFonts w:hint="cs"/>
                <w:color w:val="1C1D1F"/>
                <w:rtl/>
              </w:rPr>
              <w:t xml:space="preserve">- </w:t>
            </w:r>
            <w:r w:rsidRPr="006B3304">
              <w:rPr>
                <w:color w:val="1C1D1F"/>
                <w:rtl/>
              </w:rPr>
              <w:t xml:space="preserve">بناء طلبة قادرين على التنافس مع مهندسين اخرين لفرص </w:t>
            </w:r>
            <w:proofErr w:type="gramStart"/>
            <w:r w:rsidRPr="006B3304">
              <w:rPr>
                <w:color w:val="1C1D1F"/>
                <w:rtl/>
              </w:rPr>
              <w:t>العمل  و</w:t>
            </w:r>
            <w:proofErr w:type="gramEnd"/>
            <w:r w:rsidRPr="006B3304">
              <w:rPr>
                <w:color w:val="1C1D1F"/>
                <w:rtl/>
              </w:rPr>
              <w:t xml:space="preserve"> الحصول على المقاعد  المطلوبة في اكمال دراسات علي</w:t>
            </w:r>
            <w:r>
              <w:rPr>
                <w:rFonts w:hint="cs"/>
                <w:color w:val="1C1D1F"/>
                <w:rtl/>
              </w:rPr>
              <w:t>ا.</w:t>
            </w:r>
          </w:p>
          <w:p w14:paraId="275C0421" w14:textId="77777777" w:rsidR="00FC3074" w:rsidRPr="006B3304" w:rsidRDefault="00FC3074" w:rsidP="00FC3074">
            <w:pPr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FC3074">
              <w:rPr>
                <w:rFonts w:hint="cs"/>
                <w:b/>
                <w:bCs/>
                <w:color w:val="1C1D1F"/>
                <w:rtl/>
              </w:rPr>
              <w:t>4</w:t>
            </w:r>
            <w:r>
              <w:rPr>
                <w:rFonts w:hint="cs"/>
                <w:color w:val="1C1D1F"/>
                <w:rtl/>
              </w:rPr>
              <w:t xml:space="preserve">- </w:t>
            </w:r>
            <w:r w:rsidRPr="006B3304">
              <w:rPr>
                <w:color w:val="1C1D1F"/>
                <w:rtl/>
              </w:rPr>
              <w:t xml:space="preserve">قابلية التقديم لاختبارات خارجية من قبل هيئات </w:t>
            </w:r>
            <w:proofErr w:type="spellStart"/>
            <w:r w:rsidRPr="006B3304">
              <w:rPr>
                <w:color w:val="1C1D1F"/>
                <w:rtl/>
              </w:rPr>
              <w:t>محليةأو</w:t>
            </w:r>
            <w:proofErr w:type="spellEnd"/>
            <w:r w:rsidRPr="006B3304">
              <w:rPr>
                <w:color w:val="1C1D1F"/>
                <w:rtl/>
              </w:rPr>
              <w:t xml:space="preserve"> </w:t>
            </w:r>
            <w:proofErr w:type="spellStart"/>
            <w:r w:rsidRPr="006B3304">
              <w:rPr>
                <w:color w:val="1C1D1F"/>
                <w:rtl/>
              </w:rPr>
              <w:t>أقليمية</w:t>
            </w:r>
            <w:proofErr w:type="spellEnd"/>
            <w:r w:rsidRPr="006B3304">
              <w:rPr>
                <w:color w:val="1C1D1F"/>
                <w:rtl/>
              </w:rPr>
              <w:t xml:space="preserve"> أو عالمية لغرض اكمال الدراسة او التعيين</w:t>
            </w:r>
            <w:r>
              <w:rPr>
                <w:rFonts w:hint="cs"/>
                <w:color w:val="1C1D1F"/>
                <w:rtl/>
              </w:rPr>
              <w:t>.</w:t>
            </w:r>
          </w:p>
          <w:p w14:paraId="10173112" w14:textId="77777777" w:rsidR="00FC3074" w:rsidRPr="006B3304" w:rsidRDefault="00FC3074" w:rsidP="00FC3074">
            <w:pPr>
              <w:spacing w:line="276" w:lineRule="auto"/>
              <w:ind w:left="360"/>
              <w:jc w:val="right"/>
              <w:rPr>
                <w:color w:val="1C1D1F"/>
                <w:rtl/>
              </w:rPr>
            </w:pPr>
            <w:r w:rsidRPr="00FC3074">
              <w:rPr>
                <w:rFonts w:hint="cs"/>
                <w:b/>
                <w:bCs/>
                <w:color w:val="1C1D1F"/>
                <w:rtl/>
              </w:rPr>
              <w:t>5</w:t>
            </w:r>
            <w:r>
              <w:rPr>
                <w:rFonts w:hint="cs"/>
                <w:color w:val="1C1D1F"/>
                <w:rtl/>
              </w:rPr>
              <w:t xml:space="preserve">- </w:t>
            </w:r>
            <w:r w:rsidRPr="006B3304">
              <w:rPr>
                <w:color w:val="1C1D1F"/>
                <w:rtl/>
              </w:rPr>
              <w:t>حث الطالب على الإبداع والتفكير في مشاريع التخصص ومواكبة التطور الحاصل في هذا المجال</w:t>
            </w:r>
            <w:r>
              <w:rPr>
                <w:rFonts w:hint="cs"/>
                <w:color w:val="1C1D1F"/>
                <w:rtl/>
              </w:rPr>
              <w:t>.</w:t>
            </w:r>
          </w:p>
          <w:p w14:paraId="523A6977" w14:textId="4DAC221D" w:rsidR="00002AD2" w:rsidRDefault="00FC3074" w:rsidP="00FC3074">
            <w:pPr>
              <w:widowControl w:val="0"/>
              <w:shd w:val="clear" w:color="auto" w:fill="FFFFFF"/>
              <w:spacing w:line="276" w:lineRule="auto"/>
              <w:ind w:left="360"/>
              <w:jc w:val="right"/>
              <w:rPr>
                <w:color w:val="3F4A52"/>
              </w:rPr>
            </w:pPr>
            <w:r w:rsidRPr="00FC3074">
              <w:rPr>
                <w:rFonts w:hint="cs"/>
                <w:b/>
                <w:bCs/>
                <w:color w:val="1C1D1F"/>
                <w:rtl/>
              </w:rPr>
              <w:t>6</w:t>
            </w:r>
            <w:r>
              <w:rPr>
                <w:rFonts w:hint="cs"/>
                <w:color w:val="1C1D1F"/>
                <w:rtl/>
              </w:rPr>
              <w:t xml:space="preserve">- </w:t>
            </w:r>
            <w:r w:rsidRPr="006B3304">
              <w:rPr>
                <w:color w:val="1C1D1F"/>
                <w:rtl/>
              </w:rPr>
              <w:t xml:space="preserve">تزويد الطلبة بمهارات علمية وعملية ومهارات </w:t>
            </w:r>
            <w:proofErr w:type="gramStart"/>
            <w:r w:rsidRPr="006B3304">
              <w:rPr>
                <w:color w:val="1C1D1F"/>
                <w:rtl/>
              </w:rPr>
              <w:t>ذاتية  تمكنه</w:t>
            </w:r>
            <w:proofErr w:type="gramEnd"/>
            <w:r w:rsidRPr="006B3304">
              <w:rPr>
                <w:color w:val="1C1D1F"/>
                <w:rtl/>
              </w:rPr>
              <w:t xml:space="preserve"> من حل المشاكل العملية والتعامل معها بمفاهيم علمية</w:t>
            </w:r>
            <w:r>
              <w:rPr>
                <w:rFonts w:hint="cs"/>
                <w:color w:val="1C1D1F"/>
                <w:rtl/>
              </w:rPr>
              <w:t>.</w:t>
            </w:r>
            <w:r w:rsidR="0086541B" w:rsidRPr="0086541B">
              <w:rPr>
                <w:color w:val="3F4A52"/>
              </w:rPr>
              <w:t xml:space="preserve"> </w:t>
            </w:r>
          </w:p>
        </w:tc>
      </w:tr>
      <w:tr w:rsidR="00002AD2" w14:paraId="2C4980B4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C7906B8" w14:textId="528162CC" w:rsidR="00002AD2" w:rsidRDefault="00BA3FCE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1A037AB1" w14:textId="77777777" w:rsidR="00002AD2" w:rsidRDefault="00BA3FCE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30B6" w14:textId="3B586B64" w:rsidR="00733273" w:rsidRPr="00733273" w:rsidRDefault="00733273" w:rsidP="00C43326">
            <w:pPr>
              <w:spacing w:line="276" w:lineRule="auto"/>
              <w:jc w:val="right"/>
              <w:rPr>
                <w:rFonts w:cs="Times New Roman"/>
                <w:b/>
                <w:bCs/>
                <w:sz w:val="24"/>
                <w:szCs w:val="24"/>
                <w:u w:val="single"/>
                <w:lang w:bidi="ar-IQ"/>
              </w:rPr>
            </w:pPr>
            <w:r w:rsidRPr="00733273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  <w:t>المحتويات الإرشادية</w:t>
            </w:r>
          </w:p>
          <w:p w14:paraId="4FFA93F6" w14:textId="766A84EA" w:rsidR="00002AD2" w:rsidRPr="00404083" w:rsidRDefault="00C43326" w:rsidP="00C43326">
            <w:pPr>
              <w:spacing w:line="276" w:lineRule="auto"/>
              <w:jc w:val="right"/>
              <w:rPr>
                <w:b/>
                <w:bCs/>
                <w:rtl/>
              </w:rPr>
            </w:pPr>
            <w:r w:rsidRPr="00404083">
              <w:rPr>
                <w:rFonts w:hint="cs"/>
                <w:b/>
                <w:bCs/>
                <w:rtl/>
              </w:rPr>
              <w:t>اولا</w:t>
            </w:r>
            <w:r w:rsidRPr="00404083">
              <w:rPr>
                <w:b/>
                <w:bCs/>
                <w:rtl/>
              </w:rPr>
              <w:t>-:</w:t>
            </w:r>
            <w:r w:rsidRPr="00404083">
              <w:rPr>
                <w:rFonts w:hint="cs"/>
                <w:b/>
                <w:bCs/>
                <w:rtl/>
              </w:rPr>
              <w:t xml:space="preserve"> السلامة المهنية.</w:t>
            </w:r>
          </w:p>
          <w:p w14:paraId="6F79FB18" w14:textId="269644B6" w:rsidR="00C43326" w:rsidRPr="00C43326" w:rsidRDefault="00C43326" w:rsidP="00C43326">
            <w:pPr>
              <w:spacing w:line="276" w:lineRule="auto"/>
              <w:jc w:val="right"/>
              <w:rPr>
                <w:color w:val="333333"/>
                <w:highlight w:val="white"/>
              </w:rPr>
            </w:pPr>
            <w:r w:rsidRPr="00C43326">
              <w:rPr>
                <w:rFonts w:hint="cs"/>
                <w:color w:val="333333"/>
                <w:highlight w:val="white"/>
                <w:rtl/>
              </w:rPr>
              <w:t>يتم تعريف الطالب بقواعد وإجراءات السلامة المهنية</w:t>
            </w:r>
            <w:r>
              <w:rPr>
                <w:rFonts w:hint="cs"/>
                <w:color w:val="333333"/>
                <w:highlight w:val="white"/>
                <w:rtl/>
              </w:rPr>
              <w:t xml:space="preserve"> لجميع المهارات وجميع الأقسام </w:t>
            </w:r>
            <w:proofErr w:type="spellStart"/>
            <w:r>
              <w:rPr>
                <w:rFonts w:hint="cs"/>
                <w:color w:val="333333"/>
                <w:highlight w:val="white"/>
                <w:rtl/>
              </w:rPr>
              <w:t>لاجل</w:t>
            </w:r>
            <w:proofErr w:type="spellEnd"/>
            <w:r>
              <w:rPr>
                <w:rFonts w:hint="cs"/>
                <w:color w:val="333333"/>
                <w:highlight w:val="white"/>
                <w:rtl/>
              </w:rPr>
              <w:t xml:space="preserve"> سلامة المستخدم من مخاطر التعامل مع هذه الأدوات والمكائن (3 ساعات).</w:t>
            </w:r>
            <w:r w:rsidRPr="00C43326">
              <w:rPr>
                <w:rFonts w:hint="cs"/>
                <w:color w:val="333333"/>
                <w:highlight w:val="white"/>
                <w:rtl/>
              </w:rPr>
              <w:t xml:space="preserve"> </w:t>
            </w:r>
          </w:p>
          <w:p w14:paraId="2EECD92C" w14:textId="23C68AEB" w:rsidR="00002AD2" w:rsidRDefault="00C43326" w:rsidP="00C43326">
            <w:pPr>
              <w:spacing w:line="276" w:lineRule="auto"/>
              <w:jc w:val="right"/>
              <w:rPr>
                <w:color w:val="333333"/>
                <w:highlight w:val="white"/>
              </w:rPr>
            </w:pPr>
            <w:r w:rsidRPr="00404083">
              <w:rPr>
                <w:rFonts w:hint="cs"/>
                <w:b/>
                <w:bCs/>
                <w:rtl/>
              </w:rPr>
              <w:t>ثانيا</w:t>
            </w:r>
            <w:r w:rsidRPr="00404083">
              <w:rPr>
                <w:b/>
                <w:bCs/>
                <w:rtl/>
              </w:rPr>
              <w:t>-:</w:t>
            </w:r>
            <w:r w:rsidR="00404083" w:rsidRPr="00404083">
              <w:rPr>
                <w:rFonts w:hint="cs"/>
                <w:b/>
                <w:bCs/>
                <w:rtl/>
              </w:rPr>
              <w:t xml:space="preserve"> مهارة القياسات</w:t>
            </w:r>
            <w:r>
              <w:rPr>
                <w:rFonts w:hint="cs"/>
                <w:rtl/>
              </w:rPr>
              <w:t>.</w:t>
            </w:r>
          </w:p>
          <w:p w14:paraId="2EA820EA" w14:textId="519CB9F2" w:rsidR="00404083" w:rsidRDefault="00C43326" w:rsidP="00404083">
            <w:pPr>
              <w:spacing w:line="276" w:lineRule="auto"/>
              <w:jc w:val="right"/>
              <w:rPr>
                <w:rtl/>
              </w:rPr>
            </w:pPr>
            <w:r w:rsidRPr="00433F9D">
              <w:rPr>
                <w:rFonts w:hint="cs"/>
                <w:rtl/>
              </w:rPr>
              <w:t>شرح نظري لمهارة القياسات</w:t>
            </w:r>
            <w:r>
              <w:rPr>
                <w:rtl/>
              </w:rPr>
              <w:t xml:space="preserve"> </w:t>
            </w:r>
            <w:r w:rsidRPr="00433F9D">
              <w:rPr>
                <w:rtl/>
              </w:rPr>
              <w:t>وتعريف</w:t>
            </w:r>
            <w:r w:rsidR="00404083">
              <w:rPr>
                <w:rFonts w:hint="cs"/>
                <w:rtl/>
              </w:rPr>
              <w:t xml:space="preserve"> </w:t>
            </w:r>
            <w:proofErr w:type="gramStart"/>
            <w:r w:rsidR="00404083"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 w:rsidR="00404083"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 w:rsidRPr="00433F9D">
              <w:rPr>
                <w:rtl/>
              </w:rPr>
              <w:t xml:space="preserve"> العدد والأدوات المستخدمة في</w:t>
            </w:r>
            <w:r w:rsidR="00404083">
              <w:rPr>
                <w:rFonts w:hint="cs"/>
                <w:rtl/>
              </w:rPr>
              <w:t xml:space="preserve"> عملية </w:t>
            </w:r>
            <w:r w:rsidRPr="00433F9D">
              <w:rPr>
                <w:rtl/>
              </w:rPr>
              <w:t xml:space="preserve"> القياس</w:t>
            </w:r>
            <w:r w:rsidR="00404083">
              <w:rPr>
                <w:rFonts w:hint="cs"/>
                <w:rtl/>
              </w:rPr>
              <w:t xml:space="preserve"> بالتفصيل ومن ثم يتم ال</w:t>
            </w:r>
            <w:r w:rsidR="00404083" w:rsidRPr="00433F9D">
              <w:rPr>
                <w:rFonts w:hint="cs"/>
                <w:rtl/>
              </w:rPr>
              <w:t xml:space="preserve">تطبيق </w:t>
            </w:r>
            <w:r w:rsidR="00404083">
              <w:rPr>
                <w:rFonts w:hint="cs"/>
                <w:rtl/>
              </w:rPr>
              <w:t>ال</w:t>
            </w:r>
            <w:r w:rsidR="00404083" w:rsidRPr="00433F9D">
              <w:rPr>
                <w:rFonts w:hint="cs"/>
                <w:rtl/>
              </w:rPr>
              <w:t>عملي لمهارة القياسات</w:t>
            </w:r>
            <w:r w:rsidR="00404083">
              <w:rPr>
                <w:rFonts w:hint="cs"/>
                <w:rtl/>
              </w:rPr>
              <w:t xml:space="preserve"> حيث يقوم كل طالب </w:t>
            </w:r>
            <w:proofErr w:type="spellStart"/>
            <w:r w:rsidR="00404083">
              <w:rPr>
                <w:rFonts w:hint="cs"/>
                <w:rtl/>
              </w:rPr>
              <w:t>باجراء</w:t>
            </w:r>
            <w:proofErr w:type="spellEnd"/>
            <w:r w:rsidR="00404083">
              <w:rPr>
                <w:rFonts w:hint="cs"/>
                <w:rtl/>
              </w:rPr>
              <w:t xml:space="preserve"> عملية القياس لمختلف الأدوات إضافة الى تسليم ومناقشة التقارير الخاصة بالمهارة (6ساعات) </w:t>
            </w:r>
          </w:p>
          <w:p w14:paraId="2FCCC921" w14:textId="77777777" w:rsidR="00776A4D" w:rsidRDefault="00404083" w:rsidP="00C43326">
            <w:pPr>
              <w:spacing w:line="276" w:lineRule="auto"/>
              <w:jc w:val="right"/>
              <w:rPr>
                <w:rtl/>
              </w:rPr>
            </w:pPr>
            <w:proofErr w:type="gramStart"/>
            <w:r w:rsidRPr="00776A4D">
              <w:rPr>
                <w:rFonts w:hint="cs"/>
                <w:b/>
                <w:bCs/>
                <w:rtl/>
              </w:rPr>
              <w:t>ثالثا:-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 w:rsidR="00776A4D" w:rsidRPr="00776A4D">
              <w:rPr>
                <w:rFonts w:hint="cs"/>
                <w:b/>
                <w:bCs/>
                <w:rtl/>
              </w:rPr>
              <w:t xml:space="preserve">مهارة اللحام </w:t>
            </w:r>
            <w:r w:rsidR="00776A4D">
              <w:rPr>
                <w:rFonts w:hint="cs"/>
                <w:rtl/>
              </w:rPr>
              <w:t>.</w:t>
            </w:r>
          </w:p>
          <w:p w14:paraId="4450228D" w14:textId="77777777" w:rsidR="00776A4D" w:rsidRDefault="00404083" w:rsidP="00C43326">
            <w:pPr>
              <w:spacing w:line="276" w:lineRule="auto"/>
              <w:jc w:val="right"/>
              <w:rPr>
                <w:rtl/>
              </w:rPr>
            </w:pPr>
            <w:r w:rsidRPr="00433F9D">
              <w:rPr>
                <w:rFonts w:hint="cs"/>
                <w:rtl/>
              </w:rPr>
              <w:t>شرح نظري لمهارة اللحام</w:t>
            </w:r>
            <w:r w:rsidRPr="00433F9D">
              <w:rPr>
                <w:rtl/>
              </w:rPr>
              <w:t xml:space="preserve"> 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 w:rsidRPr="00433F9D">
              <w:rPr>
                <w:rtl/>
              </w:rPr>
              <w:t xml:space="preserve"> العدد والأدوات المستخدمة في </w:t>
            </w:r>
            <w:r w:rsidRPr="00433F9D">
              <w:rPr>
                <w:rFonts w:hint="cs"/>
                <w:rtl/>
              </w:rPr>
              <w:t>عملية اللحام</w:t>
            </w:r>
            <w:r>
              <w:rPr>
                <w:rFonts w:hint="cs"/>
                <w:rtl/>
              </w:rPr>
              <w:t xml:space="preserve"> وشرع طرق اللحام بالتفصيل إضافة الى التطبيق العملي حيث يقوم كل طالب بعملية اللحام وذلك لاكتساب الخبرة العملية</w:t>
            </w:r>
            <w:r w:rsidR="00776A4D">
              <w:rPr>
                <w:rFonts w:hint="cs"/>
                <w:rtl/>
              </w:rPr>
              <w:t xml:space="preserve"> إضافة الى تسليم ومناقشة التقارير الخاصة بالمهارة (6ساعات).</w:t>
            </w:r>
          </w:p>
          <w:p w14:paraId="1BBBB1E5" w14:textId="375ED60B" w:rsidR="00776A4D" w:rsidRDefault="00776A4D" w:rsidP="00776A4D">
            <w:pPr>
              <w:spacing w:line="276" w:lineRule="auto"/>
              <w:jc w:val="right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رابعا</w:t>
            </w:r>
            <w:r w:rsidRPr="00776A4D">
              <w:rPr>
                <w:rFonts w:hint="cs"/>
                <w:b/>
                <w:bCs/>
                <w:rtl/>
              </w:rPr>
              <w:t>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مهارة البرادة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  <w:p w14:paraId="0AA45857" w14:textId="606E545A" w:rsidR="00776A4D" w:rsidRDefault="00776A4D" w:rsidP="00776A4D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شرح نظري لمهارة البرادة</w:t>
            </w:r>
            <w:r w:rsidRPr="00433F9D">
              <w:rPr>
                <w:rtl/>
              </w:rPr>
              <w:t xml:space="preserve"> 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 w:rsidRPr="00433F9D">
              <w:rPr>
                <w:rtl/>
              </w:rPr>
              <w:t xml:space="preserve"> العدد والأدوات المستخدمة في </w:t>
            </w:r>
            <w:r w:rsidRPr="00433F9D">
              <w:rPr>
                <w:rFonts w:hint="cs"/>
                <w:rtl/>
              </w:rPr>
              <w:t xml:space="preserve">عملية </w:t>
            </w:r>
            <w:r>
              <w:rPr>
                <w:rFonts w:hint="cs"/>
                <w:rtl/>
              </w:rPr>
              <w:t>البرادة وشرع طرق البرادة بالتفصيل إضافة الى التطبيق العملي حيث يقوم كل طالب بعملية البرادة يدويا  وذلك لاكتساب الخبرة العملية إضافة الى تسليم ومناقشة التقارير الخاصة بالمهارة (6ساعات).</w:t>
            </w:r>
          </w:p>
          <w:p w14:paraId="767EDE94" w14:textId="4C58A616" w:rsidR="00776A4D" w:rsidRDefault="00776A4D" w:rsidP="00776A4D">
            <w:pPr>
              <w:spacing w:line="276" w:lineRule="auto"/>
              <w:jc w:val="right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خامسا</w:t>
            </w:r>
            <w:r w:rsidRPr="00776A4D">
              <w:rPr>
                <w:rFonts w:hint="cs"/>
                <w:b/>
                <w:bCs/>
                <w:rtl/>
              </w:rPr>
              <w:t>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مهارة السباكة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  <w:p w14:paraId="1D0FBBF0" w14:textId="77777777" w:rsidR="00776A4D" w:rsidRDefault="00776A4D" w:rsidP="00776A4D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شرح نظري لمهارة </w:t>
            </w:r>
            <w:r w:rsidRPr="00776A4D">
              <w:rPr>
                <w:rFonts w:hint="cs"/>
                <w:rtl/>
              </w:rPr>
              <w:t>السباكة</w:t>
            </w:r>
            <w:r w:rsidRPr="00433F9D">
              <w:rPr>
                <w:rtl/>
              </w:rPr>
              <w:t xml:space="preserve"> 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 w:rsidRPr="00433F9D">
              <w:rPr>
                <w:rtl/>
              </w:rPr>
              <w:t xml:space="preserve"> العدد والأدوات المستخدمة في </w:t>
            </w:r>
            <w:r w:rsidRPr="00433F9D">
              <w:rPr>
                <w:rFonts w:hint="cs"/>
                <w:rtl/>
              </w:rPr>
              <w:t xml:space="preserve">عملية </w:t>
            </w:r>
            <w:r w:rsidRPr="00776A4D">
              <w:rPr>
                <w:rFonts w:hint="cs"/>
                <w:rtl/>
              </w:rPr>
              <w:t xml:space="preserve">السباكة </w:t>
            </w:r>
            <w:r>
              <w:rPr>
                <w:rFonts w:hint="cs"/>
                <w:rtl/>
              </w:rPr>
              <w:t xml:space="preserve">وشرع طرق </w:t>
            </w:r>
            <w:r w:rsidRPr="00776A4D">
              <w:rPr>
                <w:rFonts w:hint="cs"/>
                <w:rtl/>
              </w:rPr>
              <w:t>السباكة</w:t>
            </w:r>
            <w:r>
              <w:rPr>
                <w:rFonts w:hint="cs"/>
                <w:rtl/>
              </w:rPr>
              <w:t xml:space="preserve"> بالتفصيل إضافة الى التطبيق العملي حيث يقوم كل طالب بعملية السباكة يدويا  وذلك لاكتساب الخبرة العملية إضافة الى تسليم ومناقشة التقارير الخاصة بالمهارة (6ساعات)</w:t>
            </w:r>
          </w:p>
          <w:p w14:paraId="2ABD864F" w14:textId="5BEEC90C" w:rsidR="00776A4D" w:rsidRDefault="00776A4D" w:rsidP="00776A4D">
            <w:pPr>
              <w:spacing w:line="276" w:lineRule="auto"/>
              <w:jc w:val="right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سادسا</w:t>
            </w:r>
            <w:r w:rsidRPr="00776A4D">
              <w:rPr>
                <w:rFonts w:hint="cs"/>
                <w:b/>
                <w:bCs/>
                <w:rtl/>
              </w:rPr>
              <w:t>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مهارة التفريز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  <w:p w14:paraId="50EBA02B" w14:textId="17E24532" w:rsidR="00002AD2" w:rsidRDefault="00776A4D" w:rsidP="00776A4D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شرح نظري لمهارة التفريز</w:t>
            </w:r>
            <w:r w:rsidRPr="00433F9D">
              <w:rPr>
                <w:rtl/>
              </w:rPr>
              <w:t xml:space="preserve"> 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 w:rsidR="000D0024">
              <w:rPr>
                <w:rFonts w:hint="cs"/>
                <w:rtl/>
              </w:rPr>
              <w:t xml:space="preserve"> أجزاء ماكنة </w:t>
            </w:r>
            <w:proofErr w:type="spellStart"/>
            <w:r w:rsidR="000D0024">
              <w:rPr>
                <w:rFonts w:hint="cs"/>
                <w:rtl/>
              </w:rPr>
              <w:t>التفريزاضافة</w:t>
            </w:r>
            <w:proofErr w:type="spellEnd"/>
            <w:r w:rsidR="000D0024">
              <w:rPr>
                <w:rFonts w:hint="cs"/>
                <w:rtl/>
              </w:rPr>
              <w:t xml:space="preserve"> الى </w:t>
            </w:r>
            <w:r w:rsidRPr="00433F9D">
              <w:rPr>
                <w:rtl/>
              </w:rPr>
              <w:t xml:space="preserve"> العدد والأدوات المستخدمة في </w:t>
            </w:r>
            <w:r w:rsidRPr="00433F9D">
              <w:rPr>
                <w:rFonts w:hint="cs"/>
                <w:rtl/>
              </w:rPr>
              <w:t xml:space="preserve">عملية </w:t>
            </w:r>
            <w:r>
              <w:rPr>
                <w:rFonts w:hint="cs"/>
                <w:rtl/>
              </w:rPr>
              <w:t>التفريز</w:t>
            </w:r>
            <w:r w:rsidRPr="00776A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وشرع طرق التفريز بالتفصيل إضافة الى التطبيق العملي حيث يقوم كل طالب بالعمل على ماكنة التفريز  وتنفيذ التمارين </w:t>
            </w:r>
            <w:proofErr w:type="spellStart"/>
            <w:r>
              <w:rPr>
                <w:rFonts w:hint="cs"/>
                <w:rtl/>
              </w:rPr>
              <w:t>المختلفةعلى</w:t>
            </w:r>
            <w:proofErr w:type="spellEnd"/>
            <w:r>
              <w:rPr>
                <w:rFonts w:hint="cs"/>
                <w:rtl/>
              </w:rPr>
              <w:t xml:space="preserve"> الماكنة وذلك من اجل اكتساب الخبرة العملية إضافة الى تسليم ومناقشة التقارير الخاصة بالمهارة (6ساعات)</w:t>
            </w:r>
            <w:r w:rsidR="003247F9">
              <w:rPr>
                <w:rFonts w:hint="cs"/>
                <w:rtl/>
              </w:rPr>
              <w:t>.</w:t>
            </w:r>
            <w:r w:rsidR="00404083">
              <w:rPr>
                <w:rFonts w:hint="cs"/>
                <w:rtl/>
              </w:rPr>
              <w:t xml:space="preserve"> </w:t>
            </w:r>
          </w:p>
          <w:p w14:paraId="73DAC7BB" w14:textId="6C3E3E80" w:rsidR="003247F9" w:rsidRDefault="003247F9" w:rsidP="003247F9">
            <w:pPr>
              <w:spacing w:line="276" w:lineRule="auto"/>
              <w:jc w:val="right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سابعا</w:t>
            </w:r>
            <w:r w:rsidRPr="00776A4D">
              <w:rPr>
                <w:rFonts w:hint="cs"/>
                <w:b/>
                <w:bCs/>
                <w:rtl/>
              </w:rPr>
              <w:t>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مهارة التجليخ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  <w:p w14:paraId="2B2D4DB1" w14:textId="018817CC" w:rsidR="003247F9" w:rsidRDefault="000D0024" w:rsidP="003247F9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شرح نظري لمهارة التجليخ</w:t>
            </w:r>
            <w:r w:rsidRPr="00433F9D">
              <w:rPr>
                <w:rtl/>
              </w:rPr>
              <w:t xml:space="preserve"> 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>
              <w:rPr>
                <w:rFonts w:hint="cs"/>
                <w:rtl/>
              </w:rPr>
              <w:t xml:space="preserve"> أجزاء ماكنة التجليخ  اضافة الى </w:t>
            </w:r>
            <w:r w:rsidRPr="00433F9D">
              <w:rPr>
                <w:rtl/>
              </w:rPr>
              <w:t xml:space="preserve"> العدد والأدوات المستخدمة في </w:t>
            </w:r>
            <w:r w:rsidRPr="00433F9D">
              <w:rPr>
                <w:rFonts w:hint="cs"/>
                <w:rtl/>
              </w:rPr>
              <w:t xml:space="preserve">عملية </w:t>
            </w:r>
            <w:r>
              <w:rPr>
                <w:rFonts w:hint="cs"/>
                <w:rtl/>
              </w:rPr>
              <w:t xml:space="preserve">التجليخ وشرع طرق التفريز بالتفصيل إضافة الى التطبيق العملي حيث يقوم كل طالب بالعمل على ماكنة التفريز  وتنفيذ التمارين </w:t>
            </w:r>
            <w:proofErr w:type="spellStart"/>
            <w:r>
              <w:rPr>
                <w:rFonts w:hint="cs"/>
                <w:rtl/>
              </w:rPr>
              <w:t>المختلفةعلى</w:t>
            </w:r>
            <w:proofErr w:type="spellEnd"/>
            <w:r>
              <w:rPr>
                <w:rFonts w:hint="cs"/>
                <w:rtl/>
              </w:rPr>
              <w:t xml:space="preserve"> الماكنة وذلك من اجل اكتساب الخبرة العملية إضافة الى تسليم ومناقشة التقارير الخاصة بالمهارة (6ساعات).</w:t>
            </w:r>
            <w:r w:rsidR="003247F9">
              <w:rPr>
                <w:rFonts w:hint="cs"/>
                <w:rtl/>
              </w:rPr>
              <w:t xml:space="preserve"> </w:t>
            </w:r>
          </w:p>
          <w:p w14:paraId="03E5CE3F" w14:textId="40D03CCE" w:rsidR="003247F9" w:rsidRDefault="003247F9" w:rsidP="003247F9">
            <w:pPr>
              <w:spacing w:line="276" w:lineRule="auto"/>
              <w:jc w:val="right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ثامنا</w:t>
            </w:r>
            <w:r w:rsidRPr="00776A4D">
              <w:rPr>
                <w:rFonts w:hint="cs"/>
                <w:b/>
                <w:bCs/>
                <w:rtl/>
              </w:rPr>
              <w:t>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مهارة الخراطة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  <w:p w14:paraId="2225EC47" w14:textId="1A61E2C5" w:rsidR="003247F9" w:rsidRDefault="000D0024" w:rsidP="003247F9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شرح نظري لمهارة الخراطة</w:t>
            </w:r>
            <w:r w:rsidRPr="00433F9D">
              <w:rPr>
                <w:rtl/>
              </w:rPr>
              <w:t xml:space="preserve"> 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>
              <w:rPr>
                <w:rFonts w:hint="cs"/>
                <w:rtl/>
              </w:rPr>
              <w:t xml:space="preserve"> أجزاء ماكنة الخراطة  اضافة الى </w:t>
            </w:r>
            <w:r w:rsidRPr="00433F9D">
              <w:rPr>
                <w:rtl/>
              </w:rPr>
              <w:t xml:space="preserve"> العدد والأدوات المستخدمة في </w:t>
            </w:r>
            <w:r w:rsidRPr="00433F9D">
              <w:rPr>
                <w:rFonts w:hint="cs"/>
                <w:rtl/>
              </w:rPr>
              <w:t xml:space="preserve">عملية </w:t>
            </w:r>
            <w:r>
              <w:rPr>
                <w:rFonts w:hint="cs"/>
                <w:rtl/>
              </w:rPr>
              <w:t xml:space="preserve">الخراطة وشرع طرق الخراطة بالتفصيل إضافة الى التطبيق العملي حيث يقوم كل طالب بالعمل على ماكنة </w:t>
            </w:r>
            <w:proofErr w:type="spellStart"/>
            <w:r>
              <w:rPr>
                <w:rFonts w:hint="cs"/>
                <w:rtl/>
              </w:rPr>
              <w:t>الخراظة</w:t>
            </w:r>
            <w:proofErr w:type="spellEnd"/>
            <w:r>
              <w:rPr>
                <w:rFonts w:hint="cs"/>
                <w:rtl/>
              </w:rPr>
              <w:t xml:space="preserve"> وتنفيذ التمارين </w:t>
            </w:r>
            <w:proofErr w:type="spellStart"/>
            <w:r>
              <w:rPr>
                <w:rFonts w:hint="cs"/>
                <w:rtl/>
              </w:rPr>
              <w:t>المختلفةعلى</w:t>
            </w:r>
            <w:proofErr w:type="spellEnd"/>
            <w:r>
              <w:rPr>
                <w:rFonts w:hint="cs"/>
                <w:rtl/>
              </w:rPr>
              <w:t xml:space="preserve"> الماكنة وذلك من اجل اكتساب الخبرة العملية إضافة الى تسليم ومناقشة التقارير الخاصة بالمهارة (6ساعات).</w:t>
            </w:r>
          </w:p>
          <w:p w14:paraId="13D82474" w14:textId="0E2A0A38" w:rsidR="003247F9" w:rsidRDefault="003247F9" w:rsidP="003247F9">
            <w:pPr>
              <w:spacing w:line="276" w:lineRule="auto"/>
              <w:jc w:val="right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تاسعا</w:t>
            </w:r>
            <w:r w:rsidRPr="00776A4D">
              <w:rPr>
                <w:rFonts w:hint="cs"/>
                <w:b/>
                <w:bCs/>
                <w:rtl/>
              </w:rPr>
              <w:t>:-</w:t>
            </w:r>
            <w:proofErr w:type="gramEnd"/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مهارة التأسيسات الكهربائية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  <w:p w14:paraId="28D87A4A" w14:textId="3AE4CCFE" w:rsidR="00002AD2" w:rsidRDefault="003247F9" w:rsidP="003247F9">
            <w:pPr>
              <w:spacing w:line="312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شرح نظري لمهارة </w:t>
            </w:r>
            <w:r w:rsidRPr="003247F9">
              <w:rPr>
                <w:rFonts w:hint="cs"/>
                <w:rtl/>
              </w:rPr>
              <w:t>التأسيسات الكهربائية</w:t>
            </w:r>
            <w:r w:rsidRPr="00776A4D">
              <w:rPr>
                <w:rFonts w:hint="cs"/>
                <w:b/>
                <w:bCs/>
                <w:rtl/>
              </w:rPr>
              <w:t xml:space="preserve"> </w:t>
            </w:r>
            <w:r w:rsidRPr="00433F9D">
              <w:rPr>
                <w:rtl/>
              </w:rPr>
              <w:t>وتعريف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الطالب </w:t>
            </w:r>
            <w:r w:rsidRPr="00433F9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433F9D">
              <w:rPr>
                <w:rtl/>
              </w:rPr>
              <w:t>جميع</w:t>
            </w:r>
            <w:proofErr w:type="gramEnd"/>
            <w:r w:rsidRPr="00433F9D">
              <w:rPr>
                <w:rtl/>
              </w:rPr>
              <w:t xml:space="preserve"> العدد والأدوات المستخدمة في </w:t>
            </w:r>
            <w:r w:rsidR="00501D51">
              <w:rPr>
                <w:rFonts w:hint="cs"/>
                <w:rtl/>
              </w:rPr>
              <w:t>عمليات</w:t>
            </w:r>
            <w:r w:rsidRPr="00433F9D">
              <w:rPr>
                <w:rFonts w:hint="cs"/>
                <w:rtl/>
              </w:rPr>
              <w:t xml:space="preserve"> </w:t>
            </w:r>
            <w:r w:rsidRPr="003247F9">
              <w:rPr>
                <w:rFonts w:hint="cs"/>
                <w:rtl/>
              </w:rPr>
              <w:t>التأسيسات الكهربائية</w:t>
            </w:r>
            <w:r w:rsidRPr="00776A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وشرع طرق </w:t>
            </w:r>
            <w:r w:rsidR="00501D51">
              <w:rPr>
                <w:rFonts w:hint="cs"/>
                <w:rtl/>
              </w:rPr>
              <w:t xml:space="preserve">التأسيسات الكهربائي </w:t>
            </w:r>
            <w:r>
              <w:rPr>
                <w:rFonts w:hint="cs"/>
                <w:rtl/>
              </w:rPr>
              <w:t xml:space="preserve"> إضافة الى التطبيق العملي حيث يقوم كل طالب بالعمل على ربط الدوائر الكهربائية المختلفة وذلك من اجل اكتساب الخبرة العملية إضافة الى تسليم ومناقشة التقارير الخاصة بالمهارة (6ساعات).</w:t>
            </w:r>
          </w:p>
          <w:p w14:paraId="7A6C6AC8" w14:textId="77777777" w:rsidR="003247F9" w:rsidRDefault="003247F9" w:rsidP="00776A4D">
            <w:pPr>
              <w:spacing w:line="312" w:lineRule="auto"/>
              <w:jc w:val="right"/>
            </w:pPr>
          </w:p>
        </w:tc>
      </w:tr>
    </w:tbl>
    <w:p w14:paraId="1ADB5195" w14:textId="77777777" w:rsidR="00002AD2" w:rsidRDefault="00002AD2">
      <w:pPr>
        <w:spacing w:after="384" w:line="312" w:lineRule="auto"/>
        <w:rPr>
          <w:b/>
          <w:color w:val="000000"/>
          <w:sz w:val="24"/>
          <w:szCs w:val="24"/>
        </w:rPr>
      </w:pPr>
    </w:p>
    <w:tbl>
      <w:tblPr>
        <w:tblStyle w:val="af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002AD2" w14:paraId="4A8E0F5E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AD592F3" w14:textId="77777777" w:rsidR="00002AD2" w:rsidRDefault="00BA3FCE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1E735B9B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002AD2" w:rsidRPr="001F0BFD" w14:paraId="252167E3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6F05C9E" w14:textId="77777777" w:rsidR="00002AD2" w:rsidRPr="001F0BFD" w:rsidRDefault="00BA3FCE">
            <w:pPr>
              <w:spacing w:line="276" w:lineRule="auto"/>
              <w:rPr>
                <w:b/>
                <w:bCs/>
              </w:rPr>
            </w:pPr>
            <w:r w:rsidRPr="001F0BFD">
              <w:rPr>
                <w:b/>
                <w:bCs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6E67" w14:textId="0B5F9EEF" w:rsidR="001F0BFD" w:rsidRPr="001F0BFD" w:rsidRDefault="001F0BFD" w:rsidP="001F0BFD">
            <w:pPr>
              <w:autoSpaceDE w:val="0"/>
              <w:autoSpaceDN w:val="0"/>
              <w:bidi/>
              <w:adjustRightInd w:val="0"/>
              <w:rPr>
                <w:b/>
                <w:bCs/>
              </w:rPr>
            </w:pPr>
            <w:r w:rsidRPr="001F0BFD">
              <w:rPr>
                <w:b/>
                <w:bCs/>
              </w:rPr>
              <w:t xml:space="preserve">* </w:t>
            </w:r>
            <w:r w:rsidRPr="001F0BFD">
              <w:rPr>
                <w:rFonts w:hint="cs"/>
                <w:b/>
                <w:bCs/>
                <w:rtl/>
              </w:rPr>
              <w:t xml:space="preserve">امتحانات يومية </w:t>
            </w:r>
            <w:proofErr w:type="spellStart"/>
            <w:r w:rsidRPr="001F0BFD">
              <w:rPr>
                <w:rFonts w:hint="cs"/>
                <w:b/>
                <w:bCs/>
                <w:rtl/>
              </w:rPr>
              <w:t>باسئلة</w:t>
            </w:r>
            <w:proofErr w:type="spellEnd"/>
            <w:r w:rsidRPr="001F0BFD">
              <w:rPr>
                <w:rFonts w:hint="cs"/>
                <w:b/>
                <w:bCs/>
                <w:rtl/>
              </w:rPr>
              <w:t xml:space="preserve"> عملية وعلمية.</w:t>
            </w:r>
          </w:p>
          <w:p w14:paraId="404A5A02" w14:textId="66512D0D" w:rsidR="001F0BFD" w:rsidRPr="001F0BFD" w:rsidRDefault="001F0BFD" w:rsidP="001F0BFD">
            <w:pPr>
              <w:autoSpaceDE w:val="0"/>
              <w:autoSpaceDN w:val="0"/>
              <w:bidi/>
              <w:adjustRightInd w:val="0"/>
              <w:ind w:left="46"/>
              <w:jc w:val="both"/>
              <w:rPr>
                <w:b/>
                <w:bCs/>
              </w:rPr>
            </w:pPr>
            <w:r w:rsidRPr="001F0BFD">
              <w:rPr>
                <w:b/>
                <w:bCs/>
              </w:rPr>
              <w:t>*</w:t>
            </w:r>
            <w:r w:rsidRPr="001F0BFD">
              <w:rPr>
                <w:rFonts w:hint="cs"/>
                <w:b/>
                <w:bCs/>
                <w:rtl/>
              </w:rPr>
              <w:t xml:space="preserve">درجات مشاركة </w:t>
            </w:r>
            <w:proofErr w:type="spellStart"/>
            <w:r w:rsidRPr="001F0BFD">
              <w:rPr>
                <w:rFonts w:hint="cs"/>
                <w:b/>
                <w:bCs/>
                <w:rtl/>
              </w:rPr>
              <w:t>لاسئلة</w:t>
            </w:r>
            <w:proofErr w:type="spellEnd"/>
            <w:r w:rsidRPr="001F0BFD">
              <w:rPr>
                <w:rFonts w:hint="cs"/>
                <w:b/>
                <w:bCs/>
                <w:rtl/>
              </w:rPr>
              <w:t xml:space="preserve"> المنافسة الصعبة بين </w:t>
            </w:r>
            <w:proofErr w:type="gramStart"/>
            <w:r w:rsidRPr="001F0BFD">
              <w:rPr>
                <w:rFonts w:hint="cs"/>
                <w:b/>
                <w:bCs/>
                <w:rtl/>
              </w:rPr>
              <w:t>الطلاب .</w:t>
            </w:r>
            <w:proofErr w:type="gramEnd"/>
          </w:p>
          <w:p w14:paraId="7F6BCA7A" w14:textId="1967E25C" w:rsidR="001F0BFD" w:rsidRPr="001F0BFD" w:rsidRDefault="001F0BFD" w:rsidP="001F0BFD">
            <w:pPr>
              <w:autoSpaceDE w:val="0"/>
              <w:autoSpaceDN w:val="0"/>
              <w:bidi/>
              <w:adjustRightInd w:val="0"/>
              <w:rPr>
                <w:b/>
                <w:bCs/>
              </w:rPr>
            </w:pPr>
            <w:r w:rsidRPr="001F0BFD">
              <w:rPr>
                <w:b/>
                <w:bCs/>
              </w:rPr>
              <w:t xml:space="preserve">* </w:t>
            </w:r>
            <w:r w:rsidRPr="001F0BFD">
              <w:rPr>
                <w:rFonts w:hint="cs"/>
                <w:b/>
                <w:bCs/>
                <w:rtl/>
              </w:rPr>
              <w:t xml:space="preserve">وضع درجات للواجبات البيتية </w:t>
            </w:r>
            <w:proofErr w:type="spellStart"/>
            <w:r w:rsidRPr="001F0BFD">
              <w:rPr>
                <w:rFonts w:hint="cs"/>
                <w:b/>
                <w:bCs/>
                <w:rtl/>
              </w:rPr>
              <w:t>والتقاريرالمكلفة</w:t>
            </w:r>
            <w:proofErr w:type="spellEnd"/>
            <w:r w:rsidRPr="001F0BFD">
              <w:rPr>
                <w:rFonts w:hint="cs"/>
                <w:b/>
                <w:bCs/>
                <w:rtl/>
              </w:rPr>
              <w:t xml:space="preserve"> بهم.</w:t>
            </w:r>
          </w:p>
          <w:p w14:paraId="6065314E" w14:textId="67C0AA47" w:rsidR="00002AD2" w:rsidRPr="001F0BFD" w:rsidRDefault="001F0BFD" w:rsidP="001F0BFD">
            <w:pPr>
              <w:spacing w:line="276" w:lineRule="auto"/>
              <w:jc w:val="right"/>
              <w:rPr>
                <w:b/>
                <w:bCs/>
              </w:rPr>
            </w:pPr>
            <w:r w:rsidRPr="001F0BFD">
              <w:rPr>
                <w:rFonts w:hint="cs"/>
                <w:b/>
                <w:bCs/>
                <w:rtl/>
              </w:rPr>
              <w:t xml:space="preserve">امتحانات فصلية للمنهج الدراسي اضافة الى امتحان نصف السنة والامتحان </w:t>
            </w:r>
            <w:proofErr w:type="gramStart"/>
            <w:r w:rsidRPr="001F0BFD">
              <w:rPr>
                <w:rFonts w:hint="cs"/>
                <w:b/>
                <w:bCs/>
                <w:rtl/>
              </w:rPr>
              <w:t>النهائي.</w:t>
            </w:r>
            <w:r w:rsidRPr="001F0BFD">
              <w:rPr>
                <w:b/>
                <w:bCs/>
              </w:rPr>
              <w:t>*</w:t>
            </w:r>
            <w:proofErr w:type="gramEnd"/>
            <w:r w:rsidRPr="001F0BFD">
              <w:rPr>
                <w:b/>
                <w:bCs/>
              </w:rPr>
              <w:t xml:space="preserve">    </w:t>
            </w:r>
          </w:p>
        </w:tc>
      </w:tr>
    </w:tbl>
    <w:p w14:paraId="0D9B2E2F" w14:textId="77777777" w:rsidR="00002AD2" w:rsidRPr="001F0BFD" w:rsidRDefault="00002AD2">
      <w:pPr>
        <w:spacing w:line="276" w:lineRule="auto"/>
        <w:rPr>
          <w:b/>
          <w:bCs/>
          <w:color w:val="000000"/>
        </w:rPr>
      </w:pPr>
    </w:p>
    <w:tbl>
      <w:tblPr>
        <w:tblStyle w:val="af0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002AD2" w14:paraId="54DB30B9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54775D4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14:paraId="717FF4B1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002AD2" w14:paraId="3508B8A7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7E8FDF3" w14:textId="77777777" w:rsidR="00002AD2" w:rsidRDefault="00BA3FCE" w:rsidP="00593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40633DD3" w14:textId="77777777" w:rsidR="00002AD2" w:rsidRDefault="00BA3FCE" w:rsidP="00593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ACE2" w14:textId="3E47E59B" w:rsidR="00002AD2" w:rsidRDefault="00186EA4" w:rsidP="0059307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AC01CC9" w14:textId="77777777" w:rsidR="00002AD2" w:rsidRDefault="00BA3FCE" w:rsidP="0059307E">
            <w:pPr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671D3E2F" w14:textId="77777777" w:rsidR="00002AD2" w:rsidRDefault="00BA3FCE" w:rsidP="0059307E">
            <w:pPr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71E1" w14:textId="202CE3E7" w:rsidR="00002AD2" w:rsidRDefault="00F70152" w:rsidP="00593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2AD2" w14:paraId="63E3ECC9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AA0B86F" w14:textId="77777777" w:rsidR="00002AD2" w:rsidRDefault="00BA3FCE" w:rsidP="00593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72D04506" w14:textId="77777777" w:rsidR="00002AD2" w:rsidRDefault="00BA3FCE" w:rsidP="00593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4FB0E" w14:textId="245F5A5F" w:rsidR="00002AD2" w:rsidRDefault="00186EA4" w:rsidP="0059307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5015EF" w14:textId="77777777" w:rsidR="00002AD2" w:rsidRDefault="00BA3FCE" w:rsidP="0059307E">
            <w:pPr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12666777" w14:textId="77777777" w:rsidR="00002AD2" w:rsidRDefault="00BA3FCE" w:rsidP="0059307E">
            <w:pPr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BFA72" w14:textId="244C1620" w:rsidR="00002AD2" w:rsidRDefault="00F70152" w:rsidP="00593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</w:tr>
      <w:tr w:rsidR="00002AD2" w14:paraId="3BAF0527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9FFC126" w14:textId="77777777" w:rsidR="00002AD2" w:rsidRDefault="00BA3FCE" w:rsidP="00593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23A19863" w14:textId="77777777" w:rsidR="00002AD2" w:rsidRDefault="00BA3FCE" w:rsidP="00593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FCFAE" w14:textId="106E79EF" w:rsidR="00002AD2" w:rsidRDefault="00186EA4" w:rsidP="00593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75</w:t>
            </w:r>
          </w:p>
        </w:tc>
      </w:tr>
    </w:tbl>
    <w:p w14:paraId="02F2D156" w14:textId="77777777" w:rsidR="00002AD2" w:rsidRDefault="00002AD2">
      <w:pPr>
        <w:spacing w:after="0" w:line="312" w:lineRule="auto"/>
        <w:rPr>
          <w:b/>
          <w:color w:val="000000"/>
        </w:rPr>
      </w:pPr>
    </w:p>
    <w:tbl>
      <w:tblPr>
        <w:tblStyle w:val="af1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620"/>
        <w:gridCol w:w="1905"/>
        <w:gridCol w:w="1320"/>
        <w:gridCol w:w="2385"/>
      </w:tblGrid>
      <w:tr w:rsidR="00002AD2" w14:paraId="487470A1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8558B10" w14:textId="77777777" w:rsidR="00002AD2" w:rsidRDefault="00BA3FCE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44C4AED8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002AD2" w14:paraId="1EED8B81" w14:textId="77777777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1BA5D" w14:textId="77777777" w:rsidR="00002AD2" w:rsidRDefault="00002AD2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61274E83" w14:textId="77777777" w:rsidR="00002AD2" w:rsidRDefault="00BA3FC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BFBD16E" w14:textId="77777777" w:rsidR="00002AD2" w:rsidRDefault="00BA3FC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69E3AA2" w14:textId="77777777" w:rsidR="00002AD2" w:rsidRDefault="00BA3FC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3C323E" w14:textId="77777777" w:rsidR="00002AD2" w:rsidRDefault="00BA3FC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36042C1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002AD2" w14:paraId="10D06241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0D9FD8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7B9DBFE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94D6E" w14:textId="77777777" w:rsidR="00002AD2" w:rsidRDefault="00BA3FCE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C4A9B" w14:textId="77777777" w:rsidR="00002AD2" w:rsidRDefault="00BA3FCE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6E764" w14:textId="77777777" w:rsidR="00002AD2" w:rsidRDefault="00BA3FCE">
            <w:pPr>
              <w:spacing w:line="312" w:lineRule="auto"/>
              <w:jc w:val="center"/>
            </w:pPr>
            <w:r>
              <w:t>5 and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9AF3" w14:textId="77777777" w:rsidR="00002AD2" w:rsidRDefault="00BA3FCE">
            <w:pPr>
              <w:spacing w:line="312" w:lineRule="auto"/>
            </w:pPr>
            <w:r>
              <w:t>LO #1, #2 and #10, #11</w:t>
            </w:r>
          </w:p>
        </w:tc>
      </w:tr>
      <w:tr w:rsidR="00002AD2" w14:paraId="7D5B8CAB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5560266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A6D207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4419D" w14:textId="77777777" w:rsidR="00002AD2" w:rsidRDefault="00BA3FCE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6139C" w14:textId="77777777" w:rsidR="00002AD2" w:rsidRDefault="00BA3FCE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E69E" w14:textId="77777777" w:rsidR="00002AD2" w:rsidRDefault="00BA3FCE">
            <w:pPr>
              <w:spacing w:line="312" w:lineRule="auto"/>
              <w:jc w:val="center"/>
            </w:pPr>
            <w:r>
              <w:t>2 and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15EB" w14:textId="77777777" w:rsidR="00002AD2" w:rsidRDefault="00BA3FCE">
            <w:pPr>
              <w:spacing w:line="312" w:lineRule="auto"/>
            </w:pPr>
            <w:r>
              <w:t>LO #3, #4 and #6, #7</w:t>
            </w:r>
          </w:p>
        </w:tc>
      </w:tr>
      <w:tr w:rsidR="00002AD2" w14:paraId="122D4E58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C307415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9E21C20" w14:textId="7CEE8706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Projects /</w:t>
            </w:r>
            <w:r w:rsidR="008D76FF">
              <w:rPr>
                <w:b/>
              </w:rPr>
              <w:t>Lab.</w:t>
            </w: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DD0F0" w14:textId="77777777" w:rsidR="00002AD2" w:rsidRDefault="00BA3FCE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574CF" w14:textId="77777777" w:rsidR="00002AD2" w:rsidRDefault="00BA3FCE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F912" w14:textId="77777777" w:rsidR="00002AD2" w:rsidRDefault="00BA3FCE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1982" w14:textId="77777777" w:rsidR="00002AD2" w:rsidRDefault="00BA3FCE">
            <w:pPr>
              <w:spacing w:line="312" w:lineRule="auto"/>
            </w:pPr>
            <w:r>
              <w:t xml:space="preserve">All </w:t>
            </w:r>
          </w:p>
        </w:tc>
      </w:tr>
      <w:tr w:rsidR="00002AD2" w14:paraId="26DE099F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234FB2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8B555AD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4AAFC" w14:textId="77777777" w:rsidR="00002AD2" w:rsidRDefault="00BA3FCE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056EC" w14:textId="77777777" w:rsidR="00002AD2" w:rsidRDefault="00BA3FCE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5940" w14:textId="77777777" w:rsidR="00002AD2" w:rsidRDefault="00BA3FCE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CAF6" w14:textId="77777777" w:rsidR="00002AD2" w:rsidRDefault="00BA3FCE">
            <w:pPr>
              <w:spacing w:line="312" w:lineRule="auto"/>
            </w:pPr>
            <w:r>
              <w:t>LO #5, #8 and #10</w:t>
            </w:r>
          </w:p>
        </w:tc>
      </w:tr>
      <w:tr w:rsidR="00002AD2" w14:paraId="2EB319C0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F23F2D4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1276F3B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2F776" w14:textId="77777777" w:rsidR="00002AD2" w:rsidRDefault="00BA3FCE">
            <w:pPr>
              <w:spacing w:line="312" w:lineRule="auto"/>
              <w:jc w:val="center"/>
            </w:pPr>
            <w:r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C3938" w14:textId="77777777" w:rsidR="00002AD2" w:rsidRDefault="00BA3FCE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DA88" w14:textId="77777777" w:rsidR="00002AD2" w:rsidRDefault="00BA3FCE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6E4B" w14:textId="77777777" w:rsidR="00002AD2" w:rsidRDefault="00BA3FCE">
            <w:pPr>
              <w:spacing w:line="312" w:lineRule="auto"/>
            </w:pPr>
            <w:r>
              <w:t>LO #1 - #7</w:t>
            </w:r>
          </w:p>
        </w:tc>
      </w:tr>
      <w:tr w:rsidR="00002AD2" w14:paraId="0E033238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7EFA0CF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EF8F8AC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89F4D" w14:textId="77777777" w:rsidR="00002AD2" w:rsidRDefault="00BA3FCE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40504" w14:textId="77777777" w:rsidR="00002AD2" w:rsidRDefault="00BA3FCE">
            <w:pPr>
              <w:spacing w:line="312" w:lineRule="auto"/>
              <w:jc w:val="center"/>
            </w:pPr>
            <w:r>
              <w:t>50% (50)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1658F" w14:textId="77777777" w:rsidR="00002AD2" w:rsidRDefault="00BA3FCE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097F" w14:textId="77777777" w:rsidR="00002AD2" w:rsidRDefault="00BA3FCE">
            <w:pPr>
              <w:spacing w:line="312" w:lineRule="auto"/>
            </w:pPr>
            <w:r>
              <w:t>All</w:t>
            </w:r>
          </w:p>
        </w:tc>
      </w:tr>
      <w:tr w:rsidR="00002AD2" w14:paraId="0ABDD66B" w14:textId="77777777">
        <w:trPr>
          <w:trHeight w:val="220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BAA4318" w14:textId="77777777" w:rsidR="00002AD2" w:rsidRDefault="00BA3FCE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CC4C3" w14:textId="77777777" w:rsidR="00002AD2" w:rsidRDefault="00BA3FCE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54CE6" w14:textId="77777777" w:rsidR="00002AD2" w:rsidRDefault="00002AD2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E827" w14:textId="77777777" w:rsidR="00002AD2" w:rsidRDefault="00002AD2">
            <w:pPr>
              <w:spacing w:line="312" w:lineRule="auto"/>
            </w:pPr>
          </w:p>
        </w:tc>
      </w:tr>
    </w:tbl>
    <w:p w14:paraId="2FD78DD4" w14:textId="77777777" w:rsidR="00002AD2" w:rsidRDefault="00002AD2">
      <w:pPr>
        <w:spacing w:after="0" w:line="312" w:lineRule="auto"/>
        <w:rPr>
          <w:b/>
          <w:color w:val="000000"/>
          <w:sz w:val="16"/>
          <w:szCs w:val="16"/>
        </w:rPr>
      </w:pPr>
    </w:p>
    <w:p w14:paraId="0041DD54" w14:textId="77777777" w:rsidR="00002AD2" w:rsidRDefault="00002AD2">
      <w:pPr>
        <w:spacing w:line="276" w:lineRule="auto"/>
        <w:rPr>
          <w:b/>
          <w:color w:val="000000"/>
          <w:sz w:val="16"/>
          <w:szCs w:val="16"/>
        </w:rPr>
      </w:pPr>
    </w:p>
    <w:tbl>
      <w:tblPr>
        <w:tblStyle w:val="af2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002AD2" w14:paraId="1D52015A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9D49C21" w14:textId="77777777" w:rsidR="00002AD2" w:rsidRDefault="00BA3FCE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6C769C2B" w14:textId="79488DAD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  <w:r w:rsidR="00186EA4">
              <w:rPr>
                <w:rFonts w:hint="cs"/>
                <w:b/>
                <w:color w:val="17365D"/>
                <w:sz w:val="28"/>
                <w:szCs w:val="28"/>
                <w:rtl/>
              </w:rPr>
              <w:t xml:space="preserve"> والعملي</w:t>
            </w:r>
          </w:p>
        </w:tc>
      </w:tr>
      <w:tr w:rsidR="00002AD2" w14:paraId="11FD05B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0AAA8A" w14:textId="77777777" w:rsidR="00002AD2" w:rsidRDefault="00BA3FCE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A3D6FF6" w14:textId="77777777" w:rsidR="00002AD2" w:rsidRDefault="00BA3FC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002AD2" w14:paraId="7FE40A7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D0ECB0" w14:textId="77777777" w:rsidR="00002AD2" w:rsidRDefault="00BA3FCE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E00D" w14:textId="30160C45" w:rsidR="00002AD2" w:rsidRDefault="00433F9D" w:rsidP="00433F9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3F9D">
              <w:rPr>
                <w:rtl/>
              </w:rPr>
              <w:t>شرح نظري وعملي لمبادئ السلامة المهنية وبيان خطورة عدم الالتزام بها على حياة الطالب</w:t>
            </w:r>
            <w:r>
              <w:rPr>
                <w:rFonts w:hint="cs"/>
                <w:rtl/>
              </w:rPr>
              <w:t>.</w:t>
            </w:r>
          </w:p>
        </w:tc>
      </w:tr>
      <w:tr w:rsidR="00433F9D" w14:paraId="3682EE0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727CD3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5C2" w14:textId="6995394B" w:rsidR="00433F9D" w:rsidRPr="00433F9D" w:rsidRDefault="00433F9D" w:rsidP="00433F9D">
            <w:pPr>
              <w:ind w:left="420" w:right="-58" w:hanging="420"/>
              <w:jc w:val="right"/>
            </w:pPr>
            <w:r w:rsidRPr="00433F9D">
              <w:rPr>
                <w:rFonts w:hint="cs"/>
                <w:rtl/>
              </w:rPr>
              <w:t>شرح نظري لمهارة القياسات</w:t>
            </w:r>
            <w:r>
              <w:rPr>
                <w:rtl/>
              </w:rPr>
              <w:t xml:space="preserve"> </w:t>
            </w:r>
            <w:r w:rsidRPr="00433F9D">
              <w:rPr>
                <w:rtl/>
              </w:rPr>
              <w:t>وتعريف جميع العدد والأدوات المستخدمة في القياس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38DFB366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7F24142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5C18" w14:textId="1CC3CF3C" w:rsidR="00433F9D" w:rsidRPr="00433F9D" w:rsidRDefault="00433F9D" w:rsidP="00746D01">
            <w:pPr>
              <w:ind w:left="420" w:right="-58" w:hanging="420"/>
              <w:jc w:val="right"/>
              <w:rPr>
                <w:rtl/>
                <w:lang w:bidi="ar-IQ"/>
              </w:rPr>
            </w:pPr>
            <w:r w:rsidRPr="00433F9D">
              <w:rPr>
                <w:rFonts w:hint="cs"/>
                <w:rtl/>
              </w:rPr>
              <w:t>تطبيق عملي لمهارة القياسات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1094D7A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8F2301C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9D20" w14:textId="1EF1F43C" w:rsidR="00433F9D" w:rsidRPr="00433F9D" w:rsidRDefault="00433F9D" w:rsidP="00746D01">
            <w:pPr>
              <w:ind w:left="420" w:right="-58" w:hanging="420"/>
              <w:jc w:val="right"/>
              <w:rPr>
                <w:rtl/>
                <w:lang w:bidi="ar-IQ"/>
              </w:rPr>
            </w:pPr>
            <w:r w:rsidRPr="00433F9D">
              <w:rPr>
                <w:rFonts w:hint="cs"/>
                <w:rtl/>
              </w:rPr>
              <w:t>شرح نظري لمهارة اللحام</w:t>
            </w:r>
            <w:r w:rsidRPr="00433F9D">
              <w:rPr>
                <w:rtl/>
              </w:rPr>
              <w:t xml:space="preserve"> وتعريف جميع العدد والأدوات المستخدمة في </w:t>
            </w:r>
            <w:r w:rsidRPr="00433F9D">
              <w:rPr>
                <w:rFonts w:hint="cs"/>
                <w:rtl/>
              </w:rPr>
              <w:t>عملية اللحام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35B1555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22D5D9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C30C" w14:textId="4333678E" w:rsidR="00433F9D" w:rsidRPr="00433F9D" w:rsidRDefault="00433F9D" w:rsidP="00746D01">
            <w:pPr>
              <w:ind w:left="420" w:right="-58" w:hanging="420"/>
              <w:jc w:val="right"/>
              <w:rPr>
                <w:rtl/>
                <w:lang w:bidi="ar-IQ"/>
              </w:rPr>
            </w:pPr>
            <w:r w:rsidRPr="00433F9D">
              <w:rPr>
                <w:rFonts w:hint="cs"/>
                <w:rtl/>
              </w:rPr>
              <w:t>تطبيق عملي لمهارة اللحام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46E6D9C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F23A3FF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AF8" w14:textId="763B0770" w:rsidR="00433F9D" w:rsidRPr="00433F9D" w:rsidRDefault="00433F9D" w:rsidP="0059307E">
            <w:pPr>
              <w:ind w:left="420" w:right="-58" w:hanging="420"/>
              <w:jc w:val="right"/>
              <w:rPr>
                <w:rtl/>
              </w:rPr>
            </w:pPr>
            <w:r w:rsidRPr="00433F9D">
              <w:rPr>
                <w:rFonts w:hint="cs"/>
                <w:rtl/>
              </w:rPr>
              <w:t xml:space="preserve">شرح نظري لمهارة البرادة </w:t>
            </w:r>
            <w:r w:rsidRPr="00433F9D">
              <w:rPr>
                <w:rtl/>
              </w:rPr>
              <w:t>وتعريف جميع العدد والأدوات المستخدمة في عملية البراد</w:t>
            </w:r>
            <w:r w:rsidR="00C05603">
              <w:rPr>
                <w:rFonts w:hint="cs"/>
                <w:rtl/>
              </w:rPr>
              <w:t>ة.</w:t>
            </w:r>
          </w:p>
          <w:p w14:paraId="45577316" w14:textId="7D6A0124" w:rsidR="00433F9D" w:rsidRPr="00433F9D" w:rsidRDefault="00433F9D" w:rsidP="0059307E">
            <w:pPr>
              <w:jc w:val="right"/>
            </w:pPr>
          </w:p>
        </w:tc>
      </w:tr>
      <w:tr w:rsidR="00433F9D" w14:paraId="0B8DB04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3E59E7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0E2" w14:textId="564741A3" w:rsidR="00433F9D" w:rsidRPr="00433F9D" w:rsidRDefault="00433F9D" w:rsidP="0059307E">
            <w:pPr>
              <w:tabs>
                <w:tab w:val="left" w:pos="9010"/>
              </w:tabs>
              <w:ind w:left="420" w:right="-58" w:hanging="420"/>
              <w:jc w:val="right"/>
              <w:rPr>
                <w:rtl/>
                <w:lang w:bidi="ar-IQ"/>
              </w:rPr>
            </w:pPr>
            <w:r w:rsidRPr="00433F9D">
              <w:rPr>
                <w:rFonts w:hint="cs"/>
                <w:rtl/>
              </w:rPr>
              <w:t>تطبيق عملي لمهارة البراد</w:t>
            </w:r>
            <w:r w:rsidR="00C05603">
              <w:rPr>
                <w:rFonts w:hint="cs"/>
                <w:rtl/>
              </w:rPr>
              <w:t>ة.</w:t>
            </w:r>
          </w:p>
        </w:tc>
      </w:tr>
      <w:tr w:rsidR="00433F9D" w14:paraId="3D6C659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5AFAC04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FFB3" w14:textId="06AE0148" w:rsidR="00433F9D" w:rsidRPr="00746D01" w:rsidRDefault="00433F9D" w:rsidP="0059307E">
            <w:pPr>
              <w:pStyle w:val="Defaul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433F9D">
              <w:rPr>
                <w:rFonts w:ascii="Calibri" w:eastAsia="Calibri" w:hAnsi="Calibri" w:cs="Calibri" w:hint="cs"/>
                <w:sz w:val="22"/>
                <w:szCs w:val="22"/>
                <w:rtl/>
              </w:rPr>
              <w:t>شرح نظري لمهارة السباكة وتعريف جميع أجزاء فرن السباكة</w:t>
            </w:r>
            <w:r w:rsidR="00C05603">
              <w:rPr>
                <w:rFonts w:ascii="Calibri" w:eastAsia="Calibri" w:hAnsi="Calibri" w:cs="Calibri" w:hint="cs"/>
                <w:sz w:val="22"/>
                <w:szCs w:val="22"/>
                <w:rtl/>
              </w:rPr>
              <w:t>.</w:t>
            </w:r>
          </w:p>
        </w:tc>
      </w:tr>
      <w:tr w:rsidR="00433F9D" w14:paraId="201D15BE" w14:textId="77777777" w:rsidTr="003247F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28263D2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1C78" w14:textId="5C73CC52" w:rsidR="00433F9D" w:rsidRPr="00433F9D" w:rsidRDefault="00746D01" w:rsidP="0059307E">
            <w:pPr>
              <w:tabs>
                <w:tab w:val="left" w:pos="3210"/>
              </w:tabs>
              <w:jc w:val="right"/>
              <w:rPr>
                <w:rtl/>
                <w:lang w:bidi="ar-IQ"/>
              </w:rPr>
            </w:pPr>
            <w:r w:rsidRPr="00746D01">
              <w:rPr>
                <w:rtl/>
              </w:rPr>
              <w:t>تطبيق عملي لمهارة السباكة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3E93DE2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6D7E4F4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30B1" w14:textId="61724339" w:rsidR="00433F9D" w:rsidRPr="00433F9D" w:rsidRDefault="00433F9D" w:rsidP="0059307E">
            <w:pPr>
              <w:jc w:val="right"/>
            </w:pPr>
            <w:r w:rsidRPr="00433F9D">
              <w:rPr>
                <w:rFonts w:hint="cs"/>
                <w:rtl/>
              </w:rPr>
              <w:t xml:space="preserve">شرح نظري لمهارة التفريز وتعريف الطالب بجميع أجزاء </w:t>
            </w:r>
            <w:proofErr w:type="gramStart"/>
            <w:r w:rsidRPr="00433F9D">
              <w:rPr>
                <w:rFonts w:hint="cs"/>
                <w:rtl/>
              </w:rPr>
              <w:t>ماكنة</w:t>
            </w:r>
            <w:proofErr w:type="gramEnd"/>
            <w:r w:rsidRPr="00433F9D">
              <w:rPr>
                <w:rFonts w:hint="cs"/>
                <w:rtl/>
              </w:rPr>
              <w:t xml:space="preserve"> التفريز</w:t>
            </w:r>
            <w:r w:rsidR="00C05603">
              <w:rPr>
                <w:rFonts w:hint="cs"/>
                <w:rtl/>
              </w:rPr>
              <w:t>.</w:t>
            </w:r>
            <w:r w:rsidRPr="00433F9D">
              <w:t xml:space="preserve"> </w:t>
            </w:r>
          </w:p>
        </w:tc>
      </w:tr>
      <w:tr w:rsidR="00433F9D" w14:paraId="0CA3D601" w14:textId="77777777" w:rsidTr="003247F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BE4EB7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670" w14:textId="7789CEF3" w:rsidR="00433F9D" w:rsidRPr="00433F9D" w:rsidRDefault="00433F9D" w:rsidP="0059307E">
            <w:pPr>
              <w:ind w:left="420" w:hanging="420"/>
              <w:jc w:val="right"/>
              <w:rPr>
                <w:rtl/>
                <w:lang w:bidi="ar-IQ"/>
              </w:rPr>
            </w:pPr>
            <w:r w:rsidRPr="00433F9D">
              <w:rPr>
                <w:rFonts w:hint="cs"/>
                <w:rtl/>
              </w:rPr>
              <w:t>تطبيق عملي لمهارة التفريز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2D087E7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455AA80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A493" w14:textId="7CD53A08" w:rsidR="00433F9D" w:rsidRPr="00433F9D" w:rsidRDefault="00433F9D" w:rsidP="0059307E">
            <w:pPr>
              <w:jc w:val="right"/>
            </w:pPr>
            <w:r w:rsidRPr="00433F9D">
              <w:rPr>
                <w:rFonts w:hint="cs"/>
                <w:rtl/>
              </w:rPr>
              <w:t>شرح نظري لمهارة التجليخ</w:t>
            </w:r>
            <w:r w:rsidRPr="00433F9D">
              <w:rPr>
                <w:rtl/>
              </w:rPr>
              <w:t xml:space="preserve"> وتعريف الطالب بجميع أجزاء </w:t>
            </w:r>
            <w:proofErr w:type="gramStart"/>
            <w:r w:rsidRPr="00433F9D">
              <w:rPr>
                <w:rtl/>
              </w:rPr>
              <w:t>ماكنة</w:t>
            </w:r>
            <w:proofErr w:type="gramEnd"/>
            <w:r w:rsidRPr="00433F9D">
              <w:rPr>
                <w:rtl/>
              </w:rPr>
              <w:t xml:space="preserve"> الت</w:t>
            </w:r>
            <w:r w:rsidRPr="00433F9D">
              <w:rPr>
                <w:rFonts w:hint="cs"/>
                <w:rtl/>
              </w:rPr>
              <w:t>جليخ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72B47EC0" w14:textId="77777777" w:rsidTr="003247F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E82D4A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411C" w14:textId="1B204B8E" w:rsidR="00433F9D" w:rsidRPr="00433F9D" w:rsidRDefault="00433F9D" w:rsidP="0059307E">
            <w:pPr>
              <w:jc w:val="right"/>
            </w:pPr>
            <w:r w:rsidRPr="00433F9D">
              <w:rPr>
                <w:rFonts w:hint="cs"/>
                <w:rtl/>
              </w:rPr>
              <w:t>تطبيق عملي لمهارة التجليخ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651CEE0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6F72B4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2D0B" w14:textId="40FF49CC" w:rsidR="00433F9D" w:rsidRDefault="00746D01" w:rsidP="0059307E">
            <w:pPr>
              <w:ind w:left="420" w:right="-58" w:hanging="42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شرح نظري لمهارة </w:t>
            </w:r>
            <w:proofErr w:type="spellStart"/>
            <w:r>
              <w:rPr>
                <w:rFonts w:hint="cs"/>
                <w:rtl/>
              </w:rPr>
              <w:t>التاسيسات</w:t>
            </w:r>
            <w:proofErr w:type="spellEnd"/>
            <w:r>
              <w:rPr>
                <w:rFonts w:hint="cs"/>
                <w:rtl/>
              </w:rPr>
              <w:t xml:space="preserve"> الكهربائية مع التطبيق العملي</w:t>
            </w:r>
            <w:r w:rsidR="00C05603">
              <w:rPr>
                <w:rFonts w:hint="cs"/>
                <w:rtl/>
              </w:rPr>
              <w:t>.</w:t>
            </w:r>
          </w:p>
        </w:tc>
      </w:tr>
      <w:tr w:rsidR="00433F9D" w14:paraId="1B7024F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E4D6F8" w14:textId="77777777" w:rsidR="00433F9D" w:rsidRDefault="00433F9D" w:rsidP="00433F9D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99B2" w14:textId="5B0E4EB0" w:rsidR="00433F9D" w:rsidRPr="00433F9D" w:rsidRDefault="00433F9D" w:rsidP="0059307E">
            <w:pPr>
              <w:jc w:val="right"/>
            </w:pPr>
            <w:r w:rsidRPr="00433F9D">
              <w:rPr>
                <w:rFonts w:hint="cs"/>
                <w:rtl/>
              </w:rPr>
              <w:t xml:space="preserve">شرح نظري لمهارة الخراطة </w:t>
            </w:r>
            <w:r w:rsidR="00C05603" w:rsidRPr="00433F9D">
              <w:rPr>
                <w:rtl/>
              </w:rPr>
              <w:t xml:space="preserve">وتعريف الطالب بجميع أجزاء </w:t>
            </w:r>
            <w:proofErr w:type="gramStart"/>
            <w:r w:rsidR="00C05603" w:rsidRPr="00433F9D">
              <w:rPr>
                <w:rtl/>
              </w:rPr>
              <w:t>ماكنة</w:t>
            </w:r>
            <w:proofErr w:type="gramEnd"/>
            <w:r w:rsidR="00C05603">
              <w:rPr>
                <w:rFonts w:hint="cs"/>
                <w:rtl/>
              </w:rPr>
              <w:t xml:space="preserve"> الخراطة.</w:t>
            </w:r>
          </w:p>
        </w:tc>
      </w:tr>
      <w:tr w:rsidR="00002AD2" w14:paraId="4BBD06A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46253E" w14:textId="77777777" w:rsidR="00002AD2" w:rsidRDefault="00BA3FCE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8061" w14:textId="1AFFD141" w:rsidR="00002AD2" w:rsidRPr="00433F9D" w:rsidRDefault="00433F9D" w:rsidP="0059307E">
            <w:pPr>
              <w:jc w:val="right"/>
            </w:pPr>
            <w:r>
              <w:rPr>
                <w:rtl/>
              </w:rPr>
              <w:t>تطبيق عملي لمهارة ال</w:t>
            </w:r>
            <w:r>
              <w:rPr>
                <w:rFonts w:hint="cs"/>
                <w:rtl/>
              </w:rPr>
              <w:t>خراطة</w:t>
            </w:r>
            <w:r w:rsidR="00C05603">
              <w:rPr>
                <w:rFonts w:hint="cs"/>
                <w:rtl/>
              </w:rPr>
              <w:t>.</w:t>
            </w:r>
          </w:p>
        </w:tc>
      </w:tr>
    </w:tbl>
    <w:p w14:paraId="2DB5AAA9" w14:textId="77777777" w:rsidR="00002AD2" w:rsidRDefault="00002AD2"/>
    <w:tbl>
      <w:tblPr>
        <w:tblStyle w:val="af4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5865"/>
        <w:gridCol w:w="2715"/>
      </w:tblGrid>
      <w:tr w:rsidR="00002AD2" w14:paraId="6CF6D602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A9239F1" w14:textId="77777777" w:rsidR="00002AD2" w:rsidRDefault="00BA3FCE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06C5CA84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002AD2" w14:paraId="7BC977DC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D036F" w14:textId="77777777" w:rsidR="00002AD2" w:rsidRDefault="00002AD2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AF9AB24" w14:textId="77777777" w:rsidR="00002AD2" w:rsidRDefault="00BA3FC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275A8C" w14:textId="77777777" w:rsidR="00002AD2" w:rsidRDefault="00BA3FC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002AD2" w14:paraId="1C8998A6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B082C4D" w14:textId="77777777" w:rsidR="00002AD2" w:rsidRDefault="00BA3FCE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89012" w14:textId="617F7E46" w:rsidR="00002AD2" w:rsidRPr="008238D1" w:rsidRDefault="008238D1" w:rsidP="0059307E">
            <w:pPr>
              <w:autoSpaceDE w:val="0"/>
              <w:autoSpaceDN w:val="0"/>
              <w:adjustRightInd w:val="0"/>
              <w:ind w:left="360"/>
            </w:pPr>
            <w:r w:rsidRPr="008238D1">
              <w:t>MECH6014 - Mechanical Workshop Practice Tarafdar, J.C. and Raliya, R., “The Nanotechnology”, Published by Scientific Publisher (SP), India, (2012).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AD07" w14:textId="77777777" w:rsidR="00002AD2" w:rsidRDefault="00BA3FCE">
            <w:pPr>
              <w:spacing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002AD2" w14:paraId="3187DBF9" w14:textId="77777777">
        <w:trPr>
          <w:trHeight w:val="6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5B1C722" w14:textId="77777777" w:rsidR="00002AD2" w:rsidRDefault="00BA3FCE" w:rsidP="0059307E">
            <w:pPr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8FAF" w14:textId="6D6382A5" w:rsidR="00002AD2" w:rsidRDefault="008238D1">
            <w:pPr>
              <w:spacing w:line="312" w:lineRule="auto"/>
              <w:ind w:left="185"/>
            </w:pPr>
            <w:r w:rsidRPr="00992B06">
              <w:t>MECH6028 - Mechanical Wor</w:t>
            </w:r>
            <w:r>
              <w:t xml:space="preserve">kshop Practice 2 - CIT Modules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0A03" w14:textId="77777777" w:rsidR="00002AD2" w:rsidRDefault="00BA3FCE">
            <w:pPr>
              <w:spacing w:line="312" w:lineRule="auto"/>
              <w:jc w:val="center"/>
            </w:pPr>
            <w:r>
              <w:t>No</w:t>
            </w:r>
          </w:p>
        </w:tc>
      </w:tr>
      <w:tr w:rsidR="00002AD2" w14:paraId="543D92F3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0EB2DA" w14:textId="77777777" w:rsidR="00002AD2" w:rsidRDefault="00BA3FCE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568" w14:textId="2DE3ABFA" w:rsidR="00002AD2" w:rsidRDefault="00000000" w:rsidP="008238D1">
            <w:pPr>
              <w:spacing w:line="312" w:lineRule="auto"/>
              <w:ind w:left="180"/>
            </w:pPr>
            <w:hyperlink r:id="rId8" w:history="1">
              <w:r w:rsidR="008238D1" w:rsidRPr="00023061">
                <w:rPr>
                  <w:rStyle w:val="Hyperlink"/>
                </w:rPr>
                <w:t>https://www.coursera.org/browse/workshop-and-engineering/workshop</w:t>
              </w:r>
            </w:hyperlink>
            <w:r w:rsidR="008238D1">
              <w:t xml:space="preserve"> -</w:t>
            </w:r>
          </w:p>
        </w:tc>
      </w:tr>
    </w:tbl>
    <w:p w14:paraId="593B48A6" w14:textId="77777777" w:rsidR="00002AD2" w:rsidRDefault="00BA3FCE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f5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30"/>
      </w:tblGrid>
      <w:tr w:rsidR="00002AD2" w14:paraId="01C54FD2" w14:textId="77777777">
        <w:trPr>
          <w:trHeight w:val="30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525EE703" w14:textId="77777777" w:rsidR="00002AD2" w:rsidRDefault="00BA3FCE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14:paraId="1DD14EB6" w14:textId="77777777" w:rsidR="00002AD2" w:rsidRDefault="00BA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002AD2" w14:paraId="38148EC3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0993EB82" w14:textId="77777777" w:rsidR="00002AD2" w:rsidRDefault="00BA3FC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ABE80E5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963912C" w14:textId="77777777" w:rsidR="00002AD2" w:rsidRDefault="00BA3FCE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BC51437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2A53CA7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002AD2" w14:paraId="0092278C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B59C3F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14:paraId="5D37C259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7C9A4" w14:textId="77777777" w:rsidR="00002AD2" w:rsidRDefault="00BA3FCE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6F7556" w14:textId="77777777" w:rsidR="00002AD2" w:rsidRDefault="00BA3FCE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F55F7F" w14:textId="77777777" w:rsidR="00002AD2" w:rsidRDefault="00BA3FCE">
            <w:r>
              <w:t>90 - 100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83B2" w14:textId="77777777" w:rsidR="00002AD2" w:rsidRDefault="00BA3FCE">
            <w:r>
              <w:t>Outstanding Performance</w:t>
            </w:r>
          </w:p>
        </w:tc>
      </w:tr>
      <w:tr w:rsidR="00002AD2" w14:paraId="31E69E2E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03DE36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6182" w14:textId="77777777" w:rsidR="00002AD2" w:rsidRDefault="00BA3FCE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599DCB" w14:textId="77777777" w:rsidR="00002AD2" w:rsidRDefault="00BA3FCE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072CA4" w14:textId="77777777" w:rsidR="00002AD2" w:rsidRDefault="00BA3FCE">
            <w:r>
              <w:t>80 - 89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7CC1" w14:textId="77777777" w:rsidR="00002AD2" w:rsidRDefault="00BA3FCE">
            <w:r>
              <w:t>Above average with some errors</w:t>
            </w:r>
          </w:p>
        </w:tc>
      </w:tr>
      <w:tr w:rsidR="00002AD2" w14:paraId="56E3B4D4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4F08AD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CCE02" w14:textId="77777777" w:rsidR="00002AD2" w:rsidRDefault="00BA3FCE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7F1A0" w14:textId="77777777" w:rsidR="00002AD2" w:rsidRDefault="00BA3FCE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D6B3B" w14:textId="77777777" w:rsidR="00002AD2" w:rsidRDefault="00BA3FCE">
            <w:r>
              <w:t>70 - 79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83B0" w14:textId="77777777" w:rsidR="00002AD2" w:rsidRDefault="00BA3FCE">
            <w:r>
              <w:t>Sound work with notable errors</w:t>
            </w:r>
          </w:p>
        </w:tc>
      </w:tr>
      <w:tr w:rsidR="00002AD2" w14:paraId="77DB2210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9D0433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1AE7" w14:textId="77777777" w:rsidR="00002AD2" w:rsidRDefault="00BA3FCE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8FEBDB" w14:textId="77777777" w:rsidR="00002AD2" w:rsidRDefault="00BA3FCE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80587" w14:textId="77777777" w:rsidR="00002AD2" w:rsidRDefault="00BA3FCE">
            <w:r>
              <w:t>60 - 69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E523" w14:textId="77777777" w:rsidR="00002AD2" w:rsidRDefault="00BA3FCE">
            <w:r>
              <w:t>Fair but with major shortcomings</w:t>
            </w:r>
          </w:p>
        </w:tc>
      </w:tr>
      <w:tr w:rsidR="00002AD2" w14:paraId="6E3F90BB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B6C26A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270F" w14:textId="77777777" w:rsidR="00002AD2" w:rsidRDefault="00BA3FCE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E06062" w14:textId="77777777" w:rsidR="00002AD2" w:rsidRDefault="00BA3FCE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DE8C35" w14:textId="77777777" w:rsidR="00002AD2" w:rsidRDefault="00BA3FCE">
            <w:r>
              <w:t>50 - 59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A9CA" w14:textId="77777777" w:rsidR="00002AD2" w:rsidRDefault="00BA3FCE">
            <w:r>
              <w:t>Work meets minimum criteria</w:t>
            </w:r>
          </w:p>
        </w:tc>
      </w:tr>
      <w:tr w:rsidR="00002AD2" w14:paraId="7C196DE2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7A05AC9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14:paraId="7DC78671" w14:textId="77777777" w:rsidR="00002AD2" w:rsidRDefault="00BA3FCE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D8A72" w14:textId="77777777" w:rsidR="00002AD2" w:rsidRDefault="00BA3FCE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3518BE" w14:textId="77777777" w:rsidR="00002AD2" w:rsidRDefault="00BA3FCE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032F5B" w14:textId="77777777" w:rsidR="00002AD2" w:rsidRDefault="00BA3FCE">
            <w:r>
              <w:t>(45-49)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C731F" w14:textId="77777777" w:rsidR="00002AD2" w:rsidRDefault="00BA3FCE">
            <w:r>
              <w:t>More work required but credit awarded</w:t>
            </w:r>
          </w:p>
        </w:tc>
      </w:tr>
      <w:tr w:rsidR="00002AD2" w14:paraId="4BCCAA14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998098" w14:textId="77777777" w:rsidR="00002AD2" w:rsidRDefault="0000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72D0B" w14:textId="77777777" w:rsidR="00002AD2" w:rsidRDefault="00BA3FCE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B7F981" w14:textId="77777777" w:rsidR="00002AD2" w:rsidRDefault="00BA3FCE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EBA31B" w14:textId="77777777" w:rsidR="00002AD2" w:rsidRDefault="00BA3FCE">
            <w:r>
              <w:t>(0-44)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0319" w14:textId="77777777" w:rsidR="00002AD2" w:rsidRDefault="00BA3FCE">
            <w:r>
              <w:t>Considerable amount of work required</w:t>
            </w:r>
          </w:p>
        </w:tc>
      </w:tr>
      <w:tr w:rsidR="00002AD2" w14:paraId="57096A3E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05A58C7F" w14:textId="77777777" w:rsidR="00002AD2" w:rsidRDefault="00002AD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3B0BA5B3" w14:textId="77777777" w:rsidR="00002AD2" w:rsidRDefault="00002AD2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48E09B65" w14:textId="77777777" w:rsidR="00002AD2" w:rsidRDefault="00002AD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6BB64396" w14:textId="77777777" w:rsidR="00002AD2" w:rsidRDefault="00002AD2">
            <w:pPr>
              <w:rPr>
                <w:b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4A4BBFC9" w14:textId="77777777" w:rsidR="00002AD2" w:rsidRDefault="00002AD2">
            <w:pPr>
              <w:rPr>
                <w:b/>
              </w:rPr>
            </w:pPr>
          </w:p>
        </w:tc>
      </w:tr>
      <w:tr w:rsidR="00002AD2" w14:paraId="58B00DD4" w14:textId="77777777">
        <w:trPr>
          <w:trHeight w:val="134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BFC4" w14:textId="77777777" w:rsidR="00002AD2" w:rsidRDefault="00002AD2">
            <w:pPr>
              <w:rPr>
                <w:sz w:val="16"/>
                <w:szCs w:val="16"/>
              </w:rPr>
            </w:pPr>
          </w:p>
          <w:p w14:paraId="1EF2839E" w14:textId="77777777" w:rsidR="00002AD2" w:rsidRDefault="00BA3FCE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750F5827" w14:textId="77777777" w:rsidR="00002AD2" w:rsidRDefault="00002AD2">
      <w:pPr>
        <w:bidi/>
        <w:spacing w:after="200" w:line="276" w:lineRule="auto"/>
      </w:pPr>
    </w:p>
    <w:sectPr w:rsidR="00002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B426" w14:textId="77777777" w:rsidR="008F1645" w:rsidRDefault="008F1645">
      <w:pPr>
        <w:spacing w:after="0" w:line="240" w:lineRule="auto"/>
      </w:pPr>
      <w:r>
        <w:separator/>
      </w:r>
    </w:p>
  </w:endnote>
  <w:endnote w:type="continuationSeparator" w:id="0">
    <w:p w14:paraId="37CF2AA8" w14:textId="77777777" w:rsidR="008F1645" w:rsidRDefault="008F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EB68" w14:textId="77777777" w:rsidR="009365C7" w:rsidRDefault="00936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3865" w14:textId="77777777" w:rsidR="003247F9" w:rsidRDefault="003247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4E7A">
      <w:rPr>
        <w:noProof/>
        <w:color w:val="000000"/>
      </w:rPr>
      <w:t>1</w:t>
    </w:r>
    <w:r>
      <w:rPr>
        <w:color w:val="000000"/>
      </w:rPr>
      <w:fldChar w:fldCharType="end"/>
    </w:r>
  </w:p>
  <w:p w14:paraId="78347439" w14:textId="77777777" w:rsidR="003247F9" w:rsidRDefault="003247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E2B7" w14:textId="77777777" w:rsidR="009365C7" w:rsidRDefault="0093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935E" w14:textId="77777777" w:rsidR="008F1645" w:rsidRDefault="008F1645">
      <w:pPr>
        <w:spacing w:after="0" w:line="240" w:lineRule="auto"/>
      </w:pPr>
      <w:r>
        <w:separator/>
      </w:r>
    </w:p>
  </w:footnote>
  <w:footnote w:type="continuationSeparator" w:id="0">
    <w:p w14:paraId="2E39B82D" w14:textId="77777777" w:rsidR="008F1645" w:rsidRDefault="008F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1D51" w14:textId="77777777" w:rsidR="009365C7" w:rsidRDefault="00936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9"/>
      <w:tblW w:w="10440" w:type="dxa"/>
      <w:tblInd w:w="-4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07"/>
      <w:gridCol w:w="5386"/>
      <w:gridCol w:w="2347"/>
    </w:tblGrid>
    <w:tr w:rsidR="009365C7" w14:paraId="6016F548" w14:textId="77777777" w:rsidTr="009365C7">
      <w:trPr>
        <w:trHeight w:val="1740"/>
      </w:trPr>
      <w:tc>
        <w:tcPr>
          <w:tcW w:w="270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6222761D" w14:textId="7CEFD43E" w:rsidR="009365C7" w:rsidRDefault="009365C7" w:rsidP="009365C7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65DDF676" wp14:editId="72247D82">
                <wp:extent cx="1228725" cy="1228725"/>
                <wp:effectExtent l="0" t="0" r="9525" b="9525"/>
                <wp:docPr id="194177030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004088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F1A1A1D" w14:textId="77777777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  <w:sz w:val="26"/>
              <w:szCs w:val="26"/>
            </w:rPr>
          </w:pPr>
        </w:p>
        <w:p w14:paraId="0768B3BD" w14:textId="77777777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  <w:sz w:val="26"/>
              <w:szCs w:val="26"/>
            </w:rPr>
          </w:pPr>
          <w:r>
            <w:rPr>
              <w:rFonts w:ascii="Cambria" w:eastAsia="Cambria" w:hAnsi="Cambria" w:cs="Cambria"/>
              <w:sz w:val="26"/>
              <w:szCs w:val="26"/>
            </w:rPr>
            <w:t xml:space="preserve">Ministry of Higher Education and </w:t>
          </w:r>
        </w:p>
        <w:p w14:paraId="56C40E09" w14:textId="77777777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  <w:sz w:val="26"/>
              <w:szCs w:val="26"/>
            </w:rPr>
          </w:pPr>
          <w:r>
            <w:rPr>
              <w:rFonts w:ascii="Cambria" w:eastAsia="Cambria" w:hAnsi="Cambria" w:cs="Cambria"/>
              <w:sz w:val="26"/>
              <w:szCs w:val="26"/>
            </w:rPr>
            <w:t>Scientific Research - Iraq</w:t>
          </w:r>
        </w:p>
        <w:p w14:paraId="3A5B47D6" w14:textId="77777777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  <w:sz w:val="26"/>
              <w:szCs w:val="26"/>
            </w:rPr>
          </w:pPr>
          <w:r>
            <w:rPr>
              <w:rFonts w:ascii="Cambria" w:eastAsia="Cambria" w:hAnsi="Cambria" w:cs="Cambria"/>
              <w:sz w:val="26"/>
              <w:szCs w:val="26"/>
            </w:rPr>
            <w:t>University of Diyala</w:t>
          </w:r>
        </w:p>
        <w:p w14:paraId="5ADFAB0A" w14:textId="77777777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  <w:sz w:val="26"/>
              <w:szCs w:val="26"/>
            </w:rPr>
          </w:pPr>
          <w:r>
            <w:rPr>
              <w:rFonts w:ascii="Cambria" w:eastAsia="Cambria" w:hAnsi="Cambria" w:cs="Cambria"/>
              <w:sz w:val="26"/>
              <w:szCs w:val="26"/>
            </w:rPr>
            <w:t>College of Engineering</w:t>
          </w:r>
        </w:p>
        <w:p w14:paraId="51B197B7" w14:textId="77777777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  <w:sz w:val="26"/>
              <w:szCs w:val="26"/>
            </w:rPr>
          </w:pPr>
          <w:r>
            <w:rPr>
              <w:rFonts w:ascii="Cambria" w:eastAsia="Cambria" w:hAnsi="Cambria" w:cs="Cambria"/>
              <w:sz w:val="26"/>
              <w:szCs w:val="26"/>
            </w:rPr>
            <w:t>Department of Communications Engineering</w:t>
          </w:r>
        </w:p>
      </w:tc>
      <w:tc>
        <w:tcPr>
          <w:tcW w:w="234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251635B4" w14:textId="40891265" w:rsidR="009365C7" w:rsidRDefault="009365C7" w:rsidP="009365C7">
          <w:pPr>
            <w:widowControl/>
            <w:tabs>
              <w:tab w:val="left" w:pos="2490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0F44EC1B" wp14:editId="5B3CA4BF">
                <wp:extent cx="1076325" cy="1228725"/>
                <wp:effectExtent l="0" t="0" r="9525" b="9525"/>
                <wp:docPr id="18339300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2365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ABC10" w14:textId="77777777" w:rsidR="008D76FF" w:rsidRDefault="008D7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606B" w14:textId="77777777" w:rsidR="009365C7" w:rsidRDefault="00936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C56D1"/>
    <w:multiLevelType w:val="multilevel"/>
    <w:tmpl w:val="BFE8BD20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1E2241BE"/>
    <w:multiLevelType w:val="hybridMultilevel"/>
    <w:tmpl w:val="C81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127E"/>
    <w:multiLevelType w:val="multilevel"/>
    <w:tmpl w:val="5BFEA6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46CE09FA"/>
    <w:multiLevelType w:val="multilevel"/>
    <w:tmpl w:val="E878C8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48FE754A"/>
    <w:multiLevelType w:val="multilevel"/>
    <w:tmpl w:val="AD3EA4A4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6C3E5B87"/>
    <w:multiLevelType w:val="multilevel"/>
    <w:tmpl w:val="03842E80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75D36555"/>
    <w:multiLevelType w:val="multilevel"/>
    <w:tmpl w:val="520AA6B0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 w16cid:durableId="2004121096">
    <w:abstractNumId w:val="5"/>
  </w:num>
  <w:num w:numId="2" w16cid:durableId="1462725408">
    <w:abstractNumId w:val="4"/>
  </w:num>
  <w:num w:numId="3" w16cid:durableId="1781341137">
    <w:abstractNumId w:val="3"/>
  </w:num>
  <w:num w:numId="4" w16cid:durableId="1184973956">
    <w:abstractNumId w:val="7"/>
  </w:num>
  <w:num w:numId="5" w16cid:durableId="943222086">
    <w:abstractNumId w:val="2"/>
  </w:num>
  <w:num w:numId="6" w16cid:durableId="136337661">
    <w:abstractNumId w:val="0"/>
  </w:num>
  <w:num w:numId="7" w16cid:durableId="1218932835">
    <w:abstractNumId w:val="1"/>
  </w:num>
  <w:num w:numId="8" w16cid:durableId="594897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D2"/>
    <w:rsid w:val="00002AD2"/>
    <w:rsid w:val="0003005D"/>
    <w:rsid w:val="000D0024"/>
    <w:rsid w:val="001316D0"/>
    <w:rsid w:val="0015549A"/>
    <w:rsid w:val="00177914"/>
    <w:rsid w:val="00186EA4"/>
    <w:rsid w:val="001F0BFD"/>
    <w:rsid w:val="001F2731"/>
    <w:rsid w:val="0025468A"/>
    <w:rsid w:val="003247F9"/>
    <w:rsid w:val="003B3D30"/>
    <w:rsid w:val="003C4E7A"/>
    <w:rsid w:val="00404083"/>
    <w:rsid w:val="00433F9D"/>
    <w:rsid w:val="00501D51"/>
    <w:rsid w:val="0054118F"/>
    <w:rsid w:val="0056566E"/>
    <w:rsid w:val="00580C30"/>
    <w:rsid w:val="0058126C"/>
    <w:rsid w:val="0059307E"/>
    <w:rsid w:val="0060144A"/>
    <w:rsid w:val="00641E16"/>
    <w:rsid w:val="006B3304"/>
    <w:rsid w:val="00721F28"/>
    <w:rsid w:val="00733273"/>
    <w:rsid w:val="00746D01"/>
    <w:rsid w:val="00776A4D"/>
    <w:rsid w:val="007D29B9"/>
    <w:rsid w:val="007F1BD9"/>
    <w:rsid w:val="00812042"/>
    <w:rsid w:val="008238D1"/>
    <w:rsid w:val="0086541B"/>
    <w:rsid w:val="008D76FF"/>
    <w:rsid w:val="008F1645"/>
    <w:rsid w:val="00927FCC"/>
    <w:rsid w:val="009365C7"/>
    <w:rsid w:val="0096549B"/>
    <w:rsid w:val="00A03C91"/>
    <w:rsid w:val="00AC35FE"/>
    <w:rsid w:val="00AE2F3D"/>
    <w:rsid w:val="00AE57C6"/>
    <w:rsid w:val="00B83ACC"/>
    <w:rsid w:val="00BA3FCE"/>
    <w:rsid w:val="00C05603"/>
    <w:rsid w:val="00C43326"/>
    <w:rsid w:val="00C71834"/>
    <w:rsid w:val="00E91CFC"/>
    <w:rsid w:val="00F67F3C"/>
    <w:rsid w:val="00F70152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F11C"/>
  <w15:docId w15:val="{039AAC3A-FC3C-4C38-B5BD-D74553F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E57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9">
    <w:name w:val="9"/>
    <w:basedOn w:val="TableNormal"/>
    <w:rsid w:val="008D76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browse/workshop-and-engineering/worksho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SDYfkaaMye1qtn/1Bl5ONHS3w==">CgMxLjAyCGguZ2pkZ3hzMgloLjMwajB6bGw4AHIhMW5PR2lxaC14VGtuUmp5RVNZSHpVT29ibHdrRFlCM3Et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sahah</cp:lastModifiedBy>
  <cp:revision>6</cp:revision>
  <dcterms:created xsi:type="dcterms:W3CDTF">2023-06-14T09:55:00Z</dcterms:created>
  <dcterms:modified xsi:type="dcterms:W3CDTF">2023-06-14T11:42:00Z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