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7B">
      <w:pPr>
        <w:jc w:val="right"/>
        <w:sectPr w:rsidR="00135FBF" w:rsidSect="00135F7B">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-133350</wp:posOffset>
            </wp:positionH>
            <wp:positionV relativeFrom="paragraph">
              <wp:posOffset>0</wp:posOffset>
            </wp:positionV>
            <wp:extent cx="7023100" cy="9359900"/>
            <wp:effectExtent l="0" t="0" r="635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23100" cy="935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405</w:t>
            </w:r>
          </w:p>
        </w:tc>
        <w:tc>
          <w:tcPr>
            <w:tcW w:w="141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bidi="ar-IQ"/>
              </w:rPr>
              <w:t>GNSS Applications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6B4289" w:rsidP="00E91A41">
            <w:pPr>
              <w:pStyle w:val="TableParagraph"/>
              <w:jc w:val="center"/>
              <w:rPr>
                <w:sz w:val="28"/>
              </w:rPr>
            </w:pPr>
            <w:r w:rsidRPr="006B4289">
              <w:rPr>
                <w:rFonts w:asciiTheme="minorHAnsi" w:hAnsiTheme="minorHAnsi" w:cstheme="minorHAnsi"/>
                <w:b/>
                <w:bCs/>
                <w:sz w:val="24"/>
                <w:szCs w:val="24"/>
                <w:lang w:bidi="ar-IQ"/>
              </w:rPr>
              <w:t>GNSS Applications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CPE 405</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1st Semester – 4th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Ali N. Albu-Rghaif</w:t>
            </w:r>
          </w:p>
          <w:p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E91A41" w:rsidRPr="00E91A41">
              <w:rPr>
                <w:rFonts w:asciiTheme="minorHAnsi" w:hAnsiTheme="minorHAnsi" w:cstheme="minorHAnsi"/>
                <w:b/>
                <w:bCs/>
                <w:i/>
                <w:iCs/>
                <w:sz w:val="24"/>
                <w:szCs w:val="24"/>
              </w:rPr>
              <w:t>ali.alburghaif@uodiyala.edu.iq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During the academic year, the student learns the basics of Global Positioning Systems applications.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 the types of global positioning systems, such as the American, Russian, and European system.</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 the types of receptors used to receive the signal.</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 applications designed for smart phones and mobile tablets.</w:t>
            </w:r>
          </w:p>
          <w:p w:rsid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 applications designed for special uses such as (games, sports, medical)</w:t>
            </w:r>
          </w:p>
          <w:p w:rsidR="00135FBF"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Enabling the student to design a GPS application.</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rsidTr="0082103A">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an introduction to positioning systems and knowledge of civil signals</w:t>
            </w:r>
          </w:p>
        </w:tc>
        <w:tc>
          <w:tcPr>
            <w:tcW w:w="2316" w:type="dxa"/>
            <w:vAlign w:val="center"/>
          </w:tcPr>
          <w:p w:rsidR="00E91A41" w:rsidRPr="00E91A41" w:rsidRDefault="00E91A41" w:rsidP="00E91A41">
            <w:pPr>
              <w:spacing w:before="120"/>
              <w:ind w:left="37"/>
              <w:rPr>
                <w:rFonts w:asciiTheme="minorHAnsi" w:hAnsiTheme="minorHAnsi" w:cstheme="minorHAnsi"/>
                <w:spacing w:val="6"/>
                <w:sz w:val="24"/>
                <w:szCs w:val="24"/>
                <w:rtl/>
              </w:rPr>
            </w:pPr>
            <w:r w:rsidRPr="00E91A41">
              <w:rPr>
                <w:rFonts w:asciiTheme="minorHAnsi" w:hAnsiTheme="minorHAnsi" w:cstheme="minorHAnsi"/>
                <w:spacing w:val="6"/>
                <w:sz w:val="24"/>
                <w:szCs w:val="24"/>
              </w:rPr>
              <w:t>Introduction to GNSS System</w:t>
            </w:r>
          </w:p>
          <w:p w:rsidR="00E91A41" w:rsidRPr="00E91A41" w:rsidRDefault="00E91A41" w:rsidP="00E91A41">
            <w:pPr>
              <w:pStyle w:val="TableParagraph"/>
              <w:jc w:val="center"/>
              <w:rPr>
                <w:rFonts w:asciiTheme="minorHAnsi" w:hAnsiTheme="minorHAnsi" w:cstheme="minorHAnsi"/>
                <w:sz w:val="24"/>
                <w:szCs w:val="24"/>
                <w:rtl/>
                <w:lang w:bidi="ar-IQ"/>
              </w:rPr>
            </w:pPr>
            <w:r w:rsidRPr="00E91A41">
              <w:rPr>
                <w:rFonts w:asciiTheme="minorHAnsi" w:hAnsiTheme="minorHAnsi" w:cstheme="minorHAnsi"/>
                <w:spacing w:val="6"/>
                <w:sz w:val="24"/>
                <w:szCs w:val="24"/>
              </w:rPr>
              <w:t>Civilian GNSS signals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3 to Week 6</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the sentences used to interpret satellite information as well as navigation using smartphones</w:t>
            </w:r>
          </w:p>
        </w:tc>
        <w:tc>
          <w:tcPr>
            <w:tcW w:w="2316" w:type="dxa"/>
            <w:vAlign w:val="center"/>
          </w:tcPr>
          <w:p w:rsidR="00E91A41" w:rsidRPr="00E91A41" w:rsidRDefault="00E91A41" w:rsidP="00E91A41">
            <w:pPr>
              <w:spacing w:before="120"/>
              <w:ind w:left="37"/>
              <w:rPr>
                <w:rFonts w:asciiTheme="minorHAnsi" w:hAnsiTheme="minorHAnsi" w:cstheme="minorHAnsi"/>
                <w:spacing w:val="6"/>
                <w:sz w:val="24"/>
                <w:szCs w:val="24"/>
              </w:rPr>
            </w:pPr>
            <w:r w:rsidRPr="00E91A41">
              <w:rPr>
                <w:rFonts w:asciiTheme="minorHAnsi" w:hAnsiTheme="minorHAnsi" w:cstheme="minorHAnsi"/>
                <w:spacing w:val="6"/>
                <w:sz w:val="24"/>
                <w:szCs w:val="24"/>
              </w:rPr>
              <w:t xml:space="preserve">GPS - NMEA sentence information </w:t>
            </w:r>
          </w:p>
          <w:p w:rsidR="00E91A41" w:rsidRPr="00E91A41" w:rsidRDefault="00E91A41" w:rsidP="00E91A41">
            <w:pPr>
              <w:spacing w:before="120"/>
              <w:ind w:left="37"/>
              <w:rPr>
                <w:rFonts w:asciiTheme="minorHAnsi" w:hAnsiTheme="minorHAnsi" w:cstheme="minorHAnsi"/>
                <w:spacing w:val="6"/>
                <w:sz w:val="24"/>
                <w:szCs w:val="24"/>
              </w:rPr>
            </w:pPr>
            <w:r w:rsidRPr="00E91A41">
              <w:rPr>
                <w:rFonts w:asciiTheme="minorHAnsi" w:hAnsiTheme="minorHAnsi" w:cstheme="minorHAnsi"/>
                <w:spacing w:val="6"/>
                <w:sz w:val="24"/>
                <w:szCs w:val="24"/>
              </w:rPr>
              <w:t>Navigation/Positioning onboard Smartphones (PoS)</w:t>
            </w:r>
          </w:p>
          <w:p w:rsidR="00E91A41" w:rsidRPr="00E91A41" w:rsidRDefault="00E91A41" w:rsidP="00E91A41">
            <w:pPr>
              <w:pStyle w:val="TableParagraph"/>
              <w:jc w:val="center"/>
              <w:rPr>
                <w:rFonts w:asciiTheme="minorHAnsi" w:hAnsiTheme="minorHAnsi" w:cstheme="minorHAnsi"/>
                <w:sz w:val="24"/>
                <w:szCs w:val="24"/>
              </w:rPr>
            </w:pP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7 to Week 9</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6</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the applications used in smartphones as well as an overview of personal applications</w:t>
            </w:r>
          </w:p>
        </w:tc>
        <w:tc>
          <w:tcPr>
            <w:tcW w:w="2316" w:type="dxa"/>
            <w:vAlign w:val="center"/>
          </w:tcPr>
          <w:p w:rsidR="00E91A41" w:rsidRPr="00E91A41" w:rsidRDefault="00E91A41" w:rsidP="00E91A41">
            <w:pPr>
              <w:spacing w:before="120"/>
              <w:ind w:left="37"/>
              <w:rPr>
                <w:rFonts w:asciiTheme="minorHAnsi" w:hAnsiTheme="minorHAnsi" w:cstheme="minorHAnsi"/>
                <w:spacing w:val="6"/>
                <w:sz w:val="24"/>
                <w:szCs w:val="24"/>
                <w:rtl/>
              </w:rPr>
            </w:pPr>
            <w:r w:rsidRPr="00E91A41">
              <w:rPr>
                <w:rFonts w:asciiTheme="minorHAnsi" w:hAnsiTheme="minorHAnsi" w:cstheme="minorHAnsi"/>
                <w:spacing w:val="6"/>
                <w:sz w:val="24"/>
                <w:szCs w:val="24"/>
              </w:rPr>
              <w:t>General GNSS Applications Onboard Smartphones/Tablets</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spacing w:val="6"/>
                <w:sz w:val="24"/>
                <w:szCs w:val="24"/>
              </w:rPr>
              <w:t>Overview of Personal Applications</w:t>
            </w:r>
            <w:r w:rsidRPr="00E91A41">
              <w:rPr>
                <w:rFonts w:asciiTheme="minorHAnsi" w:hAnsiTheme="minorHAnsi" w:cstheme="minorHAnsi"/>
                <w:sz w:val="24"/>
                <w:szCs w:val="24"/>
              </w:rPr>
              <w:t xml:space="preserve"> </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10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to develop and create applications using Android</w:t>
            </w:r>
          </w:p>
        </w:tc>
        <w:tc>
          <w:tcPr>
            <w:tcW w:w="2316" w:type="dxa"/>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spacing w:val="6"/>
                <w:sz w:val="24"/>
                <w:szCs w:val="24"/>
              </w:rPr>
              <w:t>Develop GNSS application (Android or other OS)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B1287">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Len Jacobson: “GNSS Markets and Applications”. Artech House, 2007.</w:t>
            </w:r>
          </w:p>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T. E. G. A. (GSA): “GNSS Market Report”, 2015.</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Bernhard Hofmann-Wellenhof, Herbert Lichtenegger, Elmar Wasle,“GNSS – Global</w:t>
            </w:r>
            <w:r w:rsidRPr="003E152C">
              <w:rPr>
                <w:rFonts w:asciiTheme="minorHAnsi" w:hAnsiTheme="minorHAnsi" w:cstheme="minorHAnsi"/>
                <w:sz w:val="24"/>
                <w:szCs w:val="24"/>
                <w:rtl/>
              </w:rPr>
              <w:t xml:space="preserve"> </w:t>
            </w:r>
            <w:r w:rsidRPr="003E152C">
              <w:rPr>
                <w:rFonts w:asciiTheme="minorHAnsi" w:hAnsiTheme="minorHAnsi" w:cstheme="minorHAnsi"/>
                <w:sz w:val="24"/>
                <w:szCs w:val="24"/>
              </w:rPr>
              <w:t xml:space="preserve"> </w:t>
            </w:r>
            <w:r w:rsidRPr="003E152C">
              <w:rPr>
                <w:rFonts w:asciiTheme="minorHAnsi" w:hAnsiTheme="minorHAnsi" w:cstheme="minorHAnsi"/>
                <w:i/>
                <w:iCs/>
                <w:sz w:val="24"/>
                <w:szCs w:val="24"/>
              </w:rPr>
              <w:t>Navigation Satellite Systems GPS, GLONASS, Galileo, and more</w:t>
            </w:r>
            <w:r w:rsidRPr="003E152C">
              <w:rPr>
                <w:rFonts w:asciiTheme="minorHAnsi" w:hAnsiTheme="minorHAnsi" w:cstheme="minorHAnsi"/>
                <w:sz w:val="24"/>
                <w:szCs w:val="24"/>
              </w:rPr>
              <w:t>”. Springer, 2008.</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Scott Gleason, Demoz Gebre-Egziabher, "GNSS Applications and Methods". Artech House, 2009.</w:t>
            </w:r>
          </w:p>
          <w:p w:rsidR="003E152C" w:rsidRPr="00647ABF" w:rsidRDefault="003E152C" w:rsidP="003E152C">
            <w:pPr>
              <w:pStyle w:val="ListParagraph"/>
              <w:widowControl/>
              <w:numPr>
                <w:ilvl w:val="0"/>
                <w:numId w:val="14"/>
              </w:numPr>
              <w:autoSpaceDE/>
              <w:autoSpaceDN/>
              <w:spacing w:before="0"/>
              <w:rPr>
                <w:szCs w:val="24"/>
              </w:rPr>
            </w:pPr>
            <w:r w:rsidRPr="003E152C">
              <w:rPr>
                <w:rFonts w:asciiTheme="minorHAnsi" w:hAnsiTheme="minorHAnsi" w:cstheme="minorHAnsi"/>
                <w:sz w:val="24"/>
                <w:szCs w:val="24"/>
              </w:rPr>
              <w:t>Francesco Sottile, Zhoubing Xiong and Claudio Pastrone,“Analysis of Real-Time Hybrid-Cooperative GNSS-Terrestrial Positioning Algorithms”, 2014.</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5E1" w:rsidRDefault="00EF15E1">
      <w:r>
        <w:separator/>
      </w:r>
    </w:p>
  </w:endnote>
  <w:endnote w:type="continuationSeparator" w:id="0">
    <w:p w:rsidR="00EF15E1" w:rsidRDefault="00EF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135F7B">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135F7B">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135F7B">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135F7B">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5E1" w:rsidRDefault="00EF15E1">
      <w:r>
        <w:separator/>
      </w:r>
    </w:p>
  </w:footnote>
  <w:footnote w:type="continuationSeparator" w:id="0">
    <w:p w:rsidR="00EF15E1" w:rsidRDefault="00EF15E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7B"/>
    <w:rsid w:val="00135FBF"/>
    <w:rsid w:val="00195F3D"/>
    <w:rsid w:val="003E152C"/>
    <w:rsid w:val="004637AC"/>
    <w:rsid w:val="006B4289"/>
    <w:rsid w:val="00793D2F"/>
    <w:rsid w:val="007B1140"/>
    <w:rsid w:val="007D6B9B"/>
    <w:rsid w:val="00B12EB7"/>
    <w:rsid w:val="00C05E5B"/>
    <w:rsid w:val="00E91A41"/>
    <w:rsid w:val="00EF15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5.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02" Type="http://schemas.openxmlformats.org/officeDocument/2006/relationships/image" Target="media/image294.png"/><Relationship Id="rId423" Type="http://schemas.openxmlformats.org/officeDocument/2006/relationships/image" Target="media/image310.png"/><Relationship Id="rId279" Type="http://schemas.openxmlformats.org/officeDocument/2006/relationships/image" Target="media/image235.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24" Type="http://schemas.openxmlformats.org/officeDocument/2006/relationships/image" Target="media/image313.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9.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4.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303.png"/><Relationship Id="rId436" Type="http://schemas.openxmlformats.org/officeDocument/2006/relationships/image" Target="media/image33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297.png"/><Relationship Id="rId426" Type="http://schemas.openxmlformats.org/officeDocument/2006/relationships/image" Target="media/image315.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4.png"/><Relationship Id="rId437" Type="http://schemas.openxmlformats.org/officeDocument/2006/relationships/image" Target="media/image33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09.png"/><Relationship Id="rId427" Type="http://schemas.openxmlformats.org/officeDocument/2006/relationships/image" Target="media/image316.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4.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9.png"/><Relationship Id="rId428" Type="http://schemas.openxmlformats.org/officeDocument/2006/relationships/image" Target="media/image317.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footer" Target="footer3.xml"/><Relationship Id="rId439" Type="http://schemas.openxmlformats.org/officeDocument/2006/relationships/image" Target="media/image33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300.png"/><Relationship Id="rId429" Type="http://schemas.openxmlformats.org/officeDocument/2006/relationships/image" Target="media/image318.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440" Type="http://schemas.openxmlformats.org/officeDocument/2006/relationships/image" Target="media/image33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6.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2.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image" Target="media/image30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41" Type="http://schemas.openxmlformats.org/officeDocument/2006/relationships/image" Target="media/image337.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3.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8.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8.png"/><Relationship Id="rId442" Type="http://schemas.openxmlformats.org/officeDocument/2006/relationships/image" Target="media/image33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17</Pages>
  <Words>1780</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5</cp:revision>
  <dcterms:created xsi:type="dcterms:W3CDTF">2024-04-25T09:53:00Z</dcterms:created>
  <dcterms:modified xsi:type="dcterms:W3CDTF">2024-09-20T11:21:00Z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