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3758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416E"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rPr>
                                  <w:b/>
                                  <w:sz w:val="80"/>
                                </w:rPr>
                              </w:pPr>
                            </w:p>
                            <w:p w:rsidR="00135146" w:rsidRDefault="00135146">
                              <w:pPr>
                                <w:spacing w:before="7"/>
                                <w:rPr>
                                  <w:b/>
                                  <w:sz w:val="65"/>
                                </w:rPr>
                              </w:pPr>
                            </w:p>
                            <w:p w:rsidR="00135146" w:rsidRDefault="00135146">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35146" w:rsidRDefault="00135146">
                        <w:pPr>
                          <w:rPr>
                            <w:b/>
                            <w:sz w:val="80"/>
                          </w:rPr>
                        </w:pPr>
                      </w:p>
                      <w:p w:rsidR="00135146" w:rsidRDefault="00135146">
                        <w:pPr>
                          <w:spacing w:before="7"/>
                          <w:rPr>
                            <w:b/>
                            <w:sz w:val="65"/>
                          </w:rPr>
                        </w:pPr>
                      </w:p>
                      <w:p w:rsidR="00135146" w:rsidRDefault="00135146">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44AD"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ABA57"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FB1522"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D9AC6"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DF486D"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87CEF"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2C8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D2213B"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1021"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8AAC6"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C4234B"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602B76" w:rsidRDefault="00602B76">
      <w:pPr>
        <w:pStyle w:val="BodyText"/>
        <w:spacing w:before="8"/>
        <w:rPr>
          <w:sz w:val="3"/>
          <w:rtl/>
        </w:r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-317500</wp:posOffset>
            </wp:positionV>
            <wp:extent cx="7023100" cy="931545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23100" cy="931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602B76" w:rsidRDefault="00602B76">
      <w:pPr>
        <w:pStyle w:val="BodyText"/>
        <w:spacing w:before="8"/>
        <w:rPr>
          <w:sz w:val="3"/>
          <w:rtl/>
        </w:r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3634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22CBF"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27D0C5"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B8BE"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64DE"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AAD7B4"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6977BE"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81C2D6"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62F0C0"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4E769D"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D235"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55855"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3897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0CA53B1F" wp14:editId="39D9DB4B">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49033B"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75BEAD93" wp14:editId="2F15DEBC">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E3AA99"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750E8F5C" wp14:editId="4A9EBE0C">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46EDB57D" wp14:editId="2858622A">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61BAB25B" wp14:editId="525949BD">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FB13C5"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006B4289" w:rsidRPr="006B4289">
              <w:rPr>
                <w:rFonts w:asciiTheme="minorHAnsi" w:hAnsiTheme="minorHAnsi" w:cstheme="minorHAnsi"/>
                <w:b/>
                <w:bCs/>
                <w:sz w:val="24"/>
                <w:szCs w:val="24"/>
              </w:rPr>
              <w:t xml:space="preserve"> Year-</w:t>
            </w:r>
            <w:r w:rsidR="00135146">
              <w:rPr>
                <w:rFonts w:asciiTheme="minorHAnsi" w:hAnsiTheme="minorHAnsi" w:cstheme="minorHAnsi"/>
                <w:b/>
                <w:bCs/>
                <w:sz w:val="24"/>
                <w:szCs w:val="24"/>
              </w:rPr>
              <w:t>2</w:t>
            </w:r>
            <w:r w:rsidR="00135146">
              <w:rPr>
                <w:rFonts w:asciiTheme="minorHAnsi" w:hAnsiTheme="minorHAnsi" w:cstheme="minorHAnsi"/>
                <w:b/>
                <w:bCs/>
                <w:sz w:val="24"/>
                <w:szCs w:val="24"/>
                <w:vertAlign w:val="superscript"/>
              </w:rPr>
              <w:t xml:space="preserve">nd </w:t>
            </w:r>
            <w:r w:rsidR="00135146" w:rsidRPr="006B4289">
              <w:rPr>
                <w:rFonts w:asciiTheme="minorHAnsi" w:hAnsiTheme="minorHAnsi" w:cstheme="minorHAnsi"/>
                <w:b/>
                <w:bCs/>
                <w:sz w:val="24"/>
                <w:szCs w:val="24"/>
              </w:rPr>
              <w:t xml:space="preserve"> </w:t>
            </w:r>
            <w:r w:rsidR="006B4289" w:rsidRPr="006B4289">
              <w:rPr>
                <w:rFonts w:asciiTheme="minorHAnsi" w:hAnsiTheme="minorHAnsi" w:cstheme="minorHAnsi"/>
                <w:b/>
                <w:bCs/>
                <w:sz w:val="24"/>
                <w:szCs w:val="24"/>
              </w:rPr>
              <w:t>Semester</w:t>
            </w:r>
          </w:p>
        </w:tc>
        <w:tc>
          <w:tcPr>
            <w:tcW w:w="1466" w:type="dxa"/>
            <w:vAlign w:val="center"/>
          </w:tcPr>
          <w:p w:rsidR="006B4289" w:rsidRPr="006B4289" w:rsidRDefault="00FB13C5" w:rsidP="006B4289">
            <w:pPr>
              <w:pStyle w:val="TableParagraph"/>
              <w:jc w:val="center"/>
              <w:rPr>
                <w:rFonts w:asciiTheme="minorHAnsi" w:hAnsiTheme="minorHAnsi" w:cstheme="minorHAnsi"/>
                <w:b/>
                <w:bCs/>
                <w:sz w:val="24"/>
                <w:szCs w:val="24"/>
              </w:rPr>
            </w:pPr>
            <w:r w:rsidRPr="00FB13C5">
              <w:rPr>
                <w:rFonts w:asciiTheme="minorHAnsi" w:hAnsiTheme="minorHAnsi" w:cstheme="minorHAnsi"/>
                <w:b/>
                <w:bCs/>
                <w:color w:val="000000"/>
                <w:sz w:val="24"/>
                <w:szCs w:val="24"/>
                <w:lang w:val="en-GB"/>
              </w:rPr>
              <w:t>CPE 206</w:t>
            </w:r>
          </w:p>
        </w:tc>
        <w:tc>
          <w:tcPr>
            <w:tcW w:w="1416" w:type="dxa"/>
            <w:vAlign w:val="center"/>
          </w:tcPr>
          <w:p w:rsidR="006B4289" w:rsidRPr="006B4289" w:rsidRDefault="00FB13C5" w:rsidP="006B4289">
            <w:pPr>
              <w:pStyle w:val="TableParagraph"/>
              <w:jc w:val="center"/>
              <w:rPr>
                <w:rFonts w:asciiTheme="minorHAnsi" w:hAnsiTheme="minorHAnsi" w:cstheme="minorHAnsi"/>
                <w:b/>
                <w:bCs/>
                <w:sz w:val="24"/>
                <w:szCs w:val="24"/>
              </w:rPr>
            </w:pPr>
            <w:r w:rsidRPr="00FB13C5">
              <w:rPr>
                <w:rFonts w:asciiTheme="minorHAnsi" w:hAnsiTheme="minorHAnsi" w:cstheme="minorHAnsi"/>
                <w:b/>
                <w:bCs/>
                <w:color w:val="000000"/>
                <w:sz w:val="24"/>
                <w:szCs w:val="24"/>
                <w:lang w:bidi="ar-IQ"/>
              </w:rPr>
              <w:t>Microprocessor programming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823F"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3021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97B06"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218FD96F" wp14:editId="26953F42">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135146" w:rsidP="00E91A41">
            <w:pPr>
              <w:pStyle w:val="TableParagraph"/>
              <w:jc w:val="center"/>
              <w:rPr>
                <w:sz w:val="28"/>
              </w:rPr>
            </w:pPr>
            <w:r w:rsidRPr="00135146">
              <w:rPr>
                <w:rFonts w:asciiTheme="minorHAnsi" w:hAnsiTheme="minorHAnsi" w:cstheme="minorHAnsi"/>
                <w:b/>
                <w:bCs/>
                <w:sz w:val="24"/>
                <w:szCs w:val="24"/>
                <w:lang w:bidi="ar-IQ"/>
              </w:rPr>
              <w:t>Microprocessor programming</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46A888D7" wp14:editId="4A966CFB">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135146">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135146">
              <w:rPr>
                <w:rFonts w:asciiTheme="minorHAnsi" w:hAnsiTheme="minorHAnsi" w:cstheme="minorHAnsi"/>
                <w:b/>
                <w:bCs/>
                <w:sz w:val="24"/>
                <w:szCs w:val="24"/>
                <w:lang w:bidi="ar-IQ"/>
              </w:rPr>
              <w:t>206</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07DFC0F7" wp14:editId="2DFA66CC">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135146"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Pr="006B4289">
              <w:rPr>
                <w:rFonts w:asciiTheme="minorHAnsi" w:hAnsiTheme="minorHAnsi" w:cstheme="minorHAnsi"/>
                <w:b/>
                <w:bCs/>
                <w:sz w:val="24"/>
                <w:szCs w:val="24"/>
              </w:rPr>
              <w:t xml:space="preserve"> </w:t>
            </w:r>
            <w:r w:rsidR="006B4289" w:rsidRPr="00E91A41">
              <w:rPr>
                <w:rFonts w:asciiTheme="minorHAnsi" w:hAnsiTheme="minorHAnsi" w:cstheme="minorHAnsi"/>
                <w:b/>
                <w:bCs/>
                <w:sz w:val="24"/>
                <w:szCs w:val="24"/>
                <w:lang w:bidi="ar-IQ"/>
              </w:rPr>
              <w:t xml:space="preserve">Semester – </w:t>
            </w: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Pr="006B4289">
              <w:rPr>
                <w:rFonts w:asciiTheme="minorHAnsi" w:hAnsiTheme="minorHAnsi" w:cstheme="minorHAnsi"/>
                <w:b/>
                <w:bCs/>
                <w:sz w:val="24"/>
                <w:szCs w:val="24"/>
              </w:rPr>
              <w:t xml:space="preserve"> </w:t>
            </w:r>
            <w:r w:rsidR="006B4289"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7A467A3F" wp14:editId="7CCCB06E">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135146" w:rsidRPr="00135146">
              <w:rPr>
                <w:rFonts w:asciiTheme="minorHAnsi" w:hAnsiTheme="minorHAnsi" w:cstheme="minorHAnsi"/>
                <w:b/>
                <w:bCs/>
                <w:i/>
                <w:iCs/>
                <w:sz w:val="24"/>
                <w:szCs w:val="24"/>
              </w:rPr>
              <w:t xml:space="preserve">  </w:t>
            </w:r>
            <w:r w:rsidR="00135146" w:rsidRPr="00135146">
              <w:rPr>
                <w:rFonts w:asciiTheme="minorHAnsi" w:hAnsiTheme="minorHAnsi" w:cs="Calibri"/>
                <w:b/>
                <w:bCs/>
                <w:i/>
                <w:iCs/>
                <w:sz w:val="24"/>
                <w:szCs w:val="24"/>
                <w:rtl/>
              </w:rPr>
              <w:t>م. رويدة عبدالله ابراهيم</w:t>
            </w:r>
            <w:r w:rsidR="00135146" w:rsidRPr="00135146">
              <w:rPr>
                <w:rFonts w:asciiTheme="minorHAnsi" w:hAnsiTheme="minorHAnsi" w:cstheme="minorHAnsi"/>
                <w:b/>
                <w:bCs/>
                <w:i/>
                <w:iCs/>
                <w:sz w:val="24"/>
                <w:szCs w:val="24"/>
              </w:rPr>
              <w:t xml:space="preserve">                                  </w:t>
            </w:r>
          </w:p>
          <w:p w:rsidR="00135FBF" w:rsidRPr="00E91A41" w:rsidRDefault="00793D2F" w:rsidP="00135146">
            <w:pPr>
              <w:pStyle w:val="TableParagraph"/>
              <w:spacing w:line="360" w:lineRule="auto"/>
              <w:ind w:left="825" w:right="4708"/>
              <w:rPr>
                <w:i/>
                <w:iCs/>
                <w:lang w:bidi="ar-IQ"/>
              </w:rPr>
            </w:pPr>
            <w:r w:rsidRPr="00E91A41">
              <w:rPr>
                <w:b/>
                <w:bCs/>
                <w:sz w:val="24"/>
                <w:szCs w:val="24"/>
              </w:rPr>
              <w:t>Email:</w:t>
            </w:r>
            <w:r w:rsidR="00E91A41" w:rsidRPr="00E91A41">
              <w:rPr>
                <w:i/>
                <w:iCs/>
              </w:rPr>
              <w:t xml:space="preserve"> </w:t>
            </w:r>
            <w:r w:rsidR="00135146" w:rsidRPr="00135146">
              <w:rPr>
                <w:i/>
                <w:iCs/>
              </w:rPr>
              <w:t xml:space="preserve">:    </w:t>
            </w:r>
            <w:hyperlink r:id="rId312" w:history="1">
              <w:r w:rsidR="00F7156C" w:rsidRPr="001A62C3">
                <w:rPr>
                  <w:rStyle w:val="Hyperlink"/>
                  <w:i/>
                  <w:iCs/>
                </w:rPr>
                <w:t>royida.alhayali@uodiyala.edu.iq</w:t>
              </w:r>
            </w:hyperlink>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3995B61" wp14:editId="3D5375F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3"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45E1B436" wp14:editId="7ECB64E3">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4" cstate="print"/>
                          <a:stretch>
                            <a:fillRect/>
                          </a:stretch>
                        </pic:blipFill>
                        <pic:spPr>
                          <a:xfrm>
                            <a:off x="0" y="0"/>
                            <a:ext cx="1188307" cy="233172"/>
                          </a:xfrm>
                          <a:prstGeom prst="rect">
                            <a:avLst/>
                          </a:prstGeom>
                        </pic:spPr>
                      </pic:pic>
                    </a:graphicData>
                  </a:graphic>
                </wp:inline>
              </w:drawing>
            </w:r>
          </w:p>
        </w:tc>
        <w:tc>
          <w:tcPr>
            <w:tcW w:w="7265" w:type="dxa"/>
            <w:gridSpan w:val="7"/>
          </w:tcPr>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1 - Familiarity with the basic concepts of the 8086 microprocessor and its uses.</w:t>
            </w:r>
          </w:p>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2- Familiarity with the mathematical relationships used in solving microprocessor programs and calculating the time taken to solve and execute various programs.</w:t>
            </w:r>
          </w:p>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3- Familiarity with writing algorithms that help in solving programs for the 8086 processor.</w:t>
            </w:r>
          </w:p>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 xml:space="preserve">     4- Familiarity with developing the student’s ability to innovate different methods for solving programs.</w:t>
            </w:r>
          </w:p>
          <w:p w:rsidR="00135FBF" w:rsidRPr="00E91A41"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5- The student learns the uses of the 8086 microprocessor in various applications.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BEA6089" wp14:editId="49863C37">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5"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3DC0D8A8" wp14:editId="2A44743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6"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14:anchorId="1F2BD50D" wp14:editId="6F99107D">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7"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5E1A7129" wp14:editId="37742582">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324FD0"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20"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1"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7DCFD07A" wp14:editId="287DD9E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2"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7F1C1C18" wp14:editId="746ECDFC">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3"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59E133C2" wp14:editId="2F8B7304">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385146"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6"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7"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13C83C9E" wp14:editId="03CA3CEA">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4DB9D1"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30"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1"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008F8360" wp14:editId="1CAFAD5A">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2"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1A9A275F" wp14:editId="26E5260B">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3"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3FF12A82" wp14:editId="21F88965">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4" cstate="print"/>
                          <a:stretch>
                            <a:fillRect/>
                          </a:stretch>
                        </pic:blipFill>
                        <pic:spPr>
                          <a:xfrm>
                            <a:off x="0" y="0"/>
                            <a:ext cx="590639" cy="237172"/>
                          </a:xfrm>
                          <a:prstGeom prst="rect">
                            <a:avLst/>
                          </a:prstGeom>
                        </pic:spPr>
                      </pic:pic>
                    </a:graphicData>
                  </a:graphic>
                </wp:inline>
              </w:drawing>
            </w:r>
          </w:p>
        </w:tc>
      </w:tr>
      <w:tr w:rsidR="00F7156C" w:rsidTr="00F7156C">
        <w:trPr>
          <w:trHeight w:val="1923"/>
        </w:trPr>
        <w:tc>
          <w:tcPr>
            <w:tcW w:w="898" w:type="dxa"/>
            <w:vAlign w:val="center"/>
          </w:tcPr>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F7156C" w:rsidRPr="00E91A41" w:rsidRDefault="007A396D" w:rsidP="00E91A41">
            <w:pPr>
              <w:pStyle w:val="TableParagraph"/>
              <w:jc w:val="center"/>
              <w:rPr>
                <w:rFonts w:asciiTheme="minorHAnsi" w:hAnsiTheme="minorHAnsi" w:cstheme="minorHAnsi"/>
                <w:sz w:val="24"/>
                <w:szCs w:val="24"/>
              </w:rPr>
            </w:pPr>
            <w:r w:rsidRPr="007A396D">
              <w:rPr>
                <w:rFonts w:asciiTheme="minorHAnsi" w:hAnsiTheme="minorHAnsi" w:cstheme="minorHAnsi"/>
                <w:sz w:val="24"/>
                <w:szCs w:val="24"/>
              </w:rPr>
              <w:t>The student learns the types of microprocessors, their internal structure, various types of storage units, and methods of addressing inside the processor.</w:t>
            </w:r>
          </w:p>
        </w:tc>
        <w:tc>
          <w:tcPr>
            <w:tcW w:w="2316" w:type="dxa"/>
            <w:vAlign w:val="center"/>
          </w:tcPr>
          <w:p w:rsidR="00F7156C" w:rsidRPr="00DF42AA" w:rsidRDefault="00F7156C" w:rsidP="00F7156C">
            <w:pPr>
              <w:jc w:val="center"/>
            </w:pPr>
            <w:r w:rsidRPr="00DF42AA">
              <w:t>Microprocessor and ITS Architecture: Internal Microprocessor Architecture, Registers Flags, Segment registers, Real mode memory addressing, Protected mode memory addressing</w:t>
            </w:r>
          </w:p>
        </w:tc>
        <w:tc>
          <w:tcPr>
            <w:tcW w:w="1590" w:type="dxa"/>
            <w:vAlign w:val="center"/>
          </w:tcPr>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7156C" w:rsidTr="00F7156C">
        <w:trPr>
          <w:trHeight w:val="1923"/>
        </w:trPr>
        <w:tc>
          <w:tcPr>
            <w:tcW w:w="898" w:type="dxa"/>
            <w:vAlign w:val="center"/>
          </w:tcPr>
          <w:p w:rsidR="00F7156C" w:rsidRPr="00E91A41" w:rsidRDefault="00F7156C" w:rsidP="003661DB">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sidR="003661DB">
              <w:rPr>
                <w:rFonts w:asciiTheme="minorHAnsi" w:hAnsiTheme="minorHAnsi" w:cstheme="minorHAnsi"/>
                <w:color w:val="000000"/>
                <w:sz w:val="24"/>
                <w:szCs w:val="24"/>
                <w:lang w:bidi="ar-IQ"/>
              </w:rPr>
              <w:t>4</w:t>
            </w:r>
          </w:p>
        </w:tc>
        <w:tc>
          <w:tcPr>
            <w:tcW w:w="902" w:type="dxa"/>
            <w:gridSpan w:val="3"/>
            <w:vAlign w:val="center"/>
          </w:tcPr>
          <w:p w:rsidR="00F7156C" w:rsidRPr="00E91A41" w:rsidRDefault="00856AE3"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F7156C" w:rsidRPr="00E91A41" w:rsidRDefault="00B022B5" w:rsidP="00E91A41">
            <w:pPr>
              <w:pStyle w:val="TableParagraph"/>
              <w:jc w:val="center"/>
              <w:rPr>
                <w:rFonts w:asciiTheme="minorHAnsi" w:hAnsiTheme="minorHAnsi" w:cstheme="minorHAnsi"/>
                <w:sz w:val="24"/>
                <w:szCs w:val="24"/>
              </w:rPr>
            </w:pPr>
            <w:r w:rsidRPr="00B022B5">
              <w:rPr>
                <w:rFonts w:asciiTheme="minorHAnsi" w:hAnsiTheme="minorHAnsi" w:cstheme="minorHAnsi"/>
                <w:sz w:val="24"/>
                <w:szCs w:val="24"/>
              </w:rPr>
              <w:t>The student learns about the instructions for the first group (transport instructions)</w:t>
            </w:r>
          </w:p>
        </w:tc>
        <w:tc>
          <w:tcPr>
            <w:tcW w:w="2316" w:type="dxa"/>
            <w:vAlign w:val="center"/>
          </w:tcPr>
          <w:p w:rsidR="00F7156C" w:rsidRDefault="00F7156C" w:rsidP="00F7156C">
            <w:pPr>
              <w:jc w:val="center"/>
            </w:pPr>
            <w:r w:rsidRPr="00DF42AA">
              <w:t>Data movement instructions: MOV, PUSH, POP, String data transfer, Stack memory</w:t>
            </w:r>
          </w:p>
        </w:tc>
        <w:tc>
          <w:tcPr>
            <w:tcW w:w="1590" w:type="dxa"/>
            <w:vAlign w:val="center"/>
          </w:tcPr>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7156C" w:rsidTr="00F7156C">
        <w:trPr>
          <w:trHeight w:val="1923"/>
        </w:trPr>
        <w:tc>
          <w:tcPr>
            <w:tcW w:w="898" w:type="dxa"/>
            <w:vAlign w:val="center"/>
          </w:tcPr>
          <w:p w:rsidR="00F7156C" w:rsidRPr="00E91A41" w:rsidRDefault="00F7156C" w:rsidP="003661DB">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3661DB">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sidR="003661DB">
              <w:rPr>
                <w:rFonts w:asciiTheme="minorHAnsi" w:hAnsiTheme="minorHAnsi" w:cstheme="minorHAnsi"/>
                <w:color w:val="000000"/>
                <w:sz w:val="24"/>
                <w:szCs w:val="24"/>
                <w:lang w:bidi="ar-IQ"/>
              </w:rPr>
              <w:t>10</w:t>
            </w:r>
          </w:p>
        </w:tc>
        <w:tc>
          <w:tcPr>
            <w:tcW w:w="902" w:type="dxa"/>
            <w:gridSpan w:val="3"/>
            <w:vAlign w:val="center"/>
          </w:tcPr>
          <w:p w:rsidR="00F7156C" w:rsidRPr="00E91A41" w:rsidRDefault="00856AE3" w:rsidP="00F7156C">
            <w:pPr>
              <w:pStyle w:val="TableParagraph"/>
              <w:jc w:val="center"/>
              <w:rPr>
                <w:rFonts w:asciiTheme="minorHAnsi" w:hAnsiTheme="minorHAnsi" w:cstheme="minorHAnsi"/>
                <w:sz w:val="24"/>
                <w:szCs w:val="24"/>
              </w:rPr>
            </w:pPr>
            <w:r>
              <w:rPr>
                <w:rFonts w:asciiTheme="minorHAnsi" w:hAnsiTheme="minorHAnsi" w:cstheme="minorHAnsi"/>
                <w:sz w:val="24"/>
                <w:szCs w:val="24"/>
              </w:rPr>
              <w:t>10</w:t>
            </w:r>
          </w:p>
        </w:tc>
        <w:tc>
          <w:tcPr>
            <w:tcW w:w="2253" w:type="dxa"/>
            <w:gridSpan w:val="4"/>
            <w:vAlign w:val="center"/>
          </w:tcPr>
          <w:p w:rsidR="00F7156C" w:rsidRPr="00E91A41" w:rsidRDefault="00CA3CEB" w:rsidP="00F7156C">
            <w:pPr>
              <w:pStyle w:val="TableParagraph"/>
              <w:jc w:val="center"/>
              <w:rPr>
                <w:rFonts w:asciiTheme="minorHAnsi" w:hAnsiTheme="minorHAnsi" w:cstheme="minorHAnsi"/>
                <w:sz w:val="24"/>
                <w:szCs w:val="24"/>
              </w:rPr>
            </w:pPr>
            <w:r w:rsidRPr="00CA3CEB">
              <w:rPr>
                <w:rFonts w:asciiTheme="minorHAnsi" w:hAnsiTheme="minorHAnsi" w:cstheme="minorHAnsi"/>
                <w:sz w:val="24"/>
                <w:szCs w:val="24"/>
              </w:rPr>
              <w:t>The student learns the instructions of the second group regarding (arithmetic and logical operations).</w:t>
            </w:r>
          </w:p>
        </w:tc>
        <w:tc>
          <w:tcPr>
            <w:tcW w:w="2316" w:type="dxa"/>
            <w:vAlign w:val="center"/>
          </w:tcPr>
          <w:p w:rsidR="00F7156C" w:rsidRPr="00090931" w:rsidRDefault="00F7156C" w:rsidP="00F7156C">
            <w:pPr>
              <w:jc w:val="center"/>
            </w:pPr>
            <w:r w:rsidRPr="00090931">
              <w:t>Arithmetic and logic instructions:</w:t>
            </w:r>
          </w:p>
        </w:tc>
        <w:tc>
          <w:tcPr>
            <w:tcW w:w="1590" w:type="dxa"/>
            <w:vAlign w:val="center"/>
          </w:tcPr>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F7156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F7156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7156C" w:rsidTr="00F7156C">
        <w:trPr>
          <w:trHeight w:val="1923"/>
        </w:trPr>
        <w:tc>
          <w:tcPr>
            <w:tcW w:w="898" w:type="dxa"/>
            <w:vAlign w:val="center"/>
          </w:tcPr>
          <w:p w:rsidR="00A273AD" w:rsidRDefault="00F7156C" w:rsidP="009929B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9929BD">
              <w:rPr>
                <w:rFonts w:asciiTheme="minorHAnsi" w:hAnsiTheme="minorHAnsi" w:cstheme="minorHAnsi"/>
                <w:color w:val="000000"/>
                <w:sz w:val="24"/>
                <w:szCs w:val="24"/>
                <w:lang w:bidi="ar-IQ"/>
              </w:rPr>
              <w:t>11</w:t>
            </w:r>
            <w:r w:rsidRPr="00E91A41">
              <w:rPr>
                <w:rFonts w:asciiTheme="minorHAnsi" w:hAnsiTheme="minorHAnsi" w:cstheme="minorHAnsi"/>
                <w:color w:val="000000"/>
                <w:sz w:val="24"/>
                <w:szCs w:val="24"/>
                <w:lang w:bidi="ar-IQ"/>
              </w:rPr>
              <w:t xml:space="preserve"> to Week </w:t>
            </w:r>
            <w:r w:rsidR="009929BD">
              <w:rPr>
                <w:rFonts w:asciiTheme="minorHAnsi" w:hAnsiTheme="minorHAnsi" w:cstheme="minorHAnsi"/>
                <w:color w:val="000000"/>
                <w:sz w:val="24"/>
                <w:szCs w:val="24"/>
                <w:lang w:bidi="ar-IQ"/>
              </w:rPr>
              <w:t>13</w:t>
            </w:r>
          </w:p>
          <w:p w:rsidR="00F7156C" w:rsidRPr="00A273AD" w:rsidRDefault="00F7156C" w:rsidP="00A273AD">
            <w:pPr>
              <w:rPr>
                <w:lang w:bidi="ar-IQ"/>
              </w:rPr>
            </w:pPr>
          </w:p>
        </w:tc>
        <w:tc>
          <w:tcPr>
            <w:tcW w:w="902" w:type="dxa"/>
            <w:gridSpan w:val="3"/>
            <w:vAlign w:val="center"/>
          </w:tcPr>
          <w:p w:rsidR="00F7156C" w:rsidRPr="00E91A41" w:rsidRDefault="00856AE3" w:rsidP="00F7156C">
            <w:pPr>
              <w:pStyle w:val="TableParagraph"/>
              <w:jc w:val="center"/>
              <w:rPr>
                <w:rFonts w:asciiTheme="minorHAnsi" w:hAnsiTheme="minorHAnsi" w:cstheme="minorHAnsi"/>
                <w:sz w:val="24"/>
                <w:szCs w:val="24"/>
              </w:rPr>
            </w:pPr>
            <w:r>
              <w:rPr>
                <w:rFonts w:asciiTheme="minorHAnsi" w:hAnsiTheme="minorHAnsi" w:cstheme="minorHAnsi"/>
                <w:sz w:val="24"/>
                <w:szCs w:val="24"/>
              </w:rPr>
              <w:t>8</w:t>
            </w:r>
          </w:p>
        </w:tc>
        <w:tc>
          <w:tcPr>
            <w:tcW w:w="2253" w:type="dxa"/>
            <w:gridSpan w:val="4"/>
            <w:vAlign w:val="center"/>
          </w:tcPr>
          <w:p w:rsidR="00F7156C" w:rsidRPr="00E91A41" w:rsidRDefault="005B3E23" w:rsidP="00F7156C">
            <w:pPr>
              <w:pStyle w:val="TableParagraph"/>
              <w:jc w:val="center"/>
              <w:rPr>
                <w:rFonts w:asciiTheme="minorHAnsi" w:hAnsiTheme="minorHAnsi" w:cstheme="minorHAnsi"/>
                <w:sz w:val="24"/>
                <w:szCs w:val="24"/>
              </w:rPr>
            </w:pPr>
            <w:r w:rsidRPr="005B3E23">
              <w:rPr>
                <w:rFonts w:asciiTheme="minorHAnsi" w:hAnsiTheme="minorHAnsi" w:cstheme="minorHAnsi"/>
                <w:sz w:val="24"/>
                <w:szCs w:val="24"/>
              </w:rPr>
              <w:t>The student learns control instructions, call instructions, interrupt instructions, and instructions to change the course of the program based on a specific condition.</w:t>
            </w:r>
          </w:p>
        </w:tc>
        <w:tc>
          <w:tcPr>
            <w:tcW w:w="2316" w:type="dxa"/>
            <w:vAlign w:val="center"/>
          </w:tcPr>
          <w:p w:rsidR="00F7156C" w:rsidRPr="00090931" w:rsidRDefault="00F7156C" w:rsidP="00190944">
            <w:pPr>
              <w:jc w:val="center"/>
            </w:pPr>
            <w:r w:rsidRPr="00090931">
              <w:t xml:space="preserve">Addition, subtraction, and comparison </w:t>
            </w:r>
          </w:p>
        </w:tc>
        <w:tc>
          <w:tcPr>
            <w:tcW w:w="1590" w:type="dxa"/>
            <w:vAlign w:val="center"/>
          </w:tcPr>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F7156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F7156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6F261F" w:rsidTr="00F7156C">
        <w:trPr>
          <w:trHeight w:val="1923"/>
        </w:trPr>
        <w:tc>
          <w:tcPr>
            <w:tcW w:w="898" w:type="dxa"/>
            <w:vAlign w:val="center"/>
          </w:tcPr>
          <w:p w:rsidR="006F261F" w:rsidRDefault="006F261F" w:rsidP="00A273A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15</w:t>
            </w:r>
          </w:p>
          <w:p w:rsidR="006F261F" w:rsidRPr="00E91A41" w:rsidRDefault="006F261F" w:rsidP="009929BD">
            <w:pPr>
              <w:pStyle w:val="TableParagraph"/>
              <w:jc w:val="center"/>
              <w:rPr>
                <w:rFonts w:asciiTheme="minorHAnsi" w:hAnsiTheme="minorHAnsi" w:cstheme="minorHAnsi"/>
                <w:color w:val="000000"/>
                <w:sz w:val="24"/>
                <w:szCs w:val="24"/>
                <w:lang w:bidi="ar-IQ"/>
              </w:rPr>
            </w:pPr>
          </w:p>
        </w:tc>
        <w:tc>
          <w:tcPr>
            <w:tcW w:w="902" w:type="dxa"/>
            <w:gridSpan w:val="3"/>
            <w:vAlign w:val="center"/>
          </w:tcPr>
          <w:p w:rsidR="006F261F" w:rsidRPr="00E91A41" w:rsidRDefault="00856AE3" w:rsidP="00F7156C">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tc>
        <w:tc>
          <w:tcPr>
            <w:tcW w:w="2253" w:type="dxa"/>
            <w:gridSpan w:val="4"/>
            <w:vAlign w:val="center"/>
          </w:tcPr>
          <w:p w:rsidR="006F261F" w:rsidRPr="00E91A41" w:rsidRDefault="005B3E23" w:rsidP="00F7156C">
            <w:pPr>
              <w:pStyle w:val="TableParagraph"/>
              <w:jc w:val="center"/>
              <w:rPr>
                <w:rFonts w:asciiTheme="minorHAnsi" w:hAnsiTheme="minorHAnsi" w:cstheme="minorHAnsi"/>
                <w:color w:val="000000"/>
                <w:sz w:val="24"/>
                <w:szCs w:val="24"/>
                <w:lang w:bidi="ar-IQ"/>
              </w:rPr>
            </w:pPr>
            <w:r w:rsidRPr="005B3E23">
              <w:rPr>
                <w:rFonts w:asciiTheme="minorHAnsi" w:hAnsiTheme="minorHAnsi" w:cstheme="minorHAnsi"/>
                <w:color w:val="000000"/>
                <w:sz w:val="24"/>
                <w:szCs w:val="24"/>
                <w:lang w:bidi="ar-IQ"/>
              </w:rPr>
              <w:t>The student learns how to connect the processor and perform simulations with experiments</w:t>
            </w:r>
          </w:p>
        </w:tc>
        <w:tc>
          <w:tcPr>
            <w:tcW w:w="2316" w:type="dxa"/>
            <w:vAlign w:val="center"/>
          </w:tcPr>
          <w:p w:rsidR="006F261F" w:rsidRPr="00090931" w:rsidRDefault="00190944" w:rsidP="00F7156C">
            <w:pPr>
              <w:jc w:val="center"/>
            </w:pPr>
            <w:r w:rsidRPr="00090931">
              <w:rPr>
                <w:rtl/>
              </w:rPr>
              <w:t>،</w:t>
            </w:r>
            <w:r w:rsidRPr="00090931">
              <w:t xml:space="preserve">Multiplication and division </w:t>
            </w:r>
            <w:r w:rsidRPr="00090931">
              <w:rPr>
                <w:rtl/>
              </w:rPr>
              <w:t>،</w:t>
            </w:r>
            <w:r w:rsidRPr="00090931">
              <w:t>Basic logic instruction:</w:t>
            </w:r>
          </w:p>
        </w:tc>
        <w:tc>
          <w:tcPr>
            <w:tcW w:w="1590" w:type="dxa"/>
            <w:vAlign w:val="center"/>
          </w:tcPr>
          <w:p w:rsidR="006F261F" w:rsidRPr="00E91A41" w:rsidRDefault="006F261F" w:rsidP="00F13768">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6F261F" w:rsidRPr="00E91A41" w:rsidRDefault="006F261F" w:rsidP="00F13768">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6F261F" w:rsidRPr="00E91A41" w:rsidRDefault="006F261F" w:rsidP="00F13768">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6F261F" w:rsidRPr="00E91A41" w:rsidRDefault="006F261F" w:rsidP="00F13768">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6F261F" w:rsidRPr="00E91A41" w:rsidRDefault="006F261F" w:rsidP="00F13768">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5"/>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8BCD"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rPr>
                                  <w:b/>
                                  <w:sz w:val="28"/>
                                </w:rPr>
                              </w:pPr>
                            </w:p>
                            <w:p w:rsidR="00135146" w:rsidRDefault="00135146">
                              <w:pPr>
                                <w:rPr>
                                  <w:b/>
                                  <w:sz w:val="28"/>
                                </w:rPr>
                              </w:pPr>
                            </w:p>
                            <w:p w:rsidR="00135146" w:rsidRDefault="00135146">
                              <w:pPr>
                                <w:rPr>
                                  <w:b/>
                                  <w:sz w:val="28"/>
                                </w:rPr>
                              </w:pPr>
                            </w:p>
                            <w:p w:rsidR="00135146" w:rsidRDefault="00135146">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8"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9"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50"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1"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2"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3"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4"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5"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6"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7"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8"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9"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35146" w:rsidRDefault="00135146">
                        <w:pPr>
                          <w:rPr>
                            <w:b/>
                            <w:sz w:val="28"/>
                          </w:rPr>
                        </w:pPr>
                      </w:p>
                      <w:p w:rsidR="00135146" w:rsidRDefault="00135146">
                        <w:pPr>
                          <w:rPr>
                            <w:b/>
                            <w:sz w:val="28"/>
                          </w:rPr>
                        </w:pPr>
                      </w:p>
                      <w:p w:rsidR="00135146" w:rsidRDefault="00135146">
                        <w:pPr>
                          <w:rPr>
                            <w:b/>
                            <w:sz w:val="28"/>
                          </w:rPr>
                        </w:pPr>
                      </w:p>
                      <w:p w:rsidR="00135146" w:rsidRDefault="00135146">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135146">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73BD4" w:rsidRDefault="00573BD4" w:rsidP="00573BD4">
            <w:pPr>
              <w:pStyle w:val="ListParagraph"/>
              <w:widowControl/>
              <w:numPr>
                <w:ilvl w:val="0"/>
                <w:numId w:val="14"/>
              </w:numPr>
              <w:autoSpaceDE/>
              <w:autoSpaceDN/>
              <w:spacing w:before="160" w:after="160"/>
            </w:pPr>
            <w:r>
              <w:t>Barry B. Brey, The Intel Microprocessors: Architecture, Programming &amp; Interfacing, PHI, 6th Edition, 2003.</w:t>
            </w:r>
          </w:p>
          <w:p w:rsidR="003E152C" w:rsidRDefault="00573BD4" w:rsidP="00573BD4">
            <w:pPr>
              <w:pStyle w:val="ListParagraph"/>
              <w:widowControl/>
              <w:numPr>
                <w:ilvl w:val="0"/>
                <w:numId w:val="14"/>
              </w:numPr>
              <w:autoSpaceDE/>
              <w:autoSpaceDN/>
              <w:spacing w:before="0"/>
              <w:rPr>
                <w:sz w:val="28"/>
              </w:rPr>
            </w:pPr>
            <w:r>
              <w:t>•A.K.Ray and K.M. Bhurchandi, Advanced Microprocessor and Peripherals, Tata McGraw Hill.</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Neamen, Microelectronics - Circuit Analysis and Design, McGraw-Hill, 2010.</w:t>
            </w:r>
          </w:p>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Uffenback, The 8086 Family Design, PHI, 2nd Edition.</w:t>
            </w:r>
          </w:p>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Lice &amp; Gibson, Microcomputer System 8086 / 8088, PHI, 2nd Edition.</w:t>
            </w:r>
          </w:p>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Douglas V Hall, Microprocessor and Interfacing, Programming &amp; Hardware, 2nd Edition, Tata McGraw Hill</w:t>
            </w:r>
          </w:p>
          <w:p w:rsidR="003E152C" w:rsidRPr="00647ABF" w:rsidRDefault="002D7494" w:rsidP="002D7494">
            <w:pPr>
              <w:pStyle w:val="ListParagraph"/>
              <w:widowControl/>
              <w:numPr>
                <w:ilvl w:val="0"/>
                <w:numId w:val="14"/>
              </w:numPr>
              <w:autoSpaceDE/>
              <w:autoSpaceDN/>
              <w:spacing w:before="0"/>
              <w:rPr>
                <w:szCs w:val="24"/>
              </w:rPr>
            </w:pPr>
            <w:r w:rsidRPr="00C22720">
              <w:rPr>
                <w:color w:val="000000"/>
                <w:lang w:bidi="ar-IQ"/>
              </w:rPr>
              <w:t>Ramesh S Gaonkar, Microprocessor Architecture, Programming and Applications with the 8085, 4th Edition, Penram International</w:t>
            </w:r>
            <w:r w:rsidRPr="00C22720">
              <w:rPr>
                <w:color w:val="000000"/>
                <w:rtl/>
                <w:lang w:bidi="ar-IQ"/>
              </w:rPr>
              <w:t>.</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Pr="002D7494" w:rsidRDefault="002D7494" w:rsidP="005631E2">
            <w:pPr>
              <w:widowControl/>
              <w:autoSpaceDE/>
              <w:autoSpaceDN/>
              <w:rPr>
                <w:sz w:val="28"/>
              </w:rPr>
            </w:pPr>
            <w:r>
              <w:rPr>
                <w:rFonts w:asciiTheme="minorHAnsi" w:hAnsiTheme="minorHAnsi" w:cstheme="minorHAnsi"/>
                <w:sz w:val="24"/>
                <w:szCs w:val="24"/>
              </w:rPr>
              <w:t xml:space="preserve">  M</w:t>
            </w:r>
            <w:r w:rsidR="003E152C" w:rsidRPr="002D7494">
              <w:rPr>
                <w:rFonts w:asciiTheme="minorHAnsi" w:hAnsiTheme="minorHAnsi" w:cstheme="minorHAnsi"/>
                <w:sz w:val="24"/>
                <w:szCs w:val="24"/>
              </w:rPr>
              <w:t>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010" w:rsidRDefault="00AB3010">
      <w:r>
        <w:separator/>
      </w:r>
    </w:p>
  </w:endnote>
  <w:endnote w:type="continuationSeparator" w:id="0">
    <w:p w:rsidR="00AB3010" w:rsidRDefault="00AB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602B76">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602B76">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602B76">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602B76">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010" w:rsidRDefault="00AB3010">
      <w:r>
        <w:separator/>
      </w:r>
    </w:p>
  </w:footnote>
  <w:footnote w:type="continuationSeparator" w:id="0">
    <w:p w:rsidR="00AB3010" w:rsidRDefault="00AB30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F0052"/>
    <w:multiLevelType w:val="hybridMultilevel"/>
    <w:tmpl w:val="F27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9"/>
  </w:num>
  <w:num w:numId="6">
    <w:abstractNumId w:val="3"/>
  </w:num>
  <w:num w:numId="7">
    <w:abstractNumId w:val="1"/>
  </w:num>
  <w:num w:numId="8">
    <w:abstractNumId w:val="11"/>
  </w:num>
  <w:num w:numId="9">
    <w:abstractNumId w:val="13"/>
  </w:num>
  <w:num w:numId="10">
    <w:abstractNumId w:val="4"/>
  </w:num>
  <w:num w:numId="11">
    <w:abstractNumId w:val="8"/>
  </w:num>
  <w:num w:numId="12">
    <w:abstractNumId w:val="10"/>
  </w:num>
  <w:num w:numId="13">
    <w:abstractNumId w:val="2"/>
  </w:num>
  <w:num w:numId="14">
    <w:abstractNumId w:val="0"/>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146"/>
    <w:rsid w:val="00135FBF"/>
    <w:rsid w:val="00190944"/>
    <w:rsid w:val="00195F3D"/>
    <w:rsid w:val="002D7494"/>
    <w:rsid w:val="003661DB"/>
    <w:rsid w:val="003E152C"/>
    <w:rsid w:val="004637AC"/>
    <w:rsid w:val="005631E2"/>
    <w:rsid w:val="00573BD4"/>
    <w:rsid w:val="00580723"/>
    <w:rsid w:val="005B3E23"/>
    <w:rsid w:val="00602B76"/>
    <w:rsid w:val="006B4289"/>
    <w:rsid w:val="006F261F"/>
    <w:rsid w:val="00793D2F"/>
    <w:rsid w:val="007A396D"/>
    <w:rsid w:val="007B1140"/>
    <w:rsid w:val="007D6B9B"/>
    <w:rsid w:val="00856AE3"/>
    <w:rsid w:val="009929BD"/>
    <w:rsid w:val="00A273AD"/>
    <w:rsid w:val="00A8131C"/>
    <w:rsid w:val="00AB3010"/>
    <w:rsid w:val="00B022B5"/>
    <w:rsid w:val="00B12EB7"/>
    <w:rsid w:val="00C05E5B"/>
    <w:rsid w:val="00CA3CEB"/>
    <w:rsid w:val="00CE2E61"/>
    <w:rsid w:val="00DB4A06"/>
    <w:rsid w:val="00E91A41"/>
    <w:rsid w:val="00F7156C"/>
    <w:rsid w:val="00FB13C5"/>
    <w:rsid w:val="00FC07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5A9C3"/>
  <w15:docId w15:val="{E6AF4D5A-AE1D-4D6F-B8B9-60F4865E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131C"/>
    <w:rPr>
      <w:rFonts w:ascii="Tahoma" w:hAnsi="Tahoma" w:cs="Tahoma"/>
      <w:sz w:val="16"/>
      <w:szCs w:val="16"/>
    </w:rPr>
  </w:style>
  <w:style w:type="character" w:customStyle="1" w:styleId="BalloonTextChar">
    <w:name w:val="Balloon Text Char"/>
    <w:basedOn w:val="DefaultParagraphFont"/>
    <w:link w:val="BalloonText"/>
    <w:uiPriority w:val="99"/>
    <w:semiHidden/>
    <w:rsid w:val="00A8131C"/>
    <w:rPr>
      <w:rFonts w:ascii="Tahoma" w:eastAsia="Times New Roman" w:hAnsi="Tahoma" w:cs="Tahoma"/>
      <w:sz w:val="16"/>
      <w:szCs w:val="16"/>
    </w:rPr>
  </w:style>
  <w:style w:type="character" w:styleId="Hyperlink">
    <w:name w:val="Hyperlink"/>
    <w:basedOn w:val="DefaultParagraphFont"/>
    <w:uiPriority w:val="99"/>
    <w:unhideWhenUsed/>
    <w:rsid w:val="00F71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4.png"/><Relationship Id="rId345" Type="http://schemas.openxmlformats.org/officeDocument/2006/relationships/image" Target="media/image334.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4.png"/><Relationship Id="rId335" Type="http://schemas.openxmlformats.org/officeDocument/2006/relationships/footer" Target="footer3.xml"/><Relationship Id="rId356" Type="http://schemas.openxmlformats.org/officeDocument/2006/relationships/image" Target="media/image345.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5.png"/><Relationship Id="rId346" Type="http://schemas.openxmlformats.org/officeDocument/2006/relationships/image" Target="media/image335.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5.png"/><Relationship Id="rId336" Type="http://schemas.openxmlformats.org/officeDocument/2006/relationships/image" Target="media/image325.png"/><Relationship Id="rId357" Type="http://schemas.openxmlformats.org/officeDocument/2006/relationships/image" Target="media/image346.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7.png"/><Relationship Id="rId347" Type="http://schemas.openxmlformats.org/officeDocument/2006/relationships/image" Target="media/image336.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6.png"/><Relationship Id="rId337" Type="http://schemas.openxmlformats.org/officeDocument/2006/relationships/image" Target="media/image326.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7.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348" Type="http://schemas.openxmlformats.org/officeDocument/2006/relationships/image" Target="media/image337.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7.png"/><Relationship Id="rId338" Type="http://schemas.openxmlformats.org/officeDocument/2006/relationships/image" Target="media/image327.png"/><Relationship Id="rId359" Type="http://schemas.openxmlformats.org/officeDocument/2006/relationships/image" Target="media/image348.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6.png"/><Relationship Id="rId349" Type="http://schemas.openxmlformats.org/officeDocument/2006/relationships/image" Target="media/image338.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fontTable" Target="fontTable.xml"/><Relationship Id="rId220" Type="http://schemas.openxmlformats.org/officeDocument/2006/relationships/image" Target="media/image213.png"/><Relationship Id="rId241" Type="http://schemas.openxmlformats.org/officeDocument/2006/relationships/image" Target="media/image23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3.png"/><Relationship Id="rId318" Type="http://schemas.openxmlformats.org/officeDocument/2006/relationships/image" Target="media/image308.png"/><Relationship Id="rId339" Type="http://schemas.openxmlformats.org/officeDocument/2006/relationships/image" Target="media/image32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4.png"/><Relationship Id="rId350" Type="http://schemas.openxmlformats.org/officeDocument/2006/relationships/image" Target="media/image339.png"/><Relationship Id="rId355" Type="http://schemas.openxmlformats.org/officeDocument/2006/relationships/image" Target="media/image34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19.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29.png"/><Relationship Id="rId361" Type="http://schemas.openxmlformats.org/officeDocument/2006/relationships/theme" Target="theme/theme1.xml"/><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0.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2.png"/><Relationship Id="rId352" Type="http://schemas.openxmlformats.org/officeDocument/2006/relationships/image" Target="media/image341.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342" Type="http://schemas.openxmlformats.org/officeDocument/2006/relationships/image" Target="media/image33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0.png"/><Relationship Id="rId353" Type="http://schemas.openxmlformats.org/officeDocument/2006/relationships/image" Target="media/image342.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0.png"/><Relationship Id="rId343" Type="http://schemas.openxmlformats.org/officeDocument/2006/relationships/image" Target="media/image332.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hyperlink" Target="mailto:royida.alhayali@uodiyala.edu.iq" TargetMode="External"/><Relationship Id="rId333" Type="http://schemas.openxmlformats.org/officeDocument/2006/relationships/image" Target="media/image323.png"/><Relationship Id="rId354" Type="http://schemas.openxmlformats.org/officeDocument/2006/relationships/image" Target="media/image34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3.png"/><Relationship Id="rId344" Type="http://schemas.openxmlformats.org/officeDocument/2006/relationships/image" Target="media/image333.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1885</Words>
  <Characters>10745</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2024-05-05T07:15:00Z</dcterms:created>
  <dcterms:modified xsi:type="dcterms:W3CDTF">2024-09-20T09:56:00Z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