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A350A"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5D48D"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E624F"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09E6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BD452A"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D3CCD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DD8F4E"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0D20"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05DB2"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31FE63"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DDE1B"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A6D9C"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B93A6F"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7D6B9B" w:rsidRDefault="00770C59" w:rsidP="007D6B9B">
      <w:pPr>
        <w:pStyle w:val="BodyText"/>
        <w:tabs>
          <w:tab w:val="left" w:pos="1572"/>
          <w:tab w:val="left" w:pos="1985"/>
        </w:tabs>
        <w:spacing w:before="119"/>
        <w:ind w:left="289" w:right="-142" w:hanging="3"/>
        <w:jc w:val="cente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-177800</wp:posOffset>
            </wp:positionH>
            <wp:positionV relativeFrom="paragraph">
              <wp:posOffset>19050</wp:posOffset>
            </wp:positionV>
            <wp:extent cx="7073900" cy="93154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73900" cy="931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135FBF">
      <w:pPr>
        <w:jc w:val="right"/>
        <w:sectPr w:rsidR="00135FBF" w:rsidSect="00770C59">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66D80"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8F18C"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6E5CC3"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B40F4"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9A26B"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F33971"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9D60D0"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AA7840"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4079F3"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B84EF6"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2E6DC"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9F93C"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E48EB"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57D27E8"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FEC4C3"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DA5D5A"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163408">
              <w:rPr>
                <w:rFonts w:asciiTheme="minorHAnsi" w:hAnsiTheme="minorHAnsi" w:cstheme="minorHAnsi"/>
                <w:b/>
                <w:bCs/>
                <w:sz w:val="24"/>
                <w:szCs w:val="24"/>
                <w:vertAlign w:val="superscript"/>
              </w:rPr>
              <w:t>rd</w:t>
            </w:r>
            <w:r w:rsidR="006B4289" w:rsidRPr="006B4289">
              <w:rPr>
                <w:rFonts w:asciiTheme="minorHAnsi" w:hAnsiTheme="minorHAnsi" w:cstheme="minorHAnsi"/>
                <w:b/>
                <w:bCs/>
                <w:sz w:val="24"/>
                <w:szCs w:val="24"/>
              </w:rPr>
              <w:t xml:space="preserve"> Year-1</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DA5D5A"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val="en-GB"/>
              </w:rPr>
              <w:t>CPE 311</w:t>
            </w:r>
          </w:p>
        </w:tc>
        <w:tc>
          <w:tcPr>
            <w:tcW w:w="1416" w:type="dxa"/>
            <w:vAlign w:val="center"/>
          </w:tcPr>
          <w:p w:rsidR="006B4289" w:rsidRPr="006B4289" w:rsidRDefault="00DA5D5A"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bidi="ar-IQ"/>
              </w:rPr>
              <w:t>Operating System ll</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3BEBB"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B592A"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BF041"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DA5D5A" w:rsidP="00E91A41">
            <w:pPr>
              <w:pStyle w:val="TableParagraph"/>
              <w:jc w:val="center"/>
              <w:rPr>
                <w:sz w:val="28"/>
              </w:rPr>
            </w:pPr>
            <w:r w:rsidRPr="00DA5D5A">
              <w:rPr>
                <w:rFonts w:asciiTheme="minorHAnsi" w:hAnsiTheme="minorHAnsi" w:cstheme="minorHAnsi"/>
                <w:b/>
                <w:bCs/>
                <w:sz w:val="24"/>
                <w:szCs w:val="24"/>
                <w:lang w:bidi="ar-IQ"/>
              </w:rPr>
              <w:t>Operating System ll</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DA5D5A"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CPE 311</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p>
        </w:tc>
      </w:tr>
      <w:tr w:rsidR="00135FBF">
        <w:trPr>
          <w:trHeight w:val="465"/>
        </w:trPr>
        <w:tc>
          <w:tcPr>
            <w:tcW w:w="9554" w:type="dxa"/>
            <w:gridSpan w:val="13"/>
          </w:tcPr>
          <w:p w:rsidR="00135FBF" w:rsidRPr="00E91A41" w:rsidRDefault="00163408"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1st Semester – 3rd</w:t>
            </w:r>
            <w:r w:rsidR="006B4289"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A06748">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A06748">
              <w:rPr>
                <w:rFonts w:asciiTheme="minorHAnsi" w:hAnsiTheme="minorHAnsi" w:cstheme="minorHAnsi"/>
                <w:b/>
                <w:bCs/>
                <w:i/>
                <w:iCs/>
                <w:sz w:val="24"/>
                <w:szCs w:val="24"/>
              </w:rPr>
              <w:t>Sabah Anwer Abdulkareem</w:t>
            </w:r>
          </w:p>
          <w:p w:rsidR="00135FBF" w:rsidRPr="00E91A41" w:rsidRDefault="00793D2F" w:rsidP="00A06748">
            <w:pPr>
              <w:pStyle w:val="TableParagraph"/>
              <w:spacing w:line="360" w:lineRule="auto"/>
              <w:ind w:left="825" w:right="4708"/>
              <w:rPr>
                <w:i/>
                <w:iCs/>
              </w:rPr>
            </w:pPr>
            <w:r w:rsidRPr="00E91A41">
              <w:rPr>
                <w:b/>
                <w:bCs/>
                <w:sz w:val="24"/>
                <w:szCs w:val="24"/>
              </w:rPr>
              <w:t>Email:</w:t>
            </w:r>
            <w:r w:rsidR="00E91A41" w:rsidRPr="00E91A41">
              <w:rPr>
                <w:i/>
                <w:iCs/>
              </w:rPr>
              <w:t xml:space="preserve"> </w:t>
            </w:r>
            <w:r w:rsidR="00A06748">
              <w:rPr>
                <w:rFonts w:asciiTheme="minorHAnsi" w:hAnsiTheme="minorHAnsi" w:cstheme="minorHAnsi"/>
                <w:b/>
                <w:bCs/>
                <w:i/>
                <w:iCs/>
                <w:sz w:val="24"/>
                <w:szCs w:val="24"/>
              </w:rPr>
              <w:t>sbh_anwar</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D30498" w:rsidRDefault="00D30498" w:rsidP="00D30498">
            <w:pPr>
              <w:pStyle w:val="TableParagraph"/>
              <w:numPr>
                <w:ilvl w:val="0"/>
                <w:numId w:val="15"/>
              </w:numPr>
              <w:spacing w:line="318" w:lineRule="exact"/>
              <w:rPr>
                <w:rFonts w:asciiTheme="minorHAnsi" w:hAnsiTheme="minorHAnsi" w:cstheme="minorHAnsi"/>
                <w:color w:val="221F1F"/>
                <w:sz w:val="24"/>
                <w:szCs w:val="20"/>
              </w:rPr>
            </w:pPr>
            <w:r w:rsidRPr="00D30498">
              <w:rPr>
                <w:rFonts w:asciiTheme="minorHAnsi" w:hAnsiTheme="minorHAnsi" w:cstheme="minorHAnsi"/>
                <w:color w:val="221F1F"/>
                <w:sz w:val="24"/>
                <w:szCs w:val="20"/>
              </w:rPr>
              <w:t>During the academic year, the student learns the basics of operating systems, especially the command line and its relationship to user interfaces.</w:t>
            </w:r>
          </w:p>
          <w:p w:rsidR="00D30498" w:rsidRDefault="00D30498" w:rsidP="00D30498">
            <w:pPr>
              <w:pStyle w:val="TableParagraph"/>
              <w:numPr>
                <w:ilvl w:val="0"/>
                <w:numId w:val="15"/>
              </w:numPr>
              <w:spacing w:line="318" w:lineRule="exact"/>
              <w:rPr>
                <w:rFonts w:asciiTheme="minorHAnsi" w:hAnsiTheme="minorHAnsi" w:cstheme="minorHAnsi"/>
                <w:color w:val="221F1F"/>
                <w:sz w:val="24"/>
                <w:szCs w:val="20"/>
              </w:rPr>
            </w:pPr>
            <w:r w:rsidRPr="00D30498">
              <w:rPr>
                <w:rFonts w:asciiTheme="minorHAnsi" w:hAnsiTheme="minorHAnsi" w:cstheme="minorHAnsi"/>
                <w:color w:val="221F1F"/>
                <w:sz w:val="24"/>
                <w:szCs w:val="20"/>
              </w:rPr>
              <w:t xml:space="preserve"> Learning operating systems provides insight into how a computer works from the inside.</w:t>
            </w:r>
          </w:p>
          <w:p w:rsidR="0015236E" w:rsidRDefault="0015236E" w:rsidP="0015236E">
            <w:pPr>
              <w:pStyle w:val="TableParagraph"/>
              <w:numPr>
                <w:ilvl w:val="0"/>
                <w:numId w:val="15"/>
              </w:numPr>
              <w:spacing w:line="318" w:lineRule="exact"/>
              <w:rPr>
                <w:rFonts w:asciiTheme="minorHAnsi" w:hAnsiTheme="minorHAnsi" w:cstheme="minorHAnsi"/>
                <w:color w:val="221F1F"/>
                <w:sz w:val="24"/>
                <w:szCs w:val="20"/>
              </w:rPr>
            </w:pPr>
            <w:r w:rsidRPr="0015236E">
              <w:rPr>
                <w:rFonts w:asciiTheme="minorHAnsi" w:hAnsiTheme="minorHAnsi" w:cstheme="minorHAnsi"/>
                <w:color w:val="221F1F"/>
                <w:sz w:val="24"/>
                <w:szCs w:val="20"/>
              </w:rPr>
              <w:t xml:space="preserve">The student learns how computer components communicate with each other and how the operating system manages resources </w:t>
            </w:r>
          </w:p>
          <w:p w:rsidR="00B07E4B" w:rsidRDefault="00B07E4B" w:rsidP="00B07E4B">
            <w:pPr>
              <w:pStyle w:val="TableParagraph"/>
              <w:numPr>
                <w:ilvl w:val="0"/>
                <w:numId w:val="15"/>
              </w:numPr>
              <w:spacing w:line="318" w:lineRule="exact"/>
              <w:rPr>
                <w:rFonts w:asciiTheme="minorHAnsi" w:hAnsiTheme="minorHAnsi" w:cstheme="minorHAnsi"/>
                <w:color w:val="221F1F"/>
                <w:sz w:val="24"/>
                <w:szCs w:val="20"/>
              </w:rPr>
            </w:pPr>
            <w:r w:rsidRPr="00B07E4B">
              <w:rPr>
                <w:rFonts w:asciiTheme="minorHAnsi" w:hAnsiTheme="minorHAnsi" w:cstheme="minorHAnsi"/>
                <w:color w:val="221F1F"/>
                <w:sz w:val="24"/>
                <w:szCs w:val="20"/>
              </w:rPr>
              <w:t>Students learn to use their knowledge of operating systems to improve software performance, by using operating system features such as multitasking and memory management, avoiding or improving performance problems such as memory leaks, and improving application responsiveness.</w:t>
            </w:r>
          </w:p>
          <w:p w:rsidR="00135FBF" w:rsidRPr="003861EE" w:rsidRDefault="003861EE" w:rsidP="003861EE">
            <w:pPr>
              <w:pStyle w:val="TableParagraph"/>
              <w:numPr>
                <w:ilvl w:val="0"/>
                <w:numId w:val="15"/>
              </w:numPr>
              <w:spacing w:line="318" w:lineRule="exact"/>
              <w:rPr>
                <w:rFonts w:asciiTheme="minorHAnsi" w:hAnsiTheme="minorHAnsi" w:cstheme="minorHAnsi"/>
                <w:color w:val="221F1F"/>
                <w:sz w:val="24"/>
                <w:szCs w:val="20"/>
              </w:rPr>
            </w:pPr>
            <w:r w:rsidRPr="003861EE">
              <w:rPr>
                <w:rFonts w:asciiTheme="minorHAnsi" w:hAnsiTheme="minorHAnsi" w:cstheme="minorHAnsi"/>
                <w:color w:val="221F1F"/>
                <w:sz w:val="24"/>
                <w:szCs w:val="20"/>
              </w:rPr>
              <w:t>Learning operating systems helps programmers develop problem-solving skills, and programmers learn how to diagnose and fix problems with the operating system.</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lastRenderedPageBreak/>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1E595D">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lecturer prepares lectures on </w:t>
            </w:r>
            <w:r w:rsidR="001E595D">
              <w:rPr>
                <w:rFonts w:asciiTheme="minorHAnsi" w:hAnsiTheme="minorHAnsi" w:cstheme="minorHAnsi"/>
                <w:color w:val="221F1F"/>
                <w:sz w:val="24"/>
                <w:szCs w:val="20"/>
              </w:rPr>
              <w:t>power point</w:t>
            </w:r>
            <w:r w:rsidRPr="00E91A41">
              <w:rPr>
                <w:rFonts w:asciiTheme="minorHAnsi" w:hAnsiTheme="minorHAnsi" w:cstheme="minorHAnsi"/>
                <w:color w:val="221F1F"/>
                <w:sz w:val="24"/>
                <w:szCs w:val="20"/>
              </w:rPr>
              <w:t xml:space="preserve">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55E74D"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777B7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B3E289"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E91A41" w:rsidTr="0082103A">
        <w:trPr>
          <w:trHeight w:val="1923"/>
        </w:trPr>
        <w:tc>
          <w:tcPr>
            <w:tcW w:w="898" w:type="dxa"/>
            <w:vAlign w:val="center"/>
          </w:tcPr>
          <w:p w:rsidR="00E91A41" w:rsidRPr="00E91A41" w:rsidRDefault="00E91A41" w:rsidP="00334C92">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Week 1 to Week </w:t>
            </w:r>
            <w:r w:rsidR="00334C92">
              <w:rPr>
                <w:rFonts w:asciiTheme="minorHAnsi" w:hAnsiTheme="minorHAnsi" w:cstheme="minorHAnsi"/>
                <w:color w:val="000000"/>
                <w:sz w:val="24"/>
                <w:szCs w:val="24"/>
                <w:lang w:bidi="ar-IQ"/>
              </w:rPr>
              <w:t>3</w:t>
            </w:r>
          </w:p>
        </w:tc>
        <w:tc>
          <w:tcPr>
            <w:tcW w:w="902" w:type="dxa"/>
            <w:gridSpan w:val="3"/>
            <w:vAlign w:val="center"/>
          </w:tcPr>
          <w:p w:rsidR="00E91A41" w:rsidRPr="00E91A41" w:rsidRDefault="00334C92"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E91A41" w:rsidRPr="00E91A41" w:rsidRDefault="00334C92" w:rsidP="00E91A41">
            <w:pPr>
              <w:pStyle w:val="TableParagraph"/>
              <w:jc w:val="center"/>
              <w:rPr>
                <w:rFonts w:asciiTheme="minorHAnsi" w:hAnsiTheme="minorHAnsi" w:cstheme="minorHAnsi"/>
                <w:sz w:val="24"/>
                <w:szCs w:val="24"/>
              </w:rPr>
            </w:pPr>
            <w:r w:rsidRPr="00334C92">
              <w:rPr>
                <w:rFonts w:asciiTheme="minorHAnsi" w:hAnsiTheme="minorHAnsi" w:cstheme="minorHAnsi"/>
                <w:color w:val="000000"/>
                <w:sz w:val="24"/>
                <w:szCs w:val="24"/>
                <w:lang w:bidi="ar-IQ"/>
              </w:rPr>
              <w:t>The student learns an introduction to Unix and Linux and their history</w:t>
            </w:r>
          </w:p>
        </w:tc>
        <w:tc>
          <w:tcPr>
            <w:tcW w:w="2316" w:type="dxa"/>
            <w:vAlign w:val="center"/>
          </w:tcPr>
          <w:p w:rsidR="00E91A41" w:rsidRPr="00E91A41" w:rsidRDefault="00334C92" w:rsidP="00E91A41">
            <w:pPr>
              <w:pStyle w:val="TableParagraph"/>
              <w:jc w:val="center"/>
              <w:rPr>
                <w:rFonts w:asciiTheme="minorHAnsi" w:hAnsiTheme="minorHAnsi" w:cstheme="minorHAnsi"/>
                <w:sz w:val="24"/>
                <w:szCs w:val="24"/>
                <w:rtl/>
                <w:lang w:bidi="ar-IQ"/>
              </w:rPr>
            </w:pPr>
            <w:r w:rsidRPr="00334C92">
              <w:rPr>
                <w:rFonts w:asciiTheme="minorHAnsi" w:hAnsiTheme="minorHAnsi" w:cstheme="minorHAnsi"/>
                <w:spacing w:val="6"/>
                <w:sz w:val="24"/>
                <w:szCs w:val="24"/>
              </w:rPr>
              <w:t>The student learns an introduction UNIX and Linux background and history</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334C92">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334C92">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sidR="00334C92">
              <w:rPr>
                <w:rFonts w:asciiTheme="minorHAnsi" w:hAnsiTheme="minorHAnsi" w:cstheme="minorHAnsi"/>
                <w:color w:val="000000"/>
                <w:sz w:val="24"/>
                <w:szCs w:val="24"/>
                <w:lang w:bidi="ar-IQ"/>
              </w:rPr>
              <w:t>7</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the sentences used to interpret satellite information as well as navigation using smartphones</w:t>
            </w:r>
          </w:p>
        </w:tc>
        <w:tc>
          <w:tcPr>
            <w:tcW w:w="2316" w:type="dxa"/>
            <w:vAlign w:val="center"/>
          </w:tcPr>
          <w:p w:rsidR="00334C92" w:rsidRPr="00334C92" w:rsidRDefault="00334C92" w:rsidP="00334C92">
            <w:pPr>
              <w:spacing w:before="120"/>
              <w:ind w:left="37"/>
              <w:rPr>
                <w:rFonts w:asciiTheme="minorHAnsi" w:hAnsiTheme="minorHAnsi" w:cstheme="minorHAnsi"/>
                <w:spacing w:val="6"/>
                <w:sz w:val="24"/>
                <w:szCs w:val="24"/>
              </w:rPr>
            </w:pPr>
            <w:r w:rsidRPr="00334C92">
              <w:rPr>
                <w:rFonts w:asciiTheme="minorHAnsi" w:hAnsiTheme="minorHAnsi" w:cstheme="minorHAnsi"/>
                <w:spacing w:val="6"/>
                <w:sz w:val="24"/>
                <w:szCs w:val="24"/>
              </w:rPr>
              <w:t xml:space="preserve">Files and operations on files </w:t>
            </w:r>
          </w:p>
          <w:p w:rsidR="00334C92" w:rsidRPr="00334C92" w:rsidRDefault="00334C92" w:rsidP="00334C92">
            <w:pPr>
              <w:spacing w:before="120"/>
              <w:ind w:left="37"/>
              <w:rPr>
                <w:rFonts w:asciiTheme="minorHAnsi" w:hAnsiTheme="minorHAnsi" w:cstheme="minorHAnsi"/>
                <w:spacing w:val="6"/>
                <w:sz w:val="24"/>
                <w:szCs w:val="24"/>
              </w:rPr>
            </w:pPr>
            <w:r w:rsidRPr="00334C92">
              <w:rPr>
                <w:rFonts w:asciiTheme="minorHAnsi" w:hAnsiTheme="minorHAnsi" w:cstheme="minorHAnsi"/>
                <w:spacing w:val="6"/>
                <w:sz w:val="24"/>
                <w:szCs w:val="24"/>
              </w:rPr>
              <w:t xml:space="preserve"> Intro to bash shell programming </w:t>
            </w:r>
          </w:p>
          <w:p w:rsidR="00E91A41" w:rsidRPr="00E91A41" w:rsidRDefault="00334C92" w:rsidP="00334C92">
            <w:pPr>
              <w:pStyle w:val="TableParagraph"/>
              <w:jc w:val="center"/>
              <w:rPr>
                <w:rFonts w:asciiTheme="minorHAnsi" w:hAnsiTheme="minorHAnsi" w:cstheme="minorHAnsi"/>
                <w:sz w:val="24"/>
                <w:szCs w:val="24"/>
              </w:rPr>
            </w:pPr>
            <w:r w:rsidRPr="00334C92">
              <w:rPr>
                <w:rFonts w:asciiTheme="minorHAnsi" w:hAnsiTheme="minorHAnsi" w:cstheme="minorHAnsi"/>
                <w:spacing w:val="6"/>
                <w:sz w:val="24"/>
                <w:szCs w:val="24"/>
              </w:rPr>
              <w:t xml:space="preserve"> Linux and IP </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A66DE2">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A66DE2">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sidR="00A66DE2">
              <w:rPr>
                <w:rFonts w:asciiTheme="minorHAnsi" w:hAnsiTheme="minorHAnsi" w:cstheme="minorHAnsi"/>
                <w:color w:val="000000"/>
                <w:sz w:val="24"/>
                <w:szCs w:val="24"/>
                <w:lang w:bidi="ar-IQ"/>
              </w:rPr>
              <w:t>13</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155824"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523A52" w:rsidRPr="00523A52" w:rsidRDefault="00523A52" w:rsidP="00523A52">
            <w:pPr>
              <w:pStyle w:val="TableParagraph"/>
              <w:jc w:val="center"/>
              <w:rPr>
                <w:rFonts w:asciiTheme="minorHAnsi" w:hAnsiTheme="minorHAnsi" w:cstheme="minorHAnsi"/>
                <w:color w:val="000000"/>
                <w:sz w:val="24"/>
                <w:szCs w:val="24"/>
                <w:lang w:bidi="ar-IQ"/>
              </w:rPr>
            </w:pPr>
            <w:r w:rsidRPr="00523A52">
              <w:rPr>
                <w:rFonts w:asciiTheme="minorHAnsi" w:hAnsiTheme="minorHAnsi" w:cstheme="minorHAnsi"/>
                <w:color w:val="000000"/>
                <w:sz w:val="24"/>
                <w:szCs w:val="24"/>
                <w:lang w:bidi="ar-IQ"/>
              </w:rPr>
              <w:t>Learn the details of the student</w:t>
            </w:r>
          </w:p>
          <w:p w:rsidR="00E91A41" w:rsidRPr="00E91A41" w:rsidRDefault="00523A52" w:rsidP="00523A52">
            <w:pPr>
              <w:pStyle w:val="TableParagraph"/>
              <w:jc w:val="center"/>
              <w:rPr>
                <w:rFonts w:asciiTheme="minorHAnsi" w:hAnsiTheme="minorHAnsi" w:cstheme="minorHAnsi"/>
                <w:sz w:val="24"/>
                <w:szCs w:val="24"/>
              </w:rPr>
            </w:pPr>
            <w:r w:rsidRPr="00523A52">
              <w:rPr>
                <w:rFonts w:asciiTheme="minorHAnsi" w:hAnsiTheme="minorHAnsi" w:cstheme="minorHAnsi"/>
                <w:color w:val="000000"/>
                <w:sz w:val="24"/>
                <w:szCs w:val="24"/>
                <w:lang w:bidi="ar-IQ"/>
              </w:rPr>
              <w:t>Linux system administration</w:t>
            </w:r>
          </w:p>
        </w:tc>
        <w:tc>
          <w:tcPr>
            <w:tcW w:w="2316" w:type="dxa"/>
            <w:vAlign w:val="center"/>
          </w:tcPr>
          <w:p w:rsidR="00A66DE2" w:rsidRPr="00A66DE2" w:rsidRDefault="00A66DE2" w:rsidP="00A66DE2">
            <w:pPr>
              <w:pStyle w:val="TableParagraph"/>
              <w:jc w:val="center"/>
              <w:rPr>
                <w:rFonts w:asciiTheme="minorHAnsi" w:hAnsiTheme="minorHAnsi" w:cstheme="minorHAnsi"/>
                <w:sz w:val="24"/>
                <w:szCs w:val="24"/>
              </w:rPr>
            </w:pPr>
            <w:r w:rsidRPr="00A66DE2">
              <w:rPr>
                <w:rFonts w:asciiTheme="minorHAnsi" w:hAnsiTheme="minorHAnsi" w:cstheme="minorHAnsi"/>
                <w:sz w:val="24"/>
                <w:szCs w:val="24"/>
              </w:rPr>
              <w:t xml:space="preserve">Linux system administration </w:t>
            </w:r>
          </w:p>
          <w:p w:rsidR="00A66DE2" w:rsidRPr="00A66DE2" w:rsidRDefault="00A66DE2" w:rsidP="00A66DE2">
            <w:pPr>
              <w:pStyle w:val="TableParagraph"/>
              <w:jc w:val="center"/>
              <w:rPr>
                <w:rFonts w:asciiTheme="minorHAnsi" w:hAnsiTheme="minorHAnsi" w:cstheme="minorHAnsi"/>
                <w:sz w:val="24"/>
                <w:szCs w:val="24"/>
              </w:rPr>
            </w:pPr>
            <w:r w:rsidRPr="00A66DE2">
              <w:rPr>
                <w:rFonts w:asciiTheme="minorHAnsi" w:hAnsiTheme="minorHAnsi" w:cstheme="minorHAnsi"/>
                <w:sz w:val="24"/>
                <w:szCs w:val="24"/>
              </w:rPr>
              <w:t xml:space="preserve"> Introduction to the Android Operating System </w:t>
            </w:r>
          </w:p>
          <w:p w:rsidR="00A66DE2" w:rsidRPr="00A66DE2" w:rsidRDefault="00A66DE2" w:rsidP="00A66DE2">
            <w:pPr>
              <w:pStyle w:val="TableParagraph"/>
              <w:jc w:val="center"/>
              <w:rPr>
                <w:rFonts w:asciiTheme="minorHAnsi" w:hAnsiTheme="minorHAnsi" w:cstheme="minorHAnsi"/>
                <w:sz w:val="24"/>
                <w:szCs w:val="24"/>
              </w:rPr>
            </w:pPr>
            <w:r w:rsidRPr="00A66DE2">
              <w:rPr>
                <w:rFonts w:asciiTheme="minorHAnsi" w:hAnsiTheme="minorHAnsi" w:cstheme="minorHAnsi"/>
                <w:sz w:val="24"/>
                <w:szCs w:val="24"/>
              </w:rPr>
              <w:t xml:space="preserve">The Android emulator and how it is used in Android application development </w:t>
            </w:r>
          </w:p>
          <w:p w:rsidR="00A66DE2" w:rsidRPr="00A66DE2" w:rsidRDefault="00A66DE2" w:rsidP="00A66DE2">
            <w:pPr>
              <w:pStyle w:val="TableParagraph"/>
              <w:jc w:val="center"/>
              <w:rPr>
                <w:rFonts w:asciiTheme="minorHAnsi" w:hAnsiTheme="minorHAnsi" w:cstheme="minorHAnsi"/>
                <w:sz w:val="24"/>
                <w:szCs w:val="24"/>
              </w:rPr>
            </w:pPr>
          </w:p>
          <w:p w:rsidR="00A66DE2" w:rsidRPr="00A66DE2" w:rsidRDefault="00A66DE2" w:rsidP="00A66DE2">
            <w:pPr>
              <w:pStyle w:val="TableParagraph"/>
              <w:jc w:val="center"/>
              <w:rPr>
                <w:rFonts w:asciiTheme="minorHAnsi" w:hAnsiTheme="minorHAnsi" w:cstheme="minorHAnsi"/>
                <w:sz w:val="24"/>
                <w:szCs w:val="24"/>
              </w:rPr>
            </w:pPr>
            <w:r w:rsidRPr="00A66DE2">
              <w:rPr>
                <w:rFonts w:asciiTheme="minorHAnsi" w:hAnsiTheme="minorHAnsi" w:cstheme="minorHAnsi"/>
                <w:sz w:val="24"/>
                <w:szCs w:val="24"/>
              </w:rPr>
              <w:t xml:space="preserve"> GUI design in Android </w:t>
            </w:r>
          </w:p>
          <w:p w:rsidR="00A66DE2" w:rsidRPr="00A66DE2" w:rsidRDefault="00A66DE2" w:rsidP="00A66DE2">
            <w:pPr>
              <w:pStyle w:val="TableParagraph"/>
              <w:jc w:val="center"/>
              <w:rPr>
                <w:rFonts w:asciiTheme="minorHAnsi" w:hAnsiTheme="minorHAnsi" w:cstheme="minorHAnsi"/>
                <w:sz w:val="24"/>
                <w:szCs w:val="24"/>
              </w:rPr>
            </w:pPr>
            <w:r w:rsidRPr="00A66DE2">
              <w:rPr>
                <w:rFonts w:asciiTheme="minorHAnsi" w:hAnsiTheme="minorHAnsi" w:cstheme="minorHAnsi"/>
                <w:sz w:val="24"/>
                <w:szCs w:val="24"/>
              </w:rPr>
              <w:t xml:space="preserve"> Handling of maps and location based services in Android </w:t>
            </w:r>
          </w:p>
          <w:p w:rsidR="00E91A41" w:rsidRPr="00E91A41" w:rsidRDefault="00E91A41" w:rsidP="00334C92">
            <w:pPr>
              <w:pStyle w:val="TableParagraph"/>
              <w:jc w:val="center"/>
              <w:rPr>
                <w:rFonts w:asciiTheme="minorHAnsi" w:hAnsiTheme="minorHAnsi" w:cstheme="minorHAnsi"/>
                <w:sz w:val="24"/>
                <w:szCs w:val="24"/>
              </w:rPr>
            </w:pP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603109">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603109">
              <w:rPr>
                <w:rFonts w:asciiTheme="minorHAnsi" w:hAnsiTheme="minorHAnsi" w:cstheme="minorHAnsi"/>
                <w:color w:val="000000"/>
                <w:sz w:val="24"/>
                <w:szCs w:val="24"/>
                <w:lang w:bidi="ar-IQ"/>
              </w:rPr>
              <w:t>9</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603109">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1</w:t>
            </w:r>
            <w:r w:rsidR="00603109">
              <w:rPr>
                <w:rFonts w:asciiTheme="minorHAnsi" w:hAnsiTheme="minorHAnsi" w:cstheme="minorHAnsi"/>
                <w:color w:val="000000"/>
                <w:sz w:val="24"/>
                <w:szCs w:val="24"/>
                <w:lang w:bidi="ar-IQ"/>
              </w:rPr>
              <w:t>4</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603109" w:rsidRPr="00603109" w:rsidRDefault="00603109" w:rsidP="00603109">
            <w:pPr>
              <w:pStyle w:val="TableParagraph"/>
              <w:jc w:val="center"/>
              <w:rPr>
                <w:rFonts w:asciiTheme="minorHAnsi" w:hAnsiTheme="minorHAnsi" w:cstheme="minorHAnsi"/>
                <w:color w:val="000000"/>
                <w:sz w:val="24"/>
                <w:szCs w:val="24"/>
                <w:lang w:bidi="ar-IQ"/>
              </w:rPr>
            </w:pPr>
            <w:r w:rsidRPr="00603109">
              <w:rPr>
                <w:rFonts w:asciiTheme="minorHAnsi" w:hAnsiTheme="minorHAnsi" w:cstheme="minorHAnsi"/>
                <w:color w:val="000000"/>
                <w:sz w:val="24"/>
                <w:szCs w:val="24"/>
                <w:lang w:bidi="ar-IQ"/>
              </w:rPr>
              <w:t>The student learns persistent storage in files and databases</w:t>
            </w:r>
          </w:p>
          <w:p w:rsidR="00E91A41" w:rsidRPr="00E91A41" w:rsidRDefault="00603109" w:rsidP="00603109">
            <w:pPr>
              <w:pStyle w:val="TableParagraph"/>
              <w:jc w:val="center"/>
              <w:rPr>
                <w:rFonts w:asciiTheme="minorHAnsi" w:hAnsiTheme="minorHAnsi" w:cstheme="minorHAnsi"/>
                <w:sz w:val="24"/>
                <w:szCs w:val="24"/>
              </w:rPr>
            </w:pPr>
            <w:r w:rsidRPr="00603109">
              <w:rPr>
                <w:rFonts w:asciiTheme="minorHAnsi" w:hAnsiTheme="minorHAnsi" w:cstheme="minorHAnsi"/>
                <w:color w:val="000000"/>
                <w:sz w:val="24"/>
                <w:szCs w:val="24"/>
                <w:lang w:bidi="ar-IQ"/>
              </w:rPr>
              <w:t>Publishing Android applications</w:t>
            </w:r>
          </w:p>
        </w:tc>
        <w:tc>
          <w:tcPr>
            <w:tcW w:w="2316" w:type="dxa"/>
            <w:vAlign w:val="center"/>
          </w:tcPr>
          <w:p w:rsidR="00603109" w:rsidRPr="00603109" w:rsidRDefault="00603109" w:rsidP="00603109">
            <w:pPr>
              <w:pStyle w:val="TableParagraph"/>
              <w:jc w:val="center"/>
              <w:rPr>
                <w:rFonts w:asciiTheme="minorHAnsi" w:hAnsiTheme="minorHAnsi" w:cstheme="minorHAnsi"/>
                <w:spacing w:val="6"/>
                <w:sz w:val="24"/>
                <w:szCs w:val="24"/>
              </w:rPr>
            </w:pPr>
            <w:r w:rsidRPr="00603109">
              <w:rPr>
                <w:rFonts w:asciiTheme="minorHAnsi" w:hAnsiTheme="minorHAnsi" w:cstheme="minorHAnsi"/>
                <w:spacing w:val="6"/>
                <w:sz w:val="24"/>
                <w:szCs w:val="24"/>
              </w:rPr>
              <w:t xml:space="preserve">Learn how </w:t>
            </w:r>
          </w:p>
          <w:p w:rsidR="00603109" w:rsidRPr="00603109" w:rsidRDefault="00603109" w:rsidP="00603109">
            <w:pPr>
              <w:pStyle w:val="TableParagraph"/>
              <w:jc w:val="center"/>
              <w:rPr>
                <w:rFonts w:asciiTheme="minorHAnsi" w:hAnsiTheme="minorHAnsi" w:cstheme="minorHAnsi"/>
                <w:spacing w:val="6"/>
                <w:sz w:val="24"/>
                <w:szCs w:val="24"/>
              </w:rPr>
            </w:pPr>
            <w:r w:rsidRPr="00603109">
              <w:rPr>
                <w:rFonts w:asciiTheme="minorHAnsi" w:hAnsiTheme="minorHAnsi" w:cstheme="minorHAnsi"/>
                <w:spacing w:val="6"/>
                <w:sz w:val="24"/>
                <w:szCs w:val="24"/>
              </w:rPr>
              <w:t xml:space="preserve">  Persistent Storage in Files and Databases</w:t>
            </w:r>
          </w:p>
          <w:p w:rsidR="00E91A41" w:rsidRPr="00E91A41" w:rsidRDefault="00603109" w:rsidP="00603109">
            <w:pPr>
              <w:pStyle w:val="TableParagraph"/>
              <w:jc w:val="center"/>
              <w:rPr>
                <w:rFonts w:asciiTheme="minorHAnsi" w:hAnsiTheme="minorHAnsi" w:cstheme="minorHAnsi"/>
                <w:sz w:val="24"/>
                <w:szCs w:val="24"/>
              </w:rPr>
            </w:pPr>
            <w:r w:rsidRPr="00603109">
              <w:rPr>
                <w:rFonts w:asciiTheme="minorHAnsi" w:hAnsiTheme="minorHAnsi" w:cstheme="minorHAnsi"/>
                <w:spacing w:val="6"/>
                <w:sz w:val="24"/>
                <w:szCs w:val="24"/>
              </w:rPr>
              <w:t xml:space="preserve"> Publishing Android applications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21D8B"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B1287">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5A5245" w:rsidRPr="005A5245" w:rsidRDefault="005A5245" w:rsidP="005A5245">
            <w:pPr>
              <w:pStyle w:val="ListParagraph"/>
              <w:widowControl/>
              <w:numPr>
                <w:ilvl w:val="0"/>
                <w:numId w:val="14"/>
              </w:numPr>
              <w:autoSpaceDE/>
              <w:autoSpaceDN/>
              <w:rPr>
                <w:rFonts w:asciiTheme="minorHAnsi" w:hAnsiTheme="minorHAnsi" w:cstheme="minorHAnsi"/>
                <w:sz w:val="24"/>
                <w:szCs w:val="24"/>
              </w:rPr>
            </w:pPr>
            <w:r w:rsidRPr="005A5245">
              <w:rPr>
                <w:rFonts w:asciiTheme="minorHAnsi" w:hAnsiTheme="minorHAnsi" w:cstheme="minorHAnsi"/>
                <w:sz w:val="24"/>
                <w:szCs w:val="24"/>
              </w:rPr>
              <w:t xml:space="preserve">Stallings, W. “Operating Systems”, 5th ed., Prentice Hall, 2004. </w:t>
            </w:r>
          </w:p>
          <w:p w:rsidR="003E152C" w:rsidRDefault="005A5245" w:rsidP="005A5245">
            <w:pPr>
              <w:pStyle w:val="ListParagraph"/>
              <w:widowControl/>
              <w:numPr>
                <w:ilvl w:val="0"/>
                <w:numId w:val="14"/>
              </w:numPr>
              <w:autoSpaceDE/>
              <w:autoSpaceDN/>
              <w:spacing w:before="0"/>
              <w:rPr>
                <w:sz w:val="28"/>
              </w:rPr>
            </w:pPr>
            <w:r w:rsidRPr="005A5245">
              <w:rPr>
                <w:rFonts w:asciiTheme="minorHAnsi" w:hAnsiTheme="minorHAnsi" w:cstheme="minorHAnsi"/>
                <w:sz w:val="24"/>
                <w:szCs w:val="24"/>
              </w:rPr>
              <w:t>Tanenbaum, Andrew S, “Modern Operating Systems”, 2nd ed., Prentice-Hall, 2001.</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5A5245" w:rsidRPr="005A5245" w:rsidRDefault="005A5245" w:rsidP="005A5245">
            <w:pPr>
              <w:pStyle w:val="ListParagraph"/>
              <w:widowControl/>
              <w:numPr>
                <w:ilvl w:val="0"/>
                <w:numId w:val="14"/>
              </w:numPr>
              <w:autoSpaceDE/>
              <w:autoSpaceDN/>
              <w:rPr>
                <w:rFonts w:asciiTheme="minorHAnsi" w:hAnsiTheme="minorHAnsi" w:cstheme="minorHAnsi"/>
                <w:sz w:val="24"/>
                <w:szCs w:val="24"/>
              </w:rPr>
            </w:pPr>
            <w:r w:rsidRPr="005A5245">
              <w:rPr>
                <w:rFonts w:asciiTheme="minorHAnsi" w:hAnsiTheme="minorHAnsi" w:cstheme="minorHAnsi"/>
                <w:sz w:val="24"/>
                <w:szCs w:val="24"/>
              </w:rPr>
              <w:t xml:space="preserve">Deitel, Deitel and Choffnes, “Operating Systems”, 3rd ed., Prentice Hall, 2004. </w:t>
            </w:r>
          </w:p>
          <w:p w:rsidR="005A5245" w:rsidRPr="005A5245" w:rsidRDefault="005A5245" w:rsidP="005A5245">
            <w:pPr>
              <w:pStyle w:val="ListParagraph"/>
              <w:widowControl/>
              <w:numPr>
                <w:ilvl w:val="0"/>
                <w:numId w:val="14"/>
              </w:numPr>
              <w:autoSpaceDE/>
              <w:autoSpaceDN/>
              <w:rPr>
                <w:rFonts w:asciiTheme="minorHAnsi" w:hAnsiTheme="minorHAnsi" w:cstheme="minorHAnsi"/>
                <w:sz w:val="24"/>
                <w:szCs w:val="24"/>
              </w:rPr>
            </w:pPr>
            <w:r w:rsidRPr="005A5245">
              <w:rPr>
                <w:rFonts w:asciiTheme="minorHAnsi" w:hAnsiTheme="minorHAnsi" w:cstheme="minorHAnsi"/>
                <w:sz w:val="24"/>
                <w:szCs w:val="24"/>
              </w:rPr>
              <w:t xml:space="preserve">Silberschatz, Galvin, and Gagne, “Operating System Concepts”, 9th edition, 2013. </w:t>
            </w:r>
          </w:p>
          <w:p w:rsidR="003E152C" w:rsidRPr="00647ABF" w:rsidRDefault="005A5245" w:rsidP="005A5245">
            <w:pPr>
              <w:pStyle w:val="ListParagraph"/>
              <w:widowControl/>
              <w:numPr>
                <w:ilvl w:val="0"/>
                <w:numId w:val="14"/>
              </w:numPr>
              <w:autoSpaceDE/>
              <w:autoSpaceDN/>
              <w:spacing w:before="0"/>
              <w:rPr>
                <w:szCs w:val="24"/>
              </w:rPr>
            </w:pPr>
            <w:r w:rsidRPr="005A5245">
              <w:rPr>
                <w:rFonts w:asciiTheme="minorHAnsi" w:hAnsiTheme="minorHAnsi" w:cstheme="minorHAnsi"/>
                <w:sz w:val="24"/>
                <w:szCs w:val="24"/>
              </w:rPr>
              <w:t xml:space="preserve"> Aaron Bryan “Android Operating System) – Unabridged Guide</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E8F" w:rsidRDefault="00D84E8F">
      <w:r>
        <w:separator/>
      </w:r>
    </w:p>
  </w:endnote>
  <w:endnote w:type="continuationSeparator" w:id="0">
    <w:p w:rsidR="00D84E8F" w:rsidRDefault="00D8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70C59">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70C59">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70C59">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70C59">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E8F" w:rsidRDefault="00D84E8F">
      <w:r>
        <w:separator/>
      </w:r>
    </w:p>
  </w:footnote>
  <w:footnote w:type="continuationSeparator" w:id="0">
    <w:p w:rsidR="00D84E8F" w:rsidRDefault="00D84E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5C5944"/>
    <w:multiLevelType w:val="hybridMultilevel"/>
    <w:tmpl w:val="7F50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3"/>
  </w:num>
  <w:num w:numId="7">
    <w:abstractNumId w:val="1"/>
  </w:num>
  <w:num w:numId="8">
    <w:abstractNumId w:val="11"/>
  </w:num>
  <w:num w:numId="9">
    <w:abstractNumId w:val="12"/>
  </w:num>
  <w:num w:numId="10">
    <w:abstractNumId w:val="5"/>
  </w:num>
  <w:num w:numId="11">
    <w:abstractNumId w:val="8"/>
  </w:num>
  <w:num w:numId="12">
    <w:abstractNumId w:val="10"/>
  </w:num>
  <w:num w:numId="13">
    <w:abstractNumId w:val="2"/>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5236E"/>
    <w:rsid w:val="00155824"/>
    <w:rsid w:val="00163408"/>
    <w:rsid w:val="00195F3D"/>
    <w:rsid w:val="001E595D"/>
    <w:rsid w:val="00334C92"/>
    <w:rsid w:val="003861EE"/>
    <w:rsid w:val="003B22FE"/>
    <w:rsid w:val="003E152C"/>
    <w:rsid w:val="004637AC"/>
    <w:rsid w:val="00523A52"/>
    <w:rsid w:val="005A5245"/>
    <w:rsid w:val="00603109"/>
    <w:rsid w:val="006B4289"/>
    <w:rsid w:val="00770881"/>
    <w:rsid w:val="00770C59"/>
    <w:rsid w:val="00793D2F"/>
    <w:rsid w:val="007B1140"/>
    <w:rsid w:val="007D07D5"/>
    <w:rsid w:val="007D6B9B"/>
    <w:rsid w:val="00A06748"/>
    <w:rsid w:val="00A66DE2"/>
    <w:rsid w:val="00B07E4B"/>
    <w:rsid w:val="00B12EB7"/>
    <w:rsid w:val="00C05E5B"/>
    <w:rsid w:val="00D30498"/>
    <w:rsid w:val="00D84E8F"/>
    <w:rsid w:val="00DA5D5A"/>
    <w:rsid w:val="00E80634"/>
    <w:rsid w:val="00E91A41"/>
    <w:rsid w:val="00F825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94F35C-F9AF-4022-8964-BC0B21B2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22FE"/>
    <w:rPr>
      <w:rFonts w:ascii="Tahoma" w:hAnsi="Tahoma" w:cs="Tahoma"/>
      <w:sz w:val="16"/>
      <w:szCs w:val="16"/>
    </w:rPr>
  </w:style>
  <w:style w:type="character" w:customStyle="1" w:styleId="BalloonTextChar">
    <w:name w:val="Balloon Text Char"/>
    <w:basedOn w:val="DefaultParagraphFont"/>
    <w:link w:val="BalloonText"/>
    <w:uiPriority w:val="99"/>
    <w:semiHidden/>
    <w:rsid w:val="003B22F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345" Type="http://schemas.openxmlformats.org/officeDocument/2006/relationships/image" Target="media/image33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image" Target="media/image325.png"/><Relationship Id="rId356" Type="http://schemas.openxmlformats.org/officeDocument/2006/relationships/image" Target="media/image346.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346" Type="http://schemas.openxmlformats.org/officeDocument/2006/relationships/image" Target="media/image336.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6.png"/><Relationship Id="rId336" Type="http://schemas.openxmlformats.org/officeDocument/2006/relationships/image" Target="media/image326.png"/><Relationship Id="rId357" Type="http://schemas.openxmlformats.org/officeDocument/2006/relationships/image" Target="media/image347.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347" Type="http://schemas.openxmlformats.org/officeDocument/2006/relationships/image" Target="media/image337.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7.png"/><Relationship Id="rId337" Type="http://schemas.openxmlformats.org/officeDocument/2006/relationships/image" Target="media/image32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8.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4.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6.png"/><Relationship Id="rId348" Type="http://schemas.openxmlformats.org/officeDocument/2006/relationships/image" Target="media/image338.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338" Type="http://schemas.openxmlformats.org/officeDocument/2006/relationships/image" Target="media/image328.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39.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1.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339" Type="http://schemas.openxmlformats.org/officeDocument/2006/relationships/image" Target="media/image32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0.png"/><Relationship Id="rId355" Type="http://schemas.openxmlformats.org/officeDocument/2006/relationships/image" Target="media/image34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2.png"/><Relationship Id="rId294" Type="http://schemas.openxmlformats.org/officeDocument/2006/relationships/image" Target="media/image287.png"/><Relationship Id="rId308" Type="http://schemas.openxmlformats.org/officeDocument/2006/relationships/image" Target="media/image299.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0.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6.png"/><Relationship Id="rId284" Type="http://schemas.openxmlformats.org/officeDocument/2006/relationships/image" Target="media/image274.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1.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image" Target="media/image285.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1.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4.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0.png"/><Relationship Id="rId352" Type="http://schemas.openxmlformats.org/officeDocument/2006/relationships/image" Target="media/image34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0.png"/><Relationship Id="rId342" Type="http://schemas.openxmlformats.org/officeDocument/2006/relationships/image" Target="media/image33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343" Type="http://schemas.openxmlformats.org/officeDocument/2006/relationships/image" Target="media/image33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4.png"/><Relationship Id="rId344" Type="http://schemas.openxmlformats.org/officeDocument/2006/relationships/image" Target="media/image33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1823</Words>
  <Characters>10393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2024-04-28T06:23:00Z</dcterms:created>
  <dcterms:modified xsi:type="dcterms:W3CDTF">2024-09-20T10:30:00Z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