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C1D048" w14:textId="7E928357" w:rsidR="00FF2E7F" w:rsidRPr="00314377" w:rsidRDefault="00FF2E7F" w:rsidP="00314377">
      <w:pPr>
        <w:jc w:val="center"/>
        <w:rPr>
          <w:color w:val="FF0000"/>
          <w:sz w:val="40"/>
          <w:szCs w:val="40"/>
        </w:rPr>
      </w:pPr>
      <w:r w:rsidRPr="00F81776">
        <w:rPr>
          <w:color w:val="FF0000"/>
          <w:sz w:val="40"/>
          <w:szCs w:val="40"/>
        </w:rPr>
        <w:t>First course</w:t>
      </w:r>
    </w:p>
    <w:p w14:paraId="6E605436" w14:textId="77777777" w:rsidR="00FF2E7F" w:rsidRPr="00F81776" w:rsidRDefault="00FF2E7F" w:rsidP="00FF2E7F">
      <w:pPr>
        <w:spacing w:before="240"/>
        <w:jc w:val="center"/>
        <w:rPr>
          <w:color w:val="000000"/>
          <w:sz w:val="32"/>
          <w:szCs w:val="32"/>
        </w:rPr>
      </w:pPr>
      <w:r w:rsidRPr="00F81776">
        <w:rPr>
          <w:color w:val="000000"/>
          <w:sz w:val="32"/>
          <w:szCs w:val="32"/>
        </w:rPr>
        <w:t>MODULE DESCRIPTION FORM</w:t>
      </w:r>
    </w:p>
    <w:p w14:paraId="06478014" w14:textId="55C59ABD" w:rsidR="00FF2E7F" w:rsidRPr="00314377" w:rsidRDefault="00FF2E7F" w:rsidP="00314377">
      <w:pPr>
        <w:bidi/>
        <w:jc w:val="center"/>
        <w:rPr>
          <w:sz w:val="48"/>
          <w:szCs w:val="48"/>
        </w:rPr>
      </w:pPr>
      <w:bookmarkStart w:id="0" w:name="_heading=h.gjdgxs" w:colFirst="0" w:colLast="0"/>
      <w:bookmarkEnd w:id="0"/>
      <w:r w:rsidRPr="00F81776">
        <w:rPr>
          <w:sz w:val="32"/>
          <w:szCs w:val="32"/>
          <w:rtl/>
        </w:rPr>
        <w:t>نموذج وصف المادة الدراسية</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F2E7F" w14:paraId="666ACC01" w14:textId="77777777" w:rsidTr="00795BC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0092EC7" w14:textId="77777777" w:rsidR="00FF2E7F" w:rsidRDefault="00FF2E7F" w:rsidP="00795BC9">
            <w:pPr>
              <w:spacing w:before="80" w:after="80"/>
              <w:jc w:val="center"/>
              <w:rPr>
                <w:b w:val="0"/>
                <w:color w:val="17365D"/>
                <w:sz w:val="28"/>
                <w:szCs w:val="28"/>
              </w:rPr>
            </w:pPr>
            <w:r>
              <w:rPr>
                <w:color w:val="17365D"/>
                <w:sz w:val="28"/>
                <w:szCs w:val="28"/>
              </w:rPr>
              <w:t>Module Information</w:t>
            </w:r>
          </w:p>
          <w:p w14:paraId="7B54270B"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معلومات المادة الدراسية</w:t>
            </w:r>
          </w:p>
        </w:tc>
      </w:tr>
      <w:tr w:rsidR="00FF2E7F" w14:paraId="47EA68B1" w14:textId="77777777" w:rsidTr="00795BC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A2133E2" w14:textId="77777777" w:rsidR="00FF2E7F" w:rsidRDefault="00FF2E7F" w:rsidP="00795BC9">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6D01FB2" w14:textId="636AF48C" w:rsidR="00FF2E7F" w:rsidRDefault="00FF1BD7" w:rsidP="00FF1BD7">
            <w:pPr>
              <w:pStyle w:val="Heading1"/>
              <w:spacing w:before="80" w:after="80"/>
              <w:ind w:left="90"/>
              <w:rPr>
                <w:b w:val="0"/>
                <w:color w:val="FF0000"/>
                <w:sz w:val="30"/>
                <w:szCs w:val="30"/>
              </w:rPr>
            </w:pPr>
            <w:r w:rsidRPr="00FF1BD7">
              <w:rPr>
                <w:color w:val="FF0000"/>
                <w:sz w:val="30"/>
                <w:szCs w:val="30"/>
              </w:rPr>
              <w:t>Electronics 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95CCB28" w14:textId="77777777" w:rsidR="00FF2E7F" w:rsidRDefault="00FF2E7F" w:rsidP="00795BC9">
            <w:pPr>
              <w:spacing w:before="80" w:after="80"/>
              <w:jc w:val="center"/>
              <w:rPr>
                <w:b w:val="0"/>
              </w:rPr>
            </w:pPr>
            <w:r>
              <w:t>Module Delivery</w:t>
            </w:r>
          </w:p>
        </w:tc>
      </w:tr>
      <w:tr w:rsidR="00FF2E7F" w14:paraId="495F4CCA"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6BF19C2" w14:textId="77777777" w:rsidR="00FF2E7F" w:rsidRDefault="00FF2E7F" w:rsidP="00795BC9">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C4BD794" w14:textId="77777777" w:rsidR="00FF2E7F" w:rsidRDefault="00FF2E7F" w:rsidP="00795BC9">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49A3A22" w14:textId="77777777" w:rsidR="00FF2E7F" w:rsidRDefault="00FF2E7F" w:rsidP="00795BC9">
            <w:pPr>
              <w:numPr>
                <w:ilvl w:val="0"/>
                <w:numId w:val="4"/>
              </w:numPr>
              <w:spacing w:before="80" w:after="0" w:line="240" w:lineRule="auto"/>
              <w:rPr>
                <w:b w:val="0"/>
              </w:rPr>
            </w:pPr>
            <w:r>
              <w:rPr>
                <w:rFonts w:ascii="Segoe UI Symbol" w:hAnsi="Segoe UI Symbol" w:cs="Segoe UI Symbol"/>
              </w:rPr>
              <w:t>☒</w:t>
            </w:r>
            <w:r>
              <w:t xml:space="preserve"> Theory    </w:t>
            </w:r>
          </w:p>
          <w:p w14:paraId="1BB4FD73"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Lecture</w:t>
            </w:r>
          </w:p>
          <w:p w14:paraId="096BE91E"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Lab </w:t>
            </w:r>
          </w:p>
          <w:p w14:paraId="0BDACA31"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Tutorial</w:t>
            </w:r>
          </w:p>
          <w:p w14:paraId="638B664E" w14:textId="3027AB95" w:rsidR="00FF2E7F" w:rsidRDefault="009B41E2" w:rsidP="00795BC9">
            <w:pPr>
              <w:numPr>
                <w:ilvl w:val="0"/>
                <w:numId w:val="1"/>
              </w:numPr>
              <w:spacing w:after="0" w:line="240" w:lineRule="auto"/>
              <w:rPr>
                <w:b w:val="0"/>
              </w:rPr>
            </w:pPr>
            <w:r>
              <w:rPr>
                <w:rFonts w:ascii="Segoe UI Symbol" w:hAnsi="Segoe UI Symbol" w:cs="Segoe UI Symbol"/>
              </w:rPr>
              <w:t>☐</w:t>
            </w:r>
            <w:r>
              <w:t xml:space="preserve"> Practical</w:t>
            </w:r>
          </w:p>
          <w:p w14:paraId="75E0BA7D" w14:textId="77777777" w:rsidR="00FF2E7F" w:rsidRDefault="00FF2E7F" w:rsidP="00795BC9">
            <w:pPr>
              <w:numPr>
                <w:ilvl w:val="0"/>
                <w:numId w:val="1"/>
              </w:numPr>
              <w:spacing w:after="80" w:line="240" w:lineRule="auto"/>
              <w:rPr>
                <w:b w:val="0"/>
              </w:rPr>
            </w:pPr>
            <w:r>
              <w:rPr>
                <w:rFonts w:ascii="Segoe UI Symbol" w:hAnsi="Segoe UI Symbol" w:cs="Segoe UI Symbol"/>
              </w:rPr>
              <w:t>☐</w:t>
            </w:r>
            <w:r>
              <w:t xml:space="preserve"> Seminar</w:t>
            </w:r>
          </w:p>
        </w:tc>
      </w:tr>
      <w:tr w:rsidR="00FF2E7F" w14:paraId="509395D0" w14:textId="77777777" w:rsidTr="00795BC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811B321" w14:textId="77777777" w:rsidR="00FF2E7F" w:rsidRDefault="00FF2E7F" w:rsidP="00795BC9">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A11D95A" w14:textId="022957CD" w:rsidR="00FF2E7F" w:rsidRDefault="00BA5963" w:rsidP="00795BC9">
            <w:pPr>
              <w:pStyle w:val="Heading1"/>
              <w:spacing w:before="80" w:after="80"/>
              <w:ind w:left="90"/>
              <w:rPr>
                <w:b w:val="0"/>
                <w:color w:val="FF0000"/>
                <w:sz w:val="28"/>
                <w:szCs w:val="28"/>
              </w:rPr>
            </w:pPr>
            <w:r w:rsidRPr="00BA5963">
              <w:rPr>
                <w:color w:val="FF0000"/>
                <w:sz w:val="28"/>
                <w:szCs w:val="28"/>
              </w:rPr>
              <w:t>EE</w:t>
            </w:r>
            <w:r w:rsidR="002A6A0F">
              <w:rPr>
                <w:color w:val="FF0000"/>
                <w:sz w:val="28"/>
                <w:szCs w:val="28"/>
              </w:rPr>
              <w:t xml:space="preserve"> </w:t>
            </w:r>
            <w:r w:rsidRPr="00BA5963">
              <w:rPr>
                <w:color w:val="FF0000"/>
                <w:sz w:val="28"/>
                <w:szCs w:val="28"/>
              </w:rPr>
              <w:t>201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CBF56F" w14:textId="77777777" w:rsidR="00FF2E7F" w:rsidRDefault="00FF2E7F" w:rsidP="00795BC9">
            <w:pPr>
              <w:widowControl w:val="0"/>
              <w:pBdr>
                <w:top w:val="nil"/>
                <w:left w:val="nil"/>
                <w:bottom w:val="nil"/>
                <w:right w:val="nil"/>
                <w:between w:val="nil"/>
              </w:pBdr>
              <w:rPr>
                <w:color w:val="FF0000"/>
                <w:sz w:val="28"/>
                <w:szCs w:val="28"/>
              </w:rPr>
            </w:pPr>
          </w:p>
        </w:tc>
      </w:tr>
      <w:tr w:rsidR="00FF2E7F" w14:paraId="6F0E2C62"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8E73B62" w14:textId="77777777" w:rsidR="00FF2E7F" w:rsidRDefault="00FF2E7F" w:rsidP="00795BC9">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9DDEAE0" w14:textId="15731CDF" w:rsidR="00FF2E7F" w:rsidRDefault="00171760" w:rsidP="00795BC9">
            <w:pPr>
              <w:pStyle w:val="Heading1"/>
              <w:spacing w:before="80" w:after="80"/>
              <w:ind w:left="90"/>
              <w:rPr>
                <w:b w:val="0"/>
                <w:color w:val="FF0000"/>
                <w:sz w:val="28"/>
                <w:szCs w:val="28"/>
              </w:rPr>
            </w:pPr>
            <w:r>
              <w:rPr>
                <w:color w:val="FF0000"/>
                <w:sz w:val="24"/>
                <w:szCs w:val="24"/>
                <w:shd w:val="clear" w:color="auto" w:fill="E8EAED"/>
              </w:rPr>
              <w:t>6</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889022" w14:textId="77777777" w:rsidR="00FF2E7F" w:rsidRDefault="00FF2E7F" w:rsidP="00795BC9">
            <w:pPr>
              <w:widowControl w:val="0"/>
              <w:pBdr>
                <w:top w:val="nil"/>
                <w:left w:val="nil"/>
                <w:bottom w:val="nil"/>
                <w:right w:val="nil"/>
                <w:between w:val="nil"/>
              </w:pBdr>
              <w:rPr>
                <w:color w:val="FF0000"/>
                <w:sz w:val="28"/>
                <w:szCs w:val="28"/>
              </w:rPr>
            </w:pPr>
          </w:p>
        </w:tc>
      </w:tr>
      <w:tr w:rsidR="00FF2E7F" w14:paraId="3A075C61"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DC9A91C" w14:textId="77777777" w:rsidR="00FF2E7F" w:rsidRDefault="00FF2E7F" w:rsidP="00795BC9">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C695FC8" w14:textId="06BDA407" w:rsidR="00FF2E7F" w:rsidRDefault="00C30C65" w:rsidP="00795BC9">
            <w:pPr>
              <w:pStyle w:val="Heading1"/>
              <w:spacing w:before="80" w:after="80"/>
              <w:ind w:left="90"/>
              <w:rPr>
                <w:b w:val="0"/>
                <w:color w:val="FF0000"/>
                <w:sz w:val="24"/>
                <w:szCs w:val="24"/>
                <w:lang w:bidi="ar-IQ"/>
              </w:rPr>
            </w:pPr>
            <w:r>
              <w:rPr>
                <w:color w:val="FF0000"/>
                <w:sz w:val="24"/>
                <w:szCs w:val="24"/>
                <w:lang w:bidi="ar-IQ"/>
              </w:rPr>
              <w:t>150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8C2F82" w14:textId="77777777" w:rsidR="00FF2E7F" w:rsidRDefault="00FF2E7F" w:rsidP="00795BC9">
            <w:pPr>
              <w:widowControl w:val="0"/>
              <w:pBdr>
                <w:top w:val="nil"/>
                <w:left w:val="nil"/>
                <w:bottom w:val="nil"/>
                <w:right w:val="nil"/>
                <w:between w:val="nil"/>
              </w:pBdr>
              <w:rPr>
                <w:color w:val="FF0000"/>
              </w:rPr>
            </w:pPr>
          </w:p>
        </w:tc>
      </w:tr>
      <w:tr w:rsidR="00FF2E7F" w14:paraId="74E10356"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76FBA06" w14:textId="77777777" w:rsidR="00FF2E7F" w:rsidRDefault="00FF2E7F" w:rsidP="00795BC9">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tcPr>
          <w:p w14:paraId="24404848" w14:textId="26905240" w:rsidR="00FF2E7F" w:rsidRDefault="00FF2E7F" w:rsidP="00795BC9">
            <w:pPr>
              <w:spacing w:before="80" w:after="80"/>
              <w:ind w:hanging="720"/>
            </w:pPr>
            <w:r>
              <w:t>UGx</w:t>
            </w:r>
            <w:r w:rsidR="00C9127A">
              <w:t xml:space="preserve">1 </w:t>
            </w:r>
            <w:r w:rsidR="00E14C32">
              <w:t>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121AC4D" w14:textId="77777777" w:rsidR="00FF2E7F" w:rsidRDefault="00FF2E7F" w:rsidP="00795BC9">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13DBDE04" w14:textId="0AE4CDC2" w:rsidR="00FF2E7F" w:rsidRDefault="008F5E93" w:rsidP="00795BC9">
            <w:pPr>
              <w:spacing w:before="80" w:after="80"/>
            </w:pPr>
            <w:r>
              <w:t>1</w:t>
            </w:r>
          </w:p>
        </w:tc>
      </w:tr>
      <w:tr w:rsidR="00FF2E7F" w14:paraId="30D599F2"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749E9CF" w14:textId="77777777" w:rsidR="00FF2E7F" w:rsidRDefault="00FF2E7F" w:rsidP="00795BC9">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699B95DE" w14:textId="17A77B43" w:rsidR="00FF2E7F" w:rsidRDefault="00452A8D" w:rsidP="00795BC9">
            <w:pPr>
              <w:spacing w:before="80" w:after="80"/>
            </w:pPr>
            <w:r>
              <w:t>EE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0D1669A" w14:textId="77777777" w:rsidR="00FF2E7F" w:rsidRDefault="00FF2E7F" w:rsidP="00795BC9">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C59EC93" w14:textId="09453051" w:rsidR="00FF2E7F" w:rsidRDefault="00FF2E7F" w:rsidP="00795BC9">
            <w:pPr>
              <w:spacing w:before="80" w:after="80"/>
            </w:pPr>
            <w:r>
              <w:t xml:space="preserve"> </w:t>
            </w:r>
            <w:r w:rsidR="003C3117" w:rsidRPr="003C3117">
              <w:t>Engineering</w:t>
            </w:r>
          </w:p>
        </w:tc>
      </w:tr>
      <w:tr w:rsidR="00FF2E7F" w14:paraId="1F288F86"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D7FAAE4" w14:textId="77777777" w:rsidR="00FF2E7F" w:rsidRDefault="00FF2E7F" w:rsidP="00795BC9">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5CB955D" w14:textId="6D7CFFFA" w:rsidR="00FF2E7F" w:rsidRDefault="00B07B59" w:rsidP="00795BC9">
            <w:pPr>
              <w:spacing w:before="80" w:after="80"/>
              <w:ind w:left="90"/>
            </w:pPr>
            <w:r>
              <w:t xml:space="preserve">Manal Talib Ali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E2DF4E4"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4189C14" w14:textId="04DC56D7" w:rsidR="00FF2E7F" w:rsidRDefault="00FF2E7F" w:rsidP="00795BC9">
            <w:pPr>
              <w:spacing w:before="80" w:after="80"/>
            </w:pPr>
            <w:r>
              <w:t xml:space="preserve">E-mail: </w:t>
            </w:r>
            <w:r w:rsidR="00DC4459">
              <w:t>manal_t@uodiyala.edu.</w:t>
            </w:r>
          </w:p>
        </w:tc>
      </w:tr>
      <w:tr w:rsidR="00FF2E7F" w14:paraId="1A8236DF"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216BC80" w14:textId="77777777" w:rsidR="00FF2E7F" w:rsidRDefault="00FF2E7F" w:rsidP="00795BC9">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D4A7CDF" w14:textId="77777777" w:rsidR="00FF2E7F" w:rsidRDefault="00FF2E7F" w:rsidP="00795BC9">
            <w:pPr>
              <w:spacing w:before="80" w:after="80"/>
            </w:pPr>
            <w:r w:rsidRPr="00095C70">
              <w:t>Asst. Lect.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DA5794F" w14:textId="77777777" w:rsidR="00FF2E7F" w:rsidRDefault="00FF2E7F" w:rsidP="00795BC9">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02BC71B" w14:textId="77777777" w:rsidR="00FF2E7F" w:rsidRDefault="00FF2E7F" w:rsidP="00795BC9">
            <w:pPr>
              <w:spacing w:before="80" w:after="80"/>
            </w:pPr>
            <w:r>
              <w:t>M.Sc.</w:t>
            </w:r>
          </w:p>
        </w:tc>
      </w:tr>
      <w:tr w:rsidR="00FF2E7F" w14:paraId="339897EC"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07FB73F" w14:textId="77777777" w:rsidR="00FF2E7F" w:rsidRDefault="00FF2E7F" w:rsidP="00795BC9">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EA5A223" w14:textId="77777777" w:rsidR="00FF2E7F" w:rsidRDefault="00FF2E7F" w:rsidP="00795BC9">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49DFAD"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416A3D9" w14:textId="77777777" w:rsidR="00FF2E7F" w:rsidRDefault="00FF2E7F" w:rsidP="00795BC9">
            <w:pPr>
              <w:spacing w:before="80" w:after="80"/>
            </w:pPr>
            <w:r>
              <w:t>E-mail</w:t>
            </w:r>
          </w:p>
        </w:tc>
      </w:tr>
      <w:tr w:rsidR="00FF2E7F" w14:paraId="075CFB0D"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0090C49" w14:textId="77777777" w:rsidR="00FF2E7F" w:rsidRDefault="00FF2E7F" w:rsidP="00795BC9">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tcPr>
          <w:p w14:paraId="7628EDEF" w14:textId="77777777" w:rsidR="00FF2E7F" w:rsidRDefault="00FF2E7F" w:rsidP="00795BC9">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B3CEA7B"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AFC2D27" w14:textId="77777777" w:rsidR="00FF2E7F" w:rsidRDefault="00FF2E7F" w:rsidP="00795BC9">
            <w:pPr>
              <w:spacing w:before="80" w:after="80"/>
            </w:pPr>
            <w:r>
              <w:t>E-mail</w:t>
            </w:r>
          </w:p>
        </w:tc>
      </w:tr>
      <w:tr w:rsidR="00C12914" w14:paraId="42DAF2C9"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517D8F3" w14:textId="77777777" w:rsidR="00C12914" w:rsidRDefault="00C12914" w:rsidP="00C12914">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EEA90BB" w14:textId="39CA41E0" w:rsidR="00C12914" w:rsidRDefault="00C12914" w:rsidP="00C12914">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7BF4774" w14:textId="77777777" w:rsidR="00C12914" w:rsidRDefault="00C12914" w:rsidP="00C12914">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2024E7BD" w14:textId="765E6385" w:rsidR="00C12914" w:rsidRDefault="00C12914" w:rsidP="00C12914">
            <w:pPr>
              <w:spacing w:before="80" w:after="80"/>
            </w:pPr>
            <w:r w:rsidRPr="002A6A0F">
              <w:t>1.0</w:t>
            </w:r>
          </w:p>
        </w:tc>
      </w:tr>
    </w:tbl>
    <w:p w14:paraId="64A0DA8A" w14:textId="77777777" w:rsidR="00FF2E7F" w:rsidRDefault="00FF2E7F" w:rsidP="00FF2E7F">
      <w:pPr>
        <w:tabs>
          <w:tab w:val="left" w:pos="5220"/>
        </w:tabs>
        <w:rPr>
          <w:b w:val="0"/>
          <w:sz w:val="16"/>
          <w:szCs w:val="16"/>
        </w:rPr>
      </w:pPr>
    </w:p>
    <w:p w14:paraId="09ECD1F4"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F2E7F" w14:paraId="0CB6A65A"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D3F2DBE" w14:textId="77777777" w:rsidR="00FF2E7F" w:rsidRDefault="00FF2E7F" w:rsidP="00795BC9">
            <w:pPr>
              <w:spacing w:line="360" w:lineRule="auto"/>
              <w:jc w:val="center"/>
              <w:rPr>
                <w:b w:val="0"/>
                <w:color w:val="17365D"/>
                <w:sz w:val="28"/>
                <w:szCs w:val="28"/>
              </w:rPr>
            </w:pPr>
            <w:r>
              <w:rPr>
                <w:color w:val="17365D"/>
                <w:sz w:val="28"/>
                <w:szCs w:val="28"/>
              </w:rPr>
              <w:t>Relation with other Modules</w:t>
            </w:r>
          </w:p>
          <w:p w14:paraId="5BCAC363"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العلاقة مع المواد الدراسية الأخرى</w:t>
            </w:r>
          </w:p>
        </w:tc>
      </w:tr>
      <w:tr w:rsidR="00FF2E7F" w14:paraId="2B861154"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6188810" w14:textId="77777777" w:rsidR="00FF2E7F" w:rsidRDefault="00FF2E7F" w:rsidP="00795BC9">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289E97" w14:textId="4D4C2CC3" w:rsidR="00FF2E7F" w:rsidRDefault="00855B10" w:rsidP="00795BC9">
            <w:pPr>
              <w:spacing w:line="360" w:lineRule="auto"/>
            </w:pPr>
            <w:r w:rsidRPr="00855B10">
              <w:rPr>
                <w:color w:val="FF0000"/>
              </w:rPr>
              <w:t xml:space="preserve">None </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F58B2FD" w14:textId="77777777" w:rsidR="00FF2E7F" w:rsidRDefault="00FF2E7F" w:rsidP="00795BC9">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76D39" w14:textId="7EE2E7E1" w:rsidR="00FF2E7F" w:rsidRDefault="00FF2E7F" w:rsidP="00795BC9">
            <w:pPr>
              <w:spacing w:line="360" w:lineRule="auto"/>
            </w:pPr>
          </w:p>
        </w:tc>
      </w:tr>
      <w:tr w:rsidR="00FF2E7F" w14:paraId="19377EEB"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1539363" w14:textId="77777777" w:rsidR="00FF2E7F" w:rsidRDefault="00FF2E7F" w:rsidP="00795BC9">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A2EEF"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EF744DD" w14:textId="77777777" w:rsidR="00FF2E7F" w:rsidRDefault="00FF2E7F" w:rsidP="00795BC9">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9BB68" w14:textId="77777777" w:rsidR="00FF2E7F" w:rsidRDefault="00FF2E7F" w:rsidP="00795BC9">
            <w:pPr>
              <w:spacing w:line="360" w:lineRule="auto"/>
            </w:pPr>
          </w:p>
        </w:tc>
      </w:tr>
    </w:tbl>
    <w:tbl>
      <w:tblPr>
        <w:tblpPr w:leftFromText="180" w:rightFromText="180" w:vertAnchor="text" w:horzAnchor="margin" w:tblpXSpec="center" w:tblpY="31"/>
        <w:tblW w:w="10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961"/>
      </w:tblGrid>
      <w:tr w:rsidR="00E71365" w14:paraId="686EF92E" w14:textId="77777777" w:rsidTr="00C85397">
        <w:trPr>
          <w:trHeight w:val="580"/>
        </w:trPr>
        <w:tc>
          <w:tcPr>
            <w:tcW w:w="1052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FBF5536" w14:textId="77777777" w:rsidR="00E71365" w:rsidRDefault="00E71365" w:rsidP="00E71365">
            <w:pPr>
              <w:jc w:val="center"/>
              <w:rPr>
                <w:b w:val="0"/>
                <w:color w:val="17365D"/>
                <w:sz w:val="28"/>
                <w:szCs w:val="28"/>
              </w:rPr>
            </w:pPr>
            <w:r>
              <w:rPr>
                <w:color w:val="17365D"/>
                <w:sz w:val="28"/>
                <w:szCs w:val="28"/>
              </w:rPr>
              <w:lastRenderedPageBreak/>
              <w:t>Module Aims, Learning Outcomes and Indicative Contents</w:t>
            </w:r>
          </w:p>
          <w:p w14:paraId="4A34D8D3" w14:textId="77777777" w:rsidR="00E71365" w:rsidRDefault="00E71365" w:rsidP="00E71365">
            <w:pPr>
              <w:jc w:val="center"/>
              <w:rPr>
                <w:b w:val="0"/>
                <w:color w:val="17365D"/>
                <w:sz w:val="28"/>
                <w:szCs w:val="28"/>
              </w:rPr>
            </w:pPr>
            <w:r>
              <w:rPr>
                <w:color w:val="17365D"/>
                <w:sz w:val="28"/>
                <w:szCs w:val="28"/>
                <w:rtl/>
              </w:rPr>
              <w:t>أهداف المادة الدراسية ونتائج التعلم والمحتويات الإرشادية</w:t>
            </w:r>
          </w:p>
        </w:tc>
      </w:tr>
      <w:tr w:rsidR="00E71365" w14:paraId="1EA07438" w14:textId="77777777" w:rsidTr="00C8539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45A5473" w14:textId="77777777" w:rsidR="00E71365" w:rsidRDefault="00E71365" w:rsidP="00E71365">
            <w:pPr>
              <w:jc w:val="both"/>
              <w:rPr>
                <w:b w:val="0"/>
              </w:rPr>
            </w:pPr>
            <w:r>
              <w:t xml:space="preserve"> Module Objectives</w:t>
            </w:r>
          </w:p>
          <w:p w14:paraId="18666120" w14:textId="77777777" w:rsidR="00E71365" w:rsidRDefault="00E71365" w:rsidP="00E71365">
            <w:pPr>
              <w:jc w:val="both"/>
              <w:rPr>
                <w:b w:val="0"/>
              </w:rPr>
            </w:pPr>
            <w:r>
              <w:rPr>
                <w:rtl/>
              </w:rPr>
              <w:t>أهداف المادة الدراسية</w:t>
            </w:r>
          </w:p>
          <w:p w14:paraId="2AA8B595" w14:textId="77777777" w:rsidR="00E71365" w:rsidRDefault="00E71365" w:rsidP="00E71365">
            <w:pPr>
              <w:jc w:val="both"/>
              <w:rPr>
                <w:b w:val="0"/>
              </w:rPr>
            </w:pPr>
          </w:p>
        </w:tc>
        <w:tc>
          <w:tcPr>
            <w:tcW w:w="7961" w:type="dxa"/>
            <w:tcBorders>
              <w:top w:val="single" w:sz="4" w:space="0" w:color="000000"/>
              <w:left w:val="single" w:sz="4" w:space="0" w:color="000000"/>
              <w:bottom w:val="single" w:sz="4" w:space="0" w:color="000000"/>
              <w:right w:val="single" w:sz="4" w:space="0" w:color="000000"/>
            </w:tcBorders>
            <w:vAlign w:val="center"/>
          </w:tcPr>
          <w:p w14:paraId="739536E3" w14:textId="77777777" w:rsidR="00F37572" w:rsidRPr="00F37572" w:rsidRDefault="00F37572" w:rsidP="008754C9">
            <w:pPr>
              <w:pStyle w:val="ListParagraph"/>
              <w:spacing w:after="0"/>
              <w:ind w:left="-70"/>
              <w:contextualSpacing/>
              <w:jc w:val="left"/>
              <w:rPr>
                <w:rFonts w:asciiTheme="majorBidi" w:hAnsiTheme="majorBidi" w:cstheme="majorBidi"/>
                <w:color w:val="1C1D1F"/>
              </w:rPr>
            </w:pPr>
            <w:r w:rsidRPr="00F37572">
              <w:rPr>
                <w:rFonts w:asciiTheme="majorBidi" w:hAnsiTheme="majorBidi" w:cstheme="majorBidi"/>
                <w:color w:val="1C1D1F"/>
              </w:rPr>
              <w:t xml:space="preserve">1) To provide a comprehensive understanding of electronic devices and circuits.  </w:t>
            </w:r>
          </w:p>
          <w:p w14:paraId="3E67A1D8" w14:textId="77777777" w:rsidR="00F37572" w:rsidRPr="00F37572" w:rsidRDefault="00F37572" w:rsidP="008754C9">
            <w:pPr>
              <w:pStyle w:val="ListParagraph"/>
              <w:spacing w:after="0"/>
              <w:ind w:left="-70"/>
              <w:contextualSpacing/>
              <w:jc w:val="left"/>
              <w:rPr>
                <w:rFonts w:asciiTheme="majorBidi" w:hAnsiTheme="majorBidi" w:cstheme="majorBidi"/>
                <w:color w:val="1C1D1F"/>
              </w:rPr>
            </w:pPr>
            <w:r w:rsidRPr="00F37572">
              <w:rPr>
                <w:rFonts w:asciiTheme="majorBidi" w:hAnsiTheme="majorBidi" w:cstheme="majorBidi"/>
                <w:color w:val="1C1D1F"/>
              </w:rPr>
              <w:t xml:space="preserve">2) To understand the working of semiconductor diodes and diode applications. </w:t>
            </w:r>
          </w:p>
          <w:p w14:paraId="28B8AD38" w14:textId="77777777" w:rsidR="00F37572" w:rsidRPr="00F37572" w:rsidRDefault="00F37572" w:rsidP="008754C9">
            <w:pPr>
              <w:pStyle w:val="ListParagraph"/>
              <w:spacing w:after="0"/>
              <w:ind w:left="-70"/>
              <w:contextualSpacing/>
              <w:jc w:val="left"/>
              <w:rPr>
                <w:rFonts w:asciiTheme="majorBidi" w:hAnsiTheme="majorBidi" w:cstheme="majorBidi"/>
                <w:color w:val="1C1D1F"/>
              </w:rPr>
            </w:pPr>
            <w:r w:rsidRPr="00F37572">
              <w:rPr>
                <w:rFonts w:asciiTheme="majorBidi" w:hAnsiTheme="majorBidi" w:cstheme="majorBidi"/>
                <w:color w:val="1C1D1F"/>
              </w:rPr>
              <w:t xml:space="preserve">3) To study Bipolar Junction Transistors (DC Biasing—BJTs and BJT AC </w:t>
            </w:r>
          </w:p>
          <w:p w14:paraId="175B24D3" w14:textId="4FD9F756" w:rsidR="00E71365" w:rsidRPr="00656EF6" w:rsidRDefault="00F37572" w:rsidP="008754C9">
            <w:pPr>
              <w:pStyle w:val="ListParagraph"/>
              <w:spacing w:after="0"/>
              <w:ind w:left="-70"/>
              <w:contextualSpacing/>
              <w:jc w:val="left"/>
              <w:rPr>
                <w:rFonts w:asciiTheme="majorBidi" w:hAnsiTheme="majorBidi" w:cstheme="majorBidi"/>
                <w:color w:val="1C1D1F"/>
              </w:rPr>
            </w:pPr>
            <w:r w:rsidRPr="00F37572">
              <w:rPr>
                <w:rFonts w:asciiTheme="majorBidi" w:hAnsiTheme="majorBidi" w:cstheme="majorBidi"/>
                <w:color w:val="1C1D1F"/>
              </w:rPr>
              <w:t>Analysis).</w:t>
            </w:r>
          </w:p>
        </w:tc>
      </w:tr>
      <w:tr w:rsidR="00E71365" w14:paraId="48584CD2" w14:textId="77777777" w:rsidTr="00C8539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C97395A" w14:textId="77777777" w:rsidR="00E71365" w:rsidRDefault="00E71365" w:rsidP="00E71365">
            <w:pPr>
              <w:rPr>
                <w:b w:val="0"/>
              </w:rPr>
            </w:pPr>
            <w:r>
              <w:t>Module Learning Outcomes</w:t>
            </w:r>
          </w:p>
          <w:p w14:paraId="207FDD3B" w14:textId="77777777" w:rsidR="00E71365" w:rsidRDefault="00E71365" w:rsidP="00E71365">
            <w:pPr>
              <w:rPr>
                <w:b w:val="0"/>
              </w:rPr>
            </w:pPr>
          </w:p>
          <w:p w14:paraId="6456E85D" w14:textId="77777777" w:rsidR="00E71365" w:rsidRDefault="00E71365" w:rsidP="00E71365">
            <w:pPr>
              <w:rPr>
                <w:b w:val="0"/>
              </w:rPr>
            </w:pPr>
            <w:r>
              <w:rPr>
                <w:rtl/>
              </w:rPr>
              <w:t>مخرجات التعلم للمادة الدراسية</w:t>
            </w:r>
          </w:p>
        </w:tc>
        <w:tc>
          <w:tcPr>
            <w:tcW w:w="7961" w:type="dxa"/>
            <w:tcBorders>
              <w:top w:val="single" w:sz="4" w:space="0" w:color="000000"/>
              <w:left w:val="single" w:sz="4" w:space="0" w:color="000000"/>
              <w:bottom w:val="single" w:sz="4" w:space="0" w:color="000000"/>
              <w:right w:val="single" w:sz="4" w:space="0" w:color="000000"/>
            </w:tcBorders>
            <w:vAlign w:val="center"/>
          </w:tcPr>
          <w:p w14:paraId="62E4E790" w14:textId="77777777" w:rsidR="00F65B1D" w:rsidRPr="008754C9" w:rsidRDefault="00F65B1D" w:rsidP="008754C9">
            <w:pPr>
              <w:widowControl w:val="0"/>
              <w:shd w:val="clear" w:color="auto" w:fill="FFFFFF"/>
              <w:spacing w:after="0"/>
              <w:ind w:left="20"/>
              <w:jc w:val="both"/>
              <w:rPr>
                <w:rFonts w:asciiTheme="majorBidi" w:hAnsiTheme="majorBidi" w:cstheme="majorBidi"/>
              </w:rPr>
            </w:pPr>
            <w:r w:rsidRPr="008754C9">
              <w:rPr>
                <w:rFonts w:asciiTheme="majorBidi" w:hAnsiTheme="majorBidi" w:cstheme="majorBidi"/>
              </w:rPr>
              <w:t xml:space="preserve">After successful completion of the course student will be able to:  </w:t>
            </w:r>
          </w:p>
          <w:p w14:paraId="02946991"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1) Understanding the basic operation and characteristics of a diode in the no</w:t>
            </w:r>
          </w:p>
          <w:p w14:paraId="12A28285"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bias, forward-bias, and reverse-bias regions.  </w:t>
            </w:r>
          </w:p>
          <w:p w14:paraId="7F75ED8D"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2) Calculate the dc, ac, and average ac resistance of a diode from the </w:t>
            </w:r>
          </w:p>
          <w:p w14:paraId="6A2724C5"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characteristics.  </w:t>
            </w:r>
          </w:p>
          <w:p w14:paraId="7ABA7ECB"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3) Become familiar with the operation and characteristics of a Zener diode and </w:t>
            </w:r>
          </w:p>
          <w:p w14:paraId="5F9F1ACB"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light- emitting diode. </w:t>
            </w:r>
          </w:p>
          <w:p w14:paraId="75D3D10F"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4) Become familiar with the basic construction and operation of the Bipolar </w:t>
            </w:r>
          </w:p>
          <w:p w14:paraId="5A081B31"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Junction Transistor.  </w:t>
            </w:r>
          </w:p>
          <w:p w14:paraId="040812A0"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5) Apply the proper biasing to insure operation in the active region.  </w:t>
            </w:r>
          </w:p>
          <w:p w14:paraId="44BF4636" w14:textId="548C58B3"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6) Explain the characteristics of </w:t>
            </w:r>
            <w:r w:rsidR="003E3BE1" w:rsidRPr="00F65B1D">
              <w:rPr>
                <w:rFonts w:asciiTheme="majorBidi" w:hAnsiTheme="majorBidi" w:cstheme="majorBidi"/>
                <w:b w:val="0"/>
                <w:bCs w:val="0"/>
              </w:rPr>
              <w:t>a</w:t>
            </w:r>
            <w:r w:rsidRPr="00F65B1D">
              <w:rPr>
                <w:rFonts w:asciiTheme="majorBidi" w:hAnsiTheme="majorBidi" w:cstheme="majorBidi"/>
                <w:b w:val="0"/>
                <w:bCs w:val="0"/>
              </w:rPr>
              <w:t xml:space="preserve"> n</w:t>
            </w:r>
            <w:r w:rsidR="00A82801">
              <w:rPr>
                <w:rFonts w:asciiTheme="majorBidi" w:hAnsiTheme="majorBidi" w:cstheme="majorBidi"/>
                <w:b w:val="0"/>
                <w:bCs w:val="0"/>
              </w:rPr>
              <w:t>-</w:t>
            </w:r>
            <w:r w:rsidRPr="00F65B1D">
              <w:rPr>
                <w:rFonts w:asciiTheme="majorBidi" w:hAnsiTheme="majorBidi" w:cstheme="majorBidi"/>
                <w:b w:val="0"/>
                <w:bCs w:val="0"/>
              </w:rPr>
              <w:t>p</w:t>
            </w:r>
            <w:r w:rsidR="00A82801">
              <w:rPr>
                <w:rFonts w:asciiTheme="majorBidi" w:hAnsiTheme="majorBidi" w:cstheme="majorBidi"/>
                <w:b w:val="0"/>
                <w:bCs w:val="0"/>
              </w:rPr>
              <w:t>-</w:t>
            </w:r>
            <w:r w:rsidRPr="00F65B1D">
              <w:rPr>
                <w:rFonts w:asciiTheme="majorBidi" w:hAnsiTheme="majorBidi" w:cstheme="majorBidi"/>
                <w:b w:val="0"/>
                <w:bCs w:val="0"/>
              </w:rPr>
              <w:t>n or p</w:t>
            </w:r>
            <w:r w:rsidR="00A82801">
              <w:rPr>
                <w:rFonts w:asciiTheme="majorBidi" w:hAnsiTheme="majorBidi" w:cstheme="majorBidi"/>
                <w:b w:val="0"/>
                <w:bCs w:val="0"/>
              </w:rPr>
              <w:t>-</w:t>
            </w:r>
            <w:r w:rsidRPr="00F65B1D">
              <w:rPr>
                <w:rFonts w:asciiTheme="majorBidi" w:hAnsiTheme="majorBidi" w:cstheme="majorBidi"/>
                <w:b w:val="0"/>
                <w:bCs w:val="0"/>
              </w:rPr>
              <w:t>n</w:t>
            </w:r>
            <w:r w:rsidR="00A82801">
              <w:rPr>
                <w:rFonts w:asciiTheme="majorBidi" w:hAnsiTheme="majorBidi" w:cstheme="majorBidi"/>
                <w:b w:val="0"/>
                <w:bCs w:val="0"/>
              </w:rPr>
              <w:t>-</w:t>
            </w:r>
            <w:r w:rsidRPr="00F65B1D">
              <w:rPr>
                <w:rFonts w:asciiTheme="majorBidi" w:hAnsiTheme="majorBidi" w:cstheme="majorBidi"/>
                <w:b w:val="0"/>
                <w:bCs w:val="0"/>
              </w:rPr>
              <w:t xml:space="preserve">p transistor.  </w:t>
            </w:r>
          </w:p>
          <w:p w14:paraId="78F56765"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7) Be able to determine the dc levels for the variety of important BJT </w:t>
            </w:r>
          </w:p>
          <w:p w14:paraId="798C8F77"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configurations.  </w:t>
            </w:r>
          </w:p>
          <w:p w14:paraId="2068B926"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8) Measure the important voltage levels of a BJT transistor configuration and </w:t>
            </w:r>
          </w:p>
          <w:p w14:paraId="6C93B673" w14:textId="77777777" w:rsidR="00F65B1D" w:rsidRPr="00F65B1D" w:rsidRDefault="00F65B1D" w:rsidP="008754C9">
            <w:pPr>
              <w:widowControl w:val="0"/>
              <w:shd w:val="clear" w:color="auto" w:fill="FFFFFF"/>
              <w:spacing w:after="0"/>
              <w:ind w:left="20"/>
              <w:jc w:val="both"/>
              <w:rPr>
                <w:rFonts w:asciiTheme="majorBidi" w:hAnsiTheme="majorBidi" w:cstheme="majorBidi"/>
                <w:b w:val="0"/>
                <w:bCs w:val="0"/>
              </w:rPr>
            </w:pPr>
            <w:r w:rsidRPr="00F65B1D">
              <w:rPr>
                <w:rFonts w:asciiTheme="majorBidi" w:hAnsiTheme="majorBidi" w:cstheme="majorBidi"/>
                <w:b w:val="0"/>
                <w:bCs w:val="0"/>
              </w:rPr>
              <w:t xml:space="preserve">use them to determine whether the network is operating properly.  </w:t>
            </w:r>
          </w:p>
          <w:p w14:paraId="79CB5D33" w14:textId="77777777" w:rsidR="00F65B1D" w:rsidRPr="00F65B1D" w:rsidRDefault="00F65B1D" w:rsidP="008754C9">
            <w:pPr>
              <w:widowControl w:val="0"/>
              <w:shd w:val="clear" w:color="auto" w:fill="FFFFFF"/>
              <w:spacing w:after="0"/>
              <w:jc w:val="both"/>
              <w:rPr>
                <w:rFonts w:asciiTheme="majorBidi" w:hAnsiTheme="majorBidi" w:cstheme="majorBidi"/>
                <w:b w:val="0"/>
                <w:bCs w:val="0"/>
              </w:rPr>
            </w:pPr>
            <w:r w:rsidRPr="00F65B1D">
              <w:rPr>
                <w:rFonts w:asciiTheme="majorBidi" w:hAnsiTheme="majorBidi" w:cstheme="majorBidi"/>
                <w:b w:val="0"/>
                <w:bCs w:val="0"/>
              </w:rPr>
              <w:t xml:space="preserve">9) Perform a load-line analysis of the most common BJT configurations.  </w:t>
            </w:r>
          </w:p>
          <w:p w14:paraId="270B0B11" w14:textId="5DAAC13B" w:rsidR="00F65B1D" w:rsidRPr="00F65B1D" w:rsidRDefault="00F65B1D" w:rsidP="008754C9">
            <w:pPr>
              <w:widowControl w:val="0"/>
              <w:shd w:val="clear" w:color="auto" w:fill="FFFFFF"/>
              <w:spacing w:after="0"/>
              <w:jc w:val="both"/>
              <w:rPr>
                <w:rFonts w:asciiTheme="majorBidi" w:hAnsiTheme="majorBidi" w:cstheme="majorBidi"/>
                <w:b w:val="0"/>
                <w:bCs w:val="0"/>
              </w:rPr>
            </w:pPr>
            <w:r w:rsidRPr="00F65B1D">
              <w:rPr>
                <w:rFonts w:asciiTheme="majorBidi" w:hAnsiTheme="majorBidi" w:cstheme="majorBidi"/>
                <w:b w:val="0"/>
                <w:bCs w:val="0"/>
              </w:rPr>
              <w:t xml:space="preserve">10) The stability factors of a BJT configuration and how they affect its operation due to changes in specific characteristics and environmental changes. </w:t>
            </w:r>
          </w:p>
          <w:p w14:paraId="55A57A79" w14:textId="6DB441DF" w:rsidR="00E71365" w:rsidRPr="00F65B1D" w:rsidRDefault="00F65B1D" w:rsidP="008754C9">
            <w:pPr>
              <w:widowControl w:val="0"/>
              <w:shd w:val="clear" w:color="auto" w:fill="FFFFFF"/>
              <w:spacing w:after="0"/>
              <w:jc w:val="both"/>
              <w:rPr>
                <w:b w:val="0"/>
                <w:bCs w:val="0"/>
                <w:color w:val="3F4A52"/>
              </w:rPr>
            </w:pPr>
            <w:r w:rsidRPr="00F65B1D">
              <w:rPr>
                <w:rFonts w:asciiTheme="majorBidi" w:hAnsiTheme="majorBidi" w:cstheme="majorBidi"/>
                <w:b w:val="0"/>
                <w:bCs w:val="0"/>
              </w:rPr>
              <w:t xml:space="preserve">11) Small signal analysis of BJT using re &amp; h parameters model </w:t>
            </w:r>
            <w:r w:rsidR="00E71365" w:rsidRPr="00F65B1D">
              <w:rPr>
                <w:rFonts w:asciiTheme="majorBidi" w:hAnsiTheme="majorBidi" w:cstheme="majorBidi"/>
                <w:b w:val="0"/>
                <w:bCs w:val="0"/>
              </w:rPr>
              <w:t xml:space="preserve"> </w:t>
            </w:r>
          </w:p>
        </w:tc>
      </w:tr>
      <w:tr w:rsidR="00E71365" w14:paraId="62385280" w14:textId="77777777" w:rsidTr="00C8539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E87FE75" w14:textId="77777777" w:rsidR="00E71365" w:rsidRDefault="00E71365" w:rsidP="00E71365">
            <w:pPr>
              <w:spacing w:line="312" w:lineRule="auto"/>
              <w:jc w:val="center"/>
              <w:rPr>
                <w:b w:val="0"/>
              </w:rPr>
            </w:pPr>
            <w:r>
              <w:t>Indicative Contents</w:t>
            </w:r>
          </w:p>
          <w:p w14:paraId="4239DD78" w14:textId="77777777" w:rsidR="00E71365" w:rsidRDefault="00E71365" w:rsidP="00E71365">
            <w:pPr>
              <w:bidi/>
              <w:spacing w:line="312" w:lineRule="auto"/>
              <w:jc w:val="center"/>
              <w:rPr>
                <w:b w:val="0"/>
              </w:rPr>
            </w:pPr>
            <w:r>
              <w:rPr>
                <w:rtl/>
              </w:rPr>
              <w:t>المحتويات الإرشادية</w:t>
            </w:r>
          </w:p>
        </w:tc>
        <w:tc>
          <w:tcPr>
            <w:tcW w:w="7961" w:type="dxa"/>
            <w:tcBorders>
              <w:top w:val="single" w:sz="4" w:space="0" w:color="000000"/>
              <w:left w:val="single" w:sz="4" w:space="0" w:color="000000"/>
              <w:bottom w:val="single" w:sz="4" w:space="0" w:color="000000"/>
              <w:right w:val="single" w:sz="4" w:space="0" w:color="000000"/>
            </w:tcBorders>
            <w:vAlign w:val="center"/>
          </w:tcPr>
          <w:p w14:paraId="40F20DF3" w14:textId="2B646D63" w:rsidR="00E71365" w:rsidRDefault="00E71365" w:rsidP="00E66EEE">
            <w:pPr>
              <w:spacing w:after="0" w:line="240" w:lineRule="auto"/>
              <w:jc w:val="both"/>
              <w:rPr>
                <w:rFonts w:asciiTheme="majorBidi" w:hAnsiTheme="majorBidi" w:cstheme="majorBidi"/>
                <w:b w:val="0"/>
                <w:bCs w:val="0"/>
                <w:highlight w:val="white"/>
              </w:rPr>
            </w:pPr>
            <w:r w:rsidRPr="00C85397">
              <w:rPr>
                <w:rFonts w:asciiTheme="majorBidi" w:hAnsiTheme="majorBidi" w:cstheme="majorBidi"/>
                <w:b w:val="0"/>
                <w:bCs w:val="0"/>
                <w:highlight w:val="white"/>
              </w:rPr>
              <w:t>Indicative content includes the following.</w:t>
            </w:r>
          </w:p>
          <w:p w14:paraId="46C5389F" w14:textId="77777777" w:rsidR="005634BA" w:rsidRPr="00C85397" w:rsidRDefault="005634BA" w:rsidP="00E66EEE">
            <w:pPr>
              <w:spacing w:after="0" w:line="240" w:lineRule="auto"/>
              <w:jc w:val="both"/>
              <w:rPr>
                <w:rFonts w:asciiTheme="majorBidi" w:hAnsiTheme="majorBidi" w:cstheme="majorBidi"/>
                <w:b w:val="0"/>
                <w:bCs w:val="0"/>
                <w:highlight w:val="white"/>
              </w:rPr>
            </w:pPr>
          </w:p>
          <w:p w14:paraId="5FF8F170" w14:textId="1719F472" w:rsidR="00C85397" w:rsidRDefault="00C85397" w:rsidP="00E66EEE">
            <w:pPr>
              <w:spacing w:after="0" w:line="240" w:lineRule="auto"/>
              <w:jc w:val="both"/>
              <w:rPr>
                <w:rFonts w:asciiTheme="majorBidi" w:hAnsiTheme="majorBidi" w:cstheme="majorBidi"/>
                <w:b w:val="0"/>
                <w:bCs w:val="0"/>
              </w:rPr>
            </w:pPr>
            <w:r w:rsidRPr="00C85397">
              <w:rPr>
                <w:rFonts w:asciiTheme="majorBidi" w:hAnsiTheme="majorBidi" w:cstheme="majorBidi"/>
                <w:b w:val="0"/>
                <w:bCs w:val="0"/>
              </w:rPr>
              <w:t xml:space="preserve">- </w:t>
            </w:r>
            <w:r w:rsidR="002855EC" w:rsidRPr="00F02B82">
              <w:rPr>
                <w:rFonts w:asciiTheme="majorBidi" w:hAnsiTheme="majorBidi" w:cstheme="majorBidi"/>
              </w:rPr>
              <w:t xml:space="preserve"> </w:t>
            </w:r>
            <w:r w:rsidR="002855EC" w:rsidRPr="002855EC">
              <w:rPr>
                <w:rFonts w:asciiTheme="majorBidi" w:hAnsiTheme="majorBidi" w:cstheme="majorBidi"/>
                <w:b w:val="0"/>
                <w:bCs w:val="0"/>
              </w:rPr>
              <w:t xml:space="preserve">Diode Equivalent </w:t>
            </w:r>
            <w:r w:rsidR="007D0F3C" w:rsidRPr="002855EC">
              <w:rPr>
                <w:rFonts w:asciiTheme="majorBidi" w:hAnsiTheme="majorBidi" w:cstheme="majorBidi"/>
                <w:b w:val="0"/>
                <w:bCs w:val="0"/>
              </w:rPr>
              <w:t xml:space="preserve">Circuits. </w:t>
            </w:r>
            <w:r w:rsidR="00ED5266">
              <w:rPr>
                <w:rFonts w:asciiTheme="majorBidi" w:hAnsiTheme="majorBidi" w:cstheme="majorBidi"/>
                <w:b w:val="0"/>
                <w:bCs w:val="0"/>
              </w:rPr>
              <w:t>[</w:t>
            </w:r>
            <w:r w:rsidR="00ED5266" w:rsidRPr="007C0CD0">
              <w:rPr>
                <w:rFonts w:asciiTheme="majorBidi" w:hAnsiTheme="majorBidi" w:cstheme="majorBidi"/>
                <w:b w:val="0"/>
                <w:bCs w:val="0"/>
              </w:rPr>
              <w:t xml:space="preserve">12 </w:t>
            </w:r>
            <w:r w:rsidR="00ED5266" w:rsidRPr="00ED5266">
              <w:rPr>
                <w:rFonts w:asciiTheme="majorBidi" w:hAnsiTheme="majorBidi" w:cstheme="majorBidi"/>
                <w:b w:val="0"/>
                <w:bCs w:val="0"/>
              </w:rPr>
              <w:t>hrs.]</w:t>
            </w:r>
          </w:p>
          <w:p w14:paraId="59C3743B" w14:textId="77777777" w:rsidR="005634BA" w:rsidRPr="00ED5266" w:rsidRDefault="005634BA" w:rsidP="00E66EEE">
            <w:pPr>
              <w:spacing w:after="0" w:line="240" w:lineRule="auto"/>
              <w:jc w:val="both"/>
              <w:rPr>
                <w:rFonts w:asciiTheme="majorBidi" w:hAnsiTheme="majorBidi" w:cstheme="majorBidi"/>
                <w:b w:val="0"/>
                <w:bCs w:val="0"/>
              </w:rPr>
            </w:pPr>
          </w:p>
          <w:p w14:paraId="537D6439" w14:textId="3A4EEBD4" w:rsidR="00C85397" w:rsidRDefault="00C85397" w:rsidP="00E66EEE">
            <w:pPr>
              <w:spacing w:after="0" w:line="240" w:lineRule="auto"/>
              <w:jc w:val="both"/>
              <w:rPr>
                <w:rFonts w:asciiTheme="majorBidi" w:hAnsiTheme="majorBidi" w:cstheme="majorBidi"/>
                <w:b w:val="0"/>
                <w:bCs w:val="0"/>
              </w:rPr>
            </w:pPr>
            <w:r w:rsidRPr="00ED5266">
              <w:rPr>
                <w:rFonts w:asciiTheme="majorBidi" w:hAnsiTheme="majorBidi" w:cstheme="majorBidi"/>
                <w:b w:val="0"/>
                <w:bCs w:val="0"/>
              </w:rPr>
              <w:t xml:space="preserve">- </w:t>
            </w:r>
            <w:r w:rsidR="002855EC" w:rsidRPr="00ED5266">
              <w:rPr>
                <w:b w:val="0"/>
                <w:bCs w:val="0"/>
              </w:rPr>
              <w:t xml:space="preserve"> </w:t>
            </w:r>
            <w:r w:rsidR="002855EC" w:rsidRPr="00ED5266">
              <w:rPr>
                <w:rFonts w:asciiTheme="majorBidi" w:hAnsiTheme="majorBidi" w:cstheme="majorBidi"/>
                <w:b w:val="0"/>
                <w:bCs w:val="0"/>
              </w:rPr>
              <w:t xml:space="preserve">BJT Transistor </w:t>
            </w:r>
            <w:r w:rsidR="007D0F3C" w:rsidRPr="00ED5266">
              <w:rPr>
                <w:rFonts w:asciiTheme="majorBidi" w:hAnsiTheme="majorBidi" w:cstheme="majorBidi"/>
                <w:b w:val="0"/>
                <w:bCs w:val="0"/>
              </w:rPr>
              <w:t xml:space="preserve">Construction </w:t>
            </w:r>
            <w:r w:rsidR="00ED5266" w:rsidRPr="00ED5266">
              <w:rPr>
                <w:rFonts w:asciiTheme="majorBidi" w:hAnsiTheme="majorBidi" w:cstheme="majorBidi"/>
                <w:b w:val="0"/>
                <w:bCs w:val="0"/>
              </w:rPr>
              <w:t>[12 hrs.]</w:t>
            </w:r>
          </w:p>
          <w:p w14:paraId="00B9E92E" w14:textId="77777777" w:rsidR="005634BA" w:rsidRPr="00ED5266" w:rsidRDefault="005634BA" w:rsidP="00E66EEE">
            <w:pPr>
              <w:spacing w:after="0" w:line="240" w:lineRule="auto"/>
              <w:jc w:val="both"/>
              <w:rPr>
                <w:rFonts w:asciiTheme="majorBidi" w:hAnsiTheme="majorBidi" w:cstheme="majorBidi"/>
                <w:b w:val="0"/>
                <w:bCs w:val="0"/>
              </w:rPr>
            </w:pPr>
          </w:p>
          <w:p w14:paraId="06854496" w14:textId="77777777" w:rsidR="00E71365" w:rsidRDefault="00C85397" w:rsidP="00E66EEE">
            <w:pPr>
              <w:spacing w:after="0" w:line="240" w:lineRule="auto"/>
              <w:jc w:val="both"/>
              <w:rPr>
                <w:rFonts w:asciiTheme="majorBidi" w:hAnsiTheme="majorBidi" w:cstheme="majorBidi"/>
                <w:b w:val="0"/>
                <w:bCs w:val="0"/>
                <w:rtl/>
              </w:rPr>
            </w:pPr>
            <w:r w:rsidRPr="00ED5266">
              <w:rPr>
                <w:rFonts w:asciiTheme="majorBidi" w:hAnsiTheme="majorBidi" w:cstheme="majorBidi"/>
                <w:b w:val="0"/>
                <w:bCs w:val="0"/>
              </w:rPr>
              <w:t xml:space="preserve">- </w:t>
            </w:r>
            <w:r w:rsidR="007D0F3C" w:rsidRPr="00ED5266">
              <w:rPr>
                <w:b w:val="0"/>
                <w:bCs w:val="0"/>
              </w:rPr>
              <w:t xml:space="preserve"> </w:t>
            </w:r>
            <w:r w:rsidR="007D0F3C" w:rsidRPr="00ED5266">
              <w:rPr>
                <w:rFonts w:asciiTheme="majorBidi" w:hAnsiTheme="majorBidi" w:cstheme="majorBidi"/>
                <w:b w:val="0"/>
                <w:bCs w:val="0"/>
              </w:rPr>
              <w:t xml:space="preserve">BJT Transistor Modelling </w:t>
            </w:r>
            <w:r w:rsidR="00ED5266" w:rsidRPr="00ED5266">
              <w:rPr>
                <w:rFonts w:asciiTheme="majorBidi" w:hAnsiTheme="majorBidi" w:cstheme="majorBidi"/>
                <w:b w:val="0"/>
                <w:bCs w:val="0"/>
              </w:rPr>
              <w:t>[15 hrs.]</w:t>
            </w:r>
          </w:p>
          <w:p w14:paraId="3A080F1B" w14:textId="0B1A2EE2" w:rsidR="008A1380" w:rsidRPr="000A7B79" w:rsidRDefault="008A1380" w:rsidP="00E66EEE">
            <w:pPr>
              <w:spacing w:after="0" w:line="240" w:lineRule="auto"/>
              <w:jc w:val="both"/>
              <w:rPr>
                <w:rFonts w:asciiTheme="majorBidi" w:hAnsiTheme="majorBidi" w:cstheme="majorBidi"/>
              </w:rPr>
            </w:pPr>
          </w:p>
        </w:tc>
      </w:tr>
      <w:tr w:rsidR="001D36A4" w:rsidRPr="00A73C58" w14:paraId="3EFBBDEF" w14:textId="77777777" w:rsidTr="00C8539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FC6264E" w14:textId="11116C16" w:rsidR="001D36A4" w:rsidRPr="008D305D" w:rsidRDefault="001D36A4" w:rsidP="00E71365">
            <w:pPr>
              <w:spacing w:line="312" w:lineRule="auto"/>
              <w:jc w:val="center"/>
            </w:pPr>
            <w:r w:rsidRPr="008D305D">
              <w:t>Description</w:t>
            </w:r>
          </w:p>
        </w:tc>
        <w:tc>
          <w:tcPr>
            <w:tcW w:w="7961" w:type="dxa"/>
            <w:tcBorders>
              <w:top w:val="single" w:sz="4" w:space="0" w:color="000000"/>
              <w:left w:val="single" w:sz="4" w:space="0" w:color="000000"/>
              <w:bottom w:val="single" w:sz="4" w:space="0" w:color="000000"/>
              <w:right w:val="single" w:sz="4" w:space="0" w:color="000000"/>
            </w:tcBorders>
            <w:vAlign w:val="center"/>
          </w:tcPr>
          <w:p w14:paraId="5FB85E05" w14:textId="1DB45D1A" w:rsidR="001D36A4" w:rsidRPr="00A73C58" w:rsidRDefault="0082234A" w:rsidP="008754C9">
            <w:pPr>
              <w:spacing w:line="240" w:lineRule="auto"/>
              <w:jc w:val="both"/>
              <w:rPr>
                <w:rFonts w:asciiTheme="majorBidi" w:hAnsiTheme="majorBidi" w:cstheme="majorBidi"/>
                <w:b w:val="0"/>
                <w:bCs w:val="0"/>
                <w:highlight w:val="white"/>
              </w:rPr>
            </w:pPr>
            <w:r w:rsidRPr="0082234A">
              <w:rPr>
                <w:rFonts w:asciiTheme="majorBidi" w:hAnsiTheme="majorBidi" w:cstheme="majorBidi"/>
                <w:b w:val="0"/>
                <w:bCs w:val="0"/>
              </w:rPr>
              <w:t>This course lays the necessary foundations for electronics concepts. This course includes several topics, including: semiconductor materials, the concept of the diode and its types, circuits equivalent to the diode, as well as the concept of the transistor and its definition, in addition to studying the structure of the transistor and its types. Transistor analysis of its types (common emitter, common collector, common base). Analysis of equivalent transistor circuits in weak signal amplifiers.</w:t>
            </w:r>
            <w:r w:rsidRPr="00A73C58">
              <w:rPr>
                <w:b w:val="0"/>
                <w:bCs w:val="0"/>
              </w:rPr>
              <w:t xml:space="preserve"> </w:t>
            </w:r>
          </w:p>
        </w:tc>
      </w:tr>
    </w:tbl>
    <w:p w14:paraId="0336B0E5" w14:textId="1A85059C" w:rsidR="008754C9" w:rsidRDefault="008754C9" w:rsidP="00FF2E7F">
      <w:pPr>
        <w:spacing w:after="384" w:line="312" w:lineRule="auto"/>
        <w:rPr>
          <w:b w:val="0"/>
          <w:color w:val="000000"/>
        </w:rPr>
      </w:pPr>
    </w:p>
    <w:tbl>
      <w:tblPr>
        <w:tblpPr w:leftFromText="180" w:rightFromText="180" w:vertAnchor="text" w:horzAnchor="margin" w:tblpXSpec="center" w:tblpY="151"/>
        <w:tblW w:w="10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3"/>
        <w:gridCol w:w="7862"/>
      </w:tblGrid>
      <w:tr w:rsidR="008D305D" w14:paraId="472DC5A3" w14:textId="77777777" w:rsidTr="008D305D">
        <w:trPr>
          <w:trHeight w:val="485"/>
        </w:trPr>
        <w:tc>
          <w:tcPr>
            <w:tcW w:w="1041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EF81E56" w14:textId="77777777" w:rsidR="008D305D" w:rsidRDefault="008D305D" w:rsidP="008D305D">
            <w:pPr>
              <w:jc w:val="center"/>
              <w:rPr>
                <w:b w:val="0"/>
                <w:color w:val="17365D"/>
                <w:sz w:val="28"/>
                <w:szCs w:val="28"/>
              </w:rPr>
            </w:pPr>
            <w:r>
              <w:rPr>
                <w:color w:val="17365D"/>
                <w:sz w:val="28"/>
                <w:szCs w:val="28"/>
              </w:rPr>
              <w:t>Learning and Teaching Strategies</w:t>
            </w:r>
          </w:p>
          <w:p w14:paraId="4FB0A81A" w14:textId="77777777" w:rsidR="008D305D" w:rsidRDefault="008D305D" w:rsidP="008D305D">
            <w:pPr>
              <w:pBdr>
                <w:top w:val="nil"/>
                <w:left w:val="nil"/>
                <w:bottom w:val="nil"/>
                <w:right w:val="nil"/>
                <w:between w:val="nil"/>
              </w:pBdr>
              <w:bidi/>
              <w:jc w:val="center"/>
              <w:rPr>
                <w:b w:val="0"/>
                <w:color w:val="17365D"/>
                <w:sz w:val="28"/>
                <w:szCs w:val="28"/>
              </w:rPr>
            </w:pPr>
            <w:r>
              <w:rPr>
                <w:color w:val="17365D"/>
                <w:sz w:val="28"/>
                <w:szCs w:val="28"/>
                <w:rtl/>
              </w:rPr>
              <w:t>استراتيجيات التعلم والتعليم</w:t>
            </w:r>
          </w:p>
        </w:tc>
      </w:tr>
      <w:tr w:rsidR="008D305D" w14:paraId="1FF3292B" w14:textId="77777777" w:rsidTr="008D305D">
        <w:trPr>
          <w:trHeight w:val="232"/>
        </w:trPr>
        <w:tc>
          <w:tcPr>
            <w:tcW w:w="2553" w:type="dxa"/>
            <w:tcBorders>
              <w:top w:val="single" w:sz="4" w:space="0" w:color="000000"/>
              <w:left w:val="single" w:sz="4" w:space="0" w:color="000000"/>
              <w:bottom w:val="single" w:sz="4" w:space="0" w:color="000000"/>
              <w:right w:val="nil"/>
            </w:tcBorders>
            <w:shd w:val="clear" w:color="auto" w:fill="DAEEF3"/>
            <w:vAlign w:val="center"/>
          </w:tcPr>
          <w:p w14:paraId="4203D009" w14:textId="77777777" w:rsidR="008D305D" w:rsidRDefault="008D305D" w:rsidP="008D305D">
            <w:pPr>
              <w:rPr>
                <w:b w:val="0"/>
              </w:rPr>
            </w:pPr>
            <w:r>
              <w:t>Strategies</w:t>
            </w:r>
          </w:p>
        </w:tc>
        <w:tc>
          <w:tcPr>
            <w:tcW w:w="7862" w:type="dxa"/>
            <w:tcBorders>
              <w:top w:val="single" w:sz="4" w:space="0" w:color="000000"/>
              <w:left w:val="single" w:sz="4" w:space="0" w:color="000000"/>
              <w:bottom w:val="single" w:sz="4" w:space="0" w:color="000000"/>
              <w:right w:val="single" w:sz="4" w:space="0" w:color="000000"/>
            </w:tcBorders>
            <w:vAlign w:val="center"/>
          </w:tcPr>
          <w:p w14:paraId="2750D099" w14:textId="77777777" w:rsidR="008D305D" w:rsidRDefault="008D305D" w:rsidP="008D305D">
            <w:pPr>
              <w:spacing w:after="0"/>
              <w:jc w:val="both"/>
              <w:rPr>
                <w:b w:val="0"/>
                <w:bCs w:val="0"/>
              </w:rPr>
            </w:pPr>
            <w:r w:rsidRPr="00D530BF">
              <w:rPr>
                <w:b w:val="0"/>
                <w:bCs w:val="0"/>
              </w:rPr>
              <w:t xml:space="preserve">In order to earn to the targets which are mention above. Different means of teaching and assessment will be used during this course as listed below: </w:t>
            </w:r>
          </w:p>
          <w:p w14:paraId="625F4390" w14:textId="77777777" w:rsidR="008D305D" w:rsidRPr="00D530BF" w:rsidRDefault="008D305D" w:rsidP="008D305D">
            <w:pPr>
              <w:spacing w:after="0"/>
              <w:jc w:val="both"/>
              <w:rPr>
                <w:b w:val="0"/>
                <w:bCs w:val="0"/>
              </w:rPr>
            </w:pPr>
          </w:p>
          <w:p w14:paraId="7BAFDE2D" w14:textId="77777777" w:rsidR="008D305D" w:rsidRPr="00D530BF" w:rsidRDefault="008D305D" w:rsidP="008D305D">
            <w:pPr>
              <w:spacing w:after="0"/>
              <w:jc w:val="both"/>
              <w:rPr>
                <w:b w:val="0"/>
                <w:bCs w:val="0"/>
              </w:rPr>
            </w:pPr>
            <w:r w:rsidRPr="00D530BF">
              <w:rPr>
                <w:b w:val="0"/>
                <w:bCs w:val="0"/>
              </w:rPr>
              <w:t xml:space="preserve">1. At the beginning of the academic semester, all the module resources PDF Lectures, and the reference text book will be given to the students. </w:t>
            </w:r>
          </w:p>
          <w:p w14:paraId="24EB4FA6" w14:textId="77777777" w:rsidR="008D305D" w:rsidRPr="00D530BF" w:rsidRDefault="008D305D" w:rsidP="008D305D">
            <w:pPr>
              <w:spacing w:after="0"/>
              <w:jc w:val="both"/>
              <w:rPr>
                <w:b w:val="0"/>
                <w:bCs w:val="0"/>
              </w:rPr>
            </w:pPr>
          </w:p>
          <w:p w14:paraId="725B4AF9" w14:textId="77777777" w:rsidR="008D305D" w:rsidRPr="00D530BF" w:rsidRDefault="008D305D" w:rsidP="008D305D">
            <w:pPr>
              <w:jc w:val="both"/>
              <w:rPr>
                <w:b w:val="0"/>
                <w:bCs w:val="0"/>
              </w:rPr>
            </w:pPr>
            <w:r w:rsidRPr="00D530BF">
              <w:rPr>
                <w:b w:val="0"/>
                <w:bCs w:val="0"/>
              </w:rPr>
              <w:t xml:space="preserve">2. The module syllabus will be illustrated to the students in the class gradually based on the defined weekly hours using a personal computer to display lecture notes on a big display. In addition, white board is used to explain some complex points which are needed more explanation and to solve some examples related to the subject.  </w:t>
            </w:r>
          </w:p>
          <w:p w14:paraId="33583116" w14:textId="77777777" w:rsidR="008D305D" w:rsidRPr="00D530BF" w:rsidRDefault="008D305D" w:rsidP="008D305D">
            <w:pPr>
              <w:jc w:val="both"/>
              <w:rPr>
                <w:b w:val="0"/>
                <w:bCs w:val="0"/>
              </w:rPr>
            </w:pPr>
            <w:r w:rsidRPr="00D530BF">
              <w:rPr>
                <w:b w:val="0"/>
                <w:bCs w:val="0"/>
              </w:rPr>
              <w:t xml:space="preserve">3. The solved examples are presented gradually to students based on their difficulty; some of the solved examples, assessment problems and chapter problems of the reference text book are explained to students. Moreover, some of problems will be given to students as home works.  </w:t>
            </w:r>
          </w:p>
          <w:p w14:paraId="595FF1EE" w14:textId="77777777" w:rsidR="008D305D" w:rsidRPr="00D530BF" w:rsidRDefault="008D305D" w:rsidP="008D305D">
            <w:pPr>
              <w:jc w:val="both"/>
              <w:rPr>
                <w:b w:val="0"/>
                <w:bCs w:val="0"/>
              </w:rPr>
            </w:pPr>
            <w:r w:rsidRPr="00D530BF">
              <w:rPr>
                <w:b w:val="0"/>
                <w:bCs w:val="0"/>
              </w:rPr>
              <w:t xml:space="preserve">4. Different means of assessments will be followed through this module such as quizzes, midterm exams, and final exam to assess the progress of a student through the course and to diagnose the weakness of a student in understanding the syllabus of the module. In addition, weekly checking will be done to know whether a student studies the given syllabus or not. </w:t>
            </w:r>
          </w:p>
          <w:p w14:paraId="50D1289A" w14:textId="77777777" w:rsidR="008D305D" w:rsidRDefault="008D305D" w:rsidP="008D305D">
            <w:pPr>
              <w:spacing w:after="0"/>
              <w:jc w:val="both"/>
              <w:rPr>
                <w:b w:val="0"/>
                <w:bCs w:val="0"/>
                <w:sz w:val="20"/>
                <w:szCs w:val="20"/>
              </w:rPr>
            </w:pPr>
            <w:r w:rsidRPr="00D530BF">
              <w:rPr>
                <w:b w:val="0"/>
                <w:bCs w:val="0"/>
              </w:rPr>
              <w:t>5. In the laboratory the students will connect the main electronic circuits that has been given in the theoretical study in order to investigate the practical performance of these circuits and compare the results with the theoretical once</w:t>
            </w:r>
            <w:r w:rsidRPr="00D530BF">
              <w:rPr>
                <w:b w:val="0"/>
                <w:bCs w:val="0"/>
                <w:sz w:val="20"/>
                <w:szCs w:val="20"/>
              </w:rPr>
              <w:t>.</w:t>
            </w:r>
          </w:p>
          <w:p w14:paraId="030F806E" w14:textId="77777777" w:rsidR="008D305D" w:rsidRDefault="008D305D" w:rsidP="008D305D">
            <w:pPr>
              <w:spacing w:after="0"/>
              <w:jc w:val="both"/>
              <w:rPr>
                <w:b w:val="0"/>
                <w:bCs w:val="0"/>
                <w:sz w:val="20"/>
                <w:szCs w:val="20"/>
              </w:rPr>
            </w:pPr>
          </w:p>
          <w:p w14:paraId="04BE9F55" w14:textId="77777777" w:rsidR="008D305D" w:rsidRPr="00D530BF" w:rsidRDefault="008D305D" w:rsidP="008D305D">
            <w:pPr>
              <w:spacing w:after="0"/>
              <w:jc w:val="both"/>
              <w:rPr>
                <w:b w:val="0"/>
                <w:bCs w:val="0"/>
                <w:sz w:val="20"/>
                <w:szCs w:val="20"/>
              </w:rPr>
            </w:pPr>
          </w:p>
        </w:tc>
      </w:tr>
    </w:tbl>
    <w:p w14:paraId="28BC37F0" w14:textId="77777777" w:rsidR="008754C9" w:rsidRDefault="008754C9" w:rsidP="00FF2E7F">
      <w:pPr>
        <w:spacing w:after="384" w:line="312" w:lineRule="auto"/>
        <w:rPr>
          <w:b w:val="0"/>
          <w:color w:val="000000"/>
        </w:rPr>
      </w:pPr>
    </w:p>
    <w:p w14:paraId="32F7322A" w14:textId="3589F406" w:rsidR="00FF2E7F" w:rsidRDefault="00FF2E7F" w:rsidP="00FF2E7F">
      <w:pPr>
        <w:rPr>
          <w:b w:val="0"/>
          <w:color w:val="000000"/>
          <w:sz w:val="36"/>
          <w:szCs w:val="36"/>
        </w:rPr>
      </w:pPr>
    </w:p>
    <w:p w14:paraId="086349F3" w14:textId="6418927E" w:rsidR="00D530BF" w:rsidRDefault="00D530BF" w:rsidP="00FF2E7F">
      <w:pPr>
        <w:rPr>
          <w:b w:val="0"/>
          <w:color w:val="000000"/>
          <w:sz w:val="36"/>
          <w:szCs w:val="36"/>
        </w:rPr>
      </w:pPr>
    </w:p>
    <w:p w14:paraId="1DB8D3DA" w14:textId="77777777" w:rsidR="00D530BF" w:rsidRDefault="00D530BF" w:rsidP="00FF2E7F">
      <w:pPr>
        <w:rPr>
          <w:b w:val="0"/>
          <w:color w:val="000000"/>
          <w:sz w:val="36"/>
          <w:szCs w:val="36"/>
        </w:rPr>
      </w:pPr>
    </w:p>
    <w:p w14:paraId="3785EEAB" w14:textId="77777777" w:rsidR="00D530BF" w:rsidRDefault="00D530BF" w:rsidP="00FF2E7F">
      <w:pPr>
        <w:rPr>
          <w:b w:val="0"/>
          <w:color w:val="000000"/>
          <w:sz w:val="36"/>
          <w:szCs w:val="36"/>
        </w:rPr>
      </w:pPr>
    </w:p>
    <w:tbl>
      <w:tblPr>
        <w:tblpPr w:leftFromText="180" w:rightFromText="180" w:horzAnchor="margin" w:tblpXSpec="center" w:tblpY="-590"/>
        <w:tblW w:w="10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F2E7F" w14:paraId="116B0B0D" w14:textId="77777777" w:rsidTr="000F5352">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04C4EB9" w14:textId="77777777" w:rsidR="00FF2E7F" w:rsidRDefault="00FF2E7F" w:rsidP="000F5352">
            <w:pPr>
              <w:pBdr>
                <w:top w:val="nil"/>
                <w:left w:val="nil"/>
                <w:bottom w:val="nil"/>
                <w:right w:val="nil"/>
                <w:between w:val="nil"/>
              </w:pBdr>
              <w:spacing w:line="312" w:lineRule="auto"/>
              <w:jc w:val="center"/>
            </w:pPr>
            <w:r>
              <w:rPr>
                <w:color w:val="17365D"/>
                <w:sz w:val="28"/>
                <w:szCs w:val="28"/>
              </w:rPr>
              <w:t>Student Workload (SWL)</w:t>
            </w:r>
          </w:p>
          <w:p w14:paraId="1A74E467" w14:textId="77777777" w:rsidR="00FF2E7F" w:rsidRDefault="00FF2E7F" w:rsidP="000F5352">
            <w:pPr>
              <w:pBdr>
                <w:top w:val="nil"/>
                <w:left w:val="nil"/>
                <w:bottom w:val="nil"/>
                <w:right w:val="nil"/>
                <w:between w:val="nil"/>
              </w:pBdr>
              <w:bidi/>
              <w:spacing w:line="312" w:lineRule="auto"/>
              <w:jc w:val="center"/>
            </w:pPr>
            <w:r>
              <w:rPr>
                <w:color w:val="17365D"/>
                <w:sz w:val="28"/>
                <w:szCs w:val="28"/>
                <w:rtl/>
              </w:rPr>
              <w:t>الحمل الدراسي للطالب محسوب لـ ١٥ اسبوعا</w:t>
            </w:r>
          </w:p>
        </w:tc>
      </w:tr>
      <w:tr w:rsidR="00FF2E7F" w14:paraId="48DFCD81" w14:textId="77777777" w:rsidTr="000F5352">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293BE13" w14:textId="77777777" w:rsidR="00FF2E7F" w:rsidRDefault="00FF2E7F" w:rsidP="000F5352">
            <w:pPr>
              <w:spacing w:line="312" w:lineRule="auto"/>
              <w:rPr>
                <w:b w:val="0"/>
              </w:rPr>
            </w:pPr>
            <w:r>
              <w:t>Structured SWL (h/</w:t>
            </w:r>
            <w:proofErr w:type="spellStart"/>
            <w:r>
              <w:t>sem</w:t>
            </w:r>
            <w:proofErr w:type="spellEnd"/>
            <w:r>
              <w:t>)</w:t>
            </w:r>
          </w:p>
          <w:p w14:paraId="08EFBC44" w14:textId="77777777" w:rsidR="00FF2E7F" w:rsidRDefault="00FF2E7F" w:rsidP="000F5352">
            <w:pPr>
              <w:spacing w:line="312" w:lineRule="auto"/>
              <w:rPr>
                <w:b w:val="0"/>
              </w:rPr>
            </w:pPr>
            <w:r>
              <w:rPr>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63C9D" w14:textId="260842FB" w:rsidR="00FF2E7F" w:rsidRDefault="007846B4" w:rsidP="000F5352">
            <w:pPr>
              <w:spacing w:line="312" w:lineRule="auto"/>
              <w:jc w:val="center"/>
            </w:pPr>
            <w:r>
              <w:t>78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02050EB" w14:textId="77777777" w:rsidR="00FF2E7F" w:rsidRDefault="00FF2E7F" w:rsidP="000F5352">
            <w:pPr>
              <w:spacing w:line="312" w:lineRule="auto"/>
              <w:rPr>
                <w:b w:val="0"/>
              </w:rPr>
            </w:pPr>
            <w:r>
              <w:t>Structured SWL (h/w)</w:t>
            </w:r>
          </w:p>
          <w:p w14:paraId="12CD00D8" w14:textId="77777777" w:rsidR="00FF2E7F" w:rsidRDefault="00FF2E7F" w:rsidP="000F5352">
            <w:pPr>
              <w:spacing w:line="312" w:lineRule="auto"/>
              <w:rPr>
                <w:b w:val="0"/>
              </w:rPr>
            </w:pPr>
            <w:r>
              <w:rPr>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61E28" w14:textId="3A16736D" w:rsidR="00FF2E7F" w:rsidRDefault="007846B4" w:rsidP="000F5352">
            <w:pPr>
              <w:spacing w:line="312" w:lineRule="auto"/>
              <w:jc w:val="center"/>
            </w:pPr>
            <w:r>
              <w:t>5</w:t>
            </w:r>
          </w:p>
        </w:tc>
      </w:tr>
      <w:tr w:rsidR="00FF2E7F" w14:paraId="00E88EAB" w14:textId="77777777" w:rsidTr="000F5352">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CDBBA0F" w14:textId="77777777" w:rsidR="00FF2E7F" w:rsidRDefault="00FF2E7F" w:rsidP="000F5352">
            <w:pPr>
              <w:spacing w:line="312" w:lineRule="auto"/>
              <w:rPr>
                <w:b w:val="0"/>
              </w:rPr>
            </w:pPr>
            <w:r>
              <w:t>Unstructured SWL (h/</w:t>
            </w:r>
            <w:proofErr w:type="spellStart"/>
            <w:r>
              <w:t>sem</w:t>
            </w:r>
            <w:proofErr w:type="spellEnd"/>
            <w:r>
              <w:t>)</w:t>
            </w:r>
          </w:p>
          <w:p w14:paraId="247DB661" w14:textId="77777777" w:rsidR="00FF2E7F" w:rsidRDefault="00FF2E7F" w:rsidP="000F5352">
            <w:pPr>
              <w:spacing w:line="312" w:lineRule="auto"/>
              <w:rPr>
                <w:b w:val="0"/>
              </w:rPr>
            </w:pPr>
            <w:r>
              <w:rPr>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A746B" w14:textId="6DF44658" w:rsidR="00FF2E7F" w:rsidRDefault="007846B4" w:rsidP="000F5352">
            <w:pPr>
              <w:spacing w:line="312" w:lineRule="auto"/>
              <w:jc w:val="center"/>
            </w:pPr>
            <w:r>
              <w:t>72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2E0E3CB" w14:textId="77777777" w:rsidR="00FF2E7F" w:rsidRDefault="00FF2E7F" w:rsidP="000F5352">
            <w:pPr>
              <w:spacing w:line="312" w:lineRule="auto"/>
              <w:rPr>
                <w:b w:val="0"/>
              </w:rPr>
            </w:pPr>
            <w:r>
              <w:t>Unstructured SWL (h/w)</w:t>
            </w:r>
          </w:p>
          <w:p w14:paraId="488FC20E" w14:textId="77777777" w:rsidR="00FF2E7F" w:rsidRDefault="00FF2E7F" w:rsidP="000F5352">
            <w:pPr>
              <w:spacing w:line="312" w:lineRule="auto"/>
              <w:rPr>
                <w:b w:val="0"/>
              </w:rPr>
            </w:pPr>
            <w:r>
              <w:rPr>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146EB9" w14:textId="2C0C52D2" w:rsidR="00FF2E7F" w:rsidRDefault="0031501D" w:rsidP="000F5352">
            <w:pPr>
              <w:spacing w:line="312" w:lineRule="auto"/>
              <w:jc w:val="center"/>
            </w:pPr>
            <w:r>
              <w:t>4</w:t>
            </w:r>
            <w:r w:rsidR="007846B4">
              <w:t>.8</w:t>
            </w:r>
          </w:p>
        </w:tc>
      </w:tr>
      <w:tr w:rsidR="00FF2E7F" w14:paraId="27A9CA41" w14:textId="77777777" w:rsidTr="000F5352">
        <w:trPr>
          <w:trHeight w:val="814"/>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4B5F954" w14:textId="77777777" w:rsidR="00FF2E7F" w:rsidRDefault="00FF2E7F" w:rsidP="000F5352">
            <w:pPr>
              <w:spacing w:line="312" w:lineRule="auto"/>
              <w:rPr>
                <w:b w:val="0"/>
              </w:rPr>
            </w:pPr>
            <w:r>
              <w:t>Total SWL (h/</w:t>
            </w:r>
            <w:proofErr w:type="spellStart"/>
            <w:r>
              <w:t>sem</w:t>
            </w:r>
            <w:proofErr w:type="spellEnd"/>
            <w:r>
              <w:t>)</w:t>
            </w:r>
          </w:p>
          <w:p w14:paraId="042B091A" w14:textId="77777777" w:rsidR="00FF2E7F" w:rsidRDefault="00FF2E7F" w:rsidP="000F5352">
            <w:pPr>
              <w:spacing w:line="312" w:lineRule="auto"/>
              <w:rPr>
                <w:b w:val="0"/>
              </w:rPr>
            </w:pPr>
            <w:r>
              <w:rPr>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208D396" w14:textId="790CBF6A" w:rsidR="00FF2E7F" w:rsidRDefault="0082019C" w:rsidP="000F5352">
            <w:pPr>
              <w:spacing w:line="312" w:lineRule="auto"/>
              <w:jc w:val="center"/>
              <w:rPr>
                <w:b w:val="0"/>
              </w:rPr>
            </w:pPr>
            <w:r>
              <w:t>150</w:t>
            </w:r>
          </w:p>
        </w:tc>
      </w:tr>
    </w:tbl>
    <w:p w14:paraId="001ACC3C" w14:textId="77777777" w:rsidR="00FF2E7F" w:rsidRDefault="00FF2E7F" w:rsidP="00FF2E7F">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FF2E7F" w14:paraId="09F11B9E" w14:textId="77777777" w:rsidTr="00795BC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1F19CFBF" w14:textId="77777777" w:rsidR="00FF2E7F" w:rsidRDefault="00FF2E7F" w:rsidP="00795BC9">
            <w:pPr>
              <w:spacing w:line="312" w:lineRule="auto"/>
              <w:jc w:val="center"/>
              <w:rPr>
                <w:b w:val="0"/>
                <w:color w:val="17365D"/>
                <w:sz w:val="28"/>
                <w:szCs w:val="28"/>
              </w:rPr>
            </w:pPr>
            <w:r>
              <w:rPr>
                <w:color w:val="17365D"/>
                <w:sz w:val="28"/>
                <w:szCs w:val="28"/>
              </w:rPr>
              <w:t>Module Evaluation</w:t>
            </w:r>
          </w:p>
          <w:p w14:paraId="3C43A3D6" w14:textId="77777777" w:rsidR="00FF2E7F" w:rsidRDefault="00FF2E7F" w:rsidP="00795BC9">
            <w:pPr>
              <w:pBdr>
                <w:top w:val="nil"/>
                <w:left w:val="nil"/>
                <w:bottom w:val="nil"/>
                <w:right w:val="nil"/>
                <w:between w:val="nil"/>
              </w:pBdr>
              <w:bidi/>
              <w:spacing w:line="312" w:lineRule="auto"/>
              <w:jc w:val="center"/>
              <w:rPr>
                <w:b w:val="0"/>
                <w:color w:val="17365D"/>
                <w:sz w:val="32"/>
                <w:szCs w:val="32"/>
              </w:rPr>
            </w:pPr>
            <w:r>
              <w:rPr>
                <w:color w:val="17365D"/>
                <w:sz w:val="28"/>
                <w:szCs w:val="28"/>
                <w:rtl/>
              </w:rPr>
              <w:t>تقييم المادة الدراسية</w:t>
            </w:r>
          </w:p>
        </w:tc>
      </w:tr>
      <w:tr w:rsidR="00FF2E7F" w14:paraId="6BB65B07" w14:textId="77777777" w:rsidTr="00795BC9">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1BD2BD5" w14:textId="77777777" w:rsidR="00FF2E7F" w:rsidRPr="00455BF4" w:rsidRDefault="00FF2E7F" w:rsidP="00795BC9">
            <w:pPr>
              <w:spacing w:line="312" w:lineRule="auto"/>
              <w:ind w:left="360" w:hanging="720"/>
              <w:rPr>
                <w:rFonts w:asciiTheme="majorBidi" w:hAnsiTheme="majorBidi" w:cstheme="majorBidi"/>
                <w:b w:val="0"/>
                <w:sz w:val="20"/>
                <w:szCs w:val="20"/>
              </w:rPr>
            </w:pPr>
          </w:p>
          <w:p w14:paraId="51473D08" w14:textId="77777777" w:rsidR="00FF2E7F" w:rsidRPr="00455BF4" w:rsidRDefault="00FF2E7F" w:rsidP="00795BC9">
            <w:pPr>
              <w:spacing w:line="312" w:lineRule="auto"/>
              <w:ind w:left="360" w:hanging="720"/>
              <w:rPr>
                <w:rFonts w:asciiTheme="majorBidi" w:hAnsiTheme="majorBidi" w:cstheme="majorBidi"/>
                <w:b w:val="0"/>
                <w:sz w:val="20"/>
                <w:szCs w:val="20"/>
              </w:rPr>
            </w:pPr>
            <w:r w:rsidRPr="00455BF4">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34FD2DA8"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6FCD5707"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33908EF2"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C8A6DD"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Relevant Learning Outcome</w:t>
            </w:r>
          </w:p>
        </w:tc>
      </w:tr>
      <w:tr w:rsidR="00FF2E7F" w14:paraId="3603867C"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DCF0737" w14:textId="77777777" w:rsidR="00FF2E7F" w:rsidRDefault="00FF2E7F" w:rsidP="00795BC9">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A54A392"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tcPr>
          <w:p w14:paraId="3C13E2AB"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61EB90A9" w14:textId="565EDC69"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nil"/>
            </w:tcBorders>
            <w:vAlign w:val="center"/>
          </w:tcPr>
          <w:p w14:paraId="25199BBB"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 and 1</w:t>
            </w:r>
            <w:r>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627823D5"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w:t>
            </w:r>
            <w:r>
              <w:rPr>
                <w:rFonts w:asciiTheme="majorBidi" w:hAnsiTheme="majorBidi" w:cstheme="majorBidi"/>
              </w:rPr>
              <w:t>4</w:t>
            </w:r>
            <w:r w:rsidRPr="00455BF4">
              <w:rPr>
                <w:rFonts w:asciiTheme="majorBidi" w:hAnsiTheme="majorBidi" w:cstheme="majorBidi"/>
              </w:rPr>
              <w:t xml:space="preserve"> and #</w:t>
            </w:r>
            <w:r>
              <w:rPr>
                <w:rFonts w:asciiTheme="majorBidi" w:hAnsiTheme="majorBidi" w:cstheme="majorBidi"/>
              </w:rPr>
              <w:t>8</w:t>
            </w:r>
            <w:r w:rsidRPr="00455BF4">
              <w:rPr>
                <w:rFonts w:asciiTheme="majorBidi" w:hAnsiTheme="majorBidi" w:cstheme="majorBidi"/>
              </w:rPr>
              <w:t>, #11</w:t>
            </w:r>
          </w:p>
        </w:tc>
      </w:tr>
      <w:tr w:rsidR="00FF2E7F" w14:paraId="1AF23078"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04B104C"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ABD17DE"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tcPr>
          <w:p w14:paraId="63495479"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0F3A81F9" w14:textId="318D625F"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single" w:sz="4" w:space="0" w:color="000000"/>
            </w:tcBorders>
            <w:vAlign w:val="center"/>
          </w:tcPr>
          <w:p w14:paraId="5298E308"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3</w:t>
            </w:r>
            <w:r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4E4A7EE0"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#3, #4 and #</w:t>
            </w:r>
            <w:r>
              <w:rPr>
                <w:rFonts w:asciiTheme="majorBidi" w:hAnsiTheme="majorBidi" w:cstheme="majorBidi"/>
              </w:rPr>
              <w:t>10</w:t>
            </w:r>
            <w:r w:rsidRPr="00455BF4">
              <w:rPr>
                <w:rFonts w:asciiTheme="majorBidi" w:hAnsiTheme="majorBidi" w:cstheme="majorBidi"/>
              </w:rPr>
              <w:t>, #</w:t>
            </w:r>
            <w:r>
              <w:rPr>
                <w:rFonts w:asciiTheme="majorBidi" w:hAnsiTheme="majorBidi" w:cstheme="majorBidi"/>
              </w:rPr>
              <w:t>14</w:t>
            </w:r>
          </w:p>
        </w:tc>
      </w:tr>
      <w:tr w:rsidR="00FF2E7F" w14:paraId="48E16EB0"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83A1DF2"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89BA927"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 xml:space="preserve">Projects / </w:t>
            </w:r>
            <w:r w:rsidRPr="00455BF4">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tcPr>
          <w:p w14:paraId="16B507A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39F333E9" w14:textId="3A5AED23"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single" w:sz="4" w:space="0" w:color="000000"/>
            </w:tcBorders>
            <w:vAlign w:val="center"/>
          </w:tcPr>
          <w:p w14:paraId="421B4BDC"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2C3A0513"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 xml:space="preserve">All </w:t>
            </w:r>
          </w:p>
        </w:tc>
      </w:tr>
      <w:tr w:rsidR="00FF2E7F" w14:paraId="1353CB09"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B60260A"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2A007C8"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tcPr>
          <w:p w14:paraId="50573555"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3CA5E821" w14:textId="17C360F1"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single" w:sz="4" w:space="0" w:color="000000"/>
            </w:tcBorders>
            <w:vAlign w:val="center"/>
          </w:tcPr>
          <w:p w14:paraId="43C71A32"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r>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4844D2B2"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#5, #8 and #10</w:t>
            </w:r>
          </w:p>
        </w:tc>
      </w:tr>
      <w:tr w:rsidR="00FF2E7F" w14:paraId="4F2FC79A"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0A0DFFB" w14:textId="77777777" w:rsidR="00FF2E7F" w:rsidRDefault="00FF2E7F" w:rsidP="00795BC9">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6BD4D25"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tcPr>
          <w:p w14:paraId="27453752"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25680514" w14:textId="786AF4F9"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single" w:sz="4" w:space="0" w:color="000000"/>
            </w:tcBorders>
            <w:vAlign w:val="center"/>
          </w:tcPr>
          <w:p w14:paraId="2297A443"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2E856992"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 #7</w:t>
            </w:r>
          </w:p>
        </w:tc>
      </w:tr>
      <w:tr w:rsidR="00FF2E7F" w14:paraId="1F3DF64C"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709364F"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7756CF6"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tcPr>
          <w:p w14:paraId="2EE1E16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2A8FE8B5"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6DDF3082"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2654D361"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All</w:t>
            </w:r>
          </w:p>
        </w:tc>
      </w:tr>
      <w:tr w:rsidR="00FF2E7F" w14:paraId="1D54FA39" w14:textId="77777777" w:rsidTr="00795BC9">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271E9515"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Total assessment</w:t>
            </w:r>
          </w:p>
        </w:tc>
        <w:tc>
          <w:tcPr>
            <w:tcW w:w="1905" w:type="dxa"/>
            <w:tcBorders>
              <w:top w:val="single" w:sz="4" w:space="0" w:color="000000"/>
              <w:left w:val="single" w:sz="4" w:space="0" w:color="000000"/>
              <w:bottom w:val="single" w:sz="4" w:space="0" w:color="000000"/>
              <w:right w:val="nil"/>
            </w:tcBorders>
            <w:vAlign w:val="center"/>
          </w:tcPr>
          <w:p w14:paraId="5B4A0771"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420C5876" w14:textId="77777777" w:rsidR="00FF2E7F" w:rsidRPr="00455BF4" w:rsidRDefault="00FF2E7F" w:rsidP="00795BC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EAA7B9C" w14:textId="77777777" w:rsidR="00FF2E7F" w:rsidRPr="00455BF4" w:rsidRDefault="00FF2E7F" w:rsidP="00795BC9">
            <w:pPr>
              <w:spacing w:line="312" w:lineRule="auto"/>
              <w:rPr>
                <w:rFonts w:asciiTheme="majorBidi" w:hAnsiTheme="majorBidi" w:cstheme="majorBidi"/>
              </w:rPr>
            </w:pPr>
          </w:p>
        </w:tc>
      </w:tr>
    </w:tbl>
    <w:p w14:paraId="60101B92" w14:textId="77777777" w:rsidR="00FF2E7F" w:rsidRDefault="00FF2E7F" w:rsidP="00FF2E7F">
      <w:pPr>
        <w:spacing w:after="0" w:line="312" w:lineRule="auto"/>
        <w:rPr>
          <w:b w:val="0"/>
          <w:color w:val="000000"/>
          <w:sz w:val="16"/>
          <w:szCs w:val="16"/>
        </w:rPr>
      </w:pPr>
    </w:p>
    <w:tbl>
      <w:tblPr>
        <w:tblpPr w:leftFromText="180" w:rightFromText="180" w:vertAnchor="text" w:horzAnchor="margin" w:tblpXSpec="center" w:tblpY="-771"/>
        <w:tblW w:w="10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1D49EC" w14:paraId="4DC445D9" w14:textId="77777777" w:rsidTr="001D49EC">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58FC3D8" w14:textId="77777777" w:rsidR="001D49EC" w:rsidRDefault="001D49EC" w:rsidP="001D49EC">
            <w:pPr>
              <w:spacing w:line="360" w:lineRule="auto"/>
              <w:jc w:val="center"/>
              <w:rPr>
                <w:b w:val="0"/>
                <w:color w:val="17365D"/>
                <w:sz w:val="28"/>
                <w:szCs w:val="28"/>
              </w:rPr>
            </w:pPr>
            <w:r>
              <w:rPr>
                <w:color w:val="17365D"/>
                <w:sz w:val="28"/>
                <w:szCs w:val="28"/>
              </w:rPr>
              <w:lastRenderedPageBreak/>
              <w:t>Delivery Plan (Weekly Syllabus)</w:t>
            </w:r>
          </w:p>
          <w:p w14:paraId="1759093E" w14:textId="77777777" w:rsidR="001D49EC" w:rsidRDefault="001D49EC" w:rsidP="001D49EC">
            <w:pPr>
              <w:pBdr>
                <w:top w:val="nil"/>
                <w:left w:val="nil"/>
                <w:bottom w:val="nil"/>
                <w:right w:val="nil"/>
                <w:between w:val="nil"/>
              </w:pBdr>
              <w:bidi/>
              <w:spacing w:line="360" w:lineRule="auto"/>
              <w:jc w:val="center"/>
              <w:rPr>
                <w:b w:val="0"/>
                <w:color w:val="17365D"/>
                <w:sz w:val="28"/>
                <w:szCs w:val="28"/>
              </w:rPr>
            </w:pPr>
            <w:r>
              <w:rPr>
                <w:color w:val="17365D"/>
                <w:sz w:val="28"/>
                <w:szCs w:val="28"/>
                <w:rtl/>
              </w:rPr>
              <w:t>المنهاج الاسبوعي النظري</w:t>
            </w:r>
          </w:p>
        </w:tc>
      </w:tr>
      <w:tr w:rsidR="001D49EC" w14:paraId="65AE7261"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B863C1" w14:textId="77777777" w:rsidR="001D49EC" w:rsidRDefault="001D49EC" w:rsidP="001D49EC">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5D7DFB9" w14:textId="77777777" w:rsidR="001D49EC" w:rsidRPr="002C250E" w:rsidRDefault="001D49EC" w:rsidP="001D49EC">
            <w:pPr>
              <w:spacing w:line="360" w:lineRule="auto"/>
              <w:rPr>
                <w:rFonts w:asciiTheme="majorBidi" w:hAnsiTheme="majorBidi" w:cstheme="majorBidi"/>
                <w:b w:val="0"/>
              </w:rPr>
            </w:pPr>
            <w:r w:rsidRPr="002C250E">
              <w:rPr>
                <w:rFonts w:asciiTheme="majorBidi" w:hAnsiTheme="majorBidi" w:cstheme="majorBidi"/>
              </w:rPr>
              <w:t>Material Covered</w:t>
            </w:r>
          </w:p>
        </w:tc>
      </w:tr>
      <w:tr w:rsidR="001D49EC" w14:paraId="51CE6964"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66D996"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34B65457" w14:textId="77777777" w:rsidR="001D49EC" w:rsidRPr="002C250E" w:rsidRDefault="001D49EC" w:rsidP="001D49EC">
            <w:pPr>
              <w:pStyle w:val="ListParagraph"/>
              <w:numPr>
                <w:ilvl w:val="0"/>
                <w:numId w:val="5"/>
              </w:numPr>
              <w:spacing w:before="0" w:after="0" w:line="360" w:lineRule="auto"/>
              <w:contextualSpacing/>
              <w:jc w:val="left"/>
              <w:rPr>
                <w:rFonts w:asciiTheme="majorBidi" w:hAnsiTheme="majorBidi" w:cstheme="majorBidi"/>
                <w:szCs w:val="24"/>
              </w:rPr>
            </w:pPr>
            <w:r>
              <w:rPr>
                <w:rFonts w:asciiTheme="majorBidi" w:hAnsiTheme="majorBidi" w:cstheme="majorBidi"/>
                <w:lang w:val="en-US"/>
              </w:rPr>
              <w:t>PN- junction review</w:t>
            </w:r>
            <w:r w:rsidRPr="00F02B82">
              <w:rPr>
                <w:rFonts w:asciiTheme="majorBidi" w:hAnsiTheme="majorBidi" w:cstheme="majorBidi"/>
              </w:rPr>
              <w:t>, Ideal versus Practical, Resistance Levels, Diode Equivalent Circuits.</w:t>
            </w:r>
          </w:p>
        </w:tc>
      </w:tr>
      <w:tr w:rsidR="001D49EC" w14:paraId="790E603B"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6AE0EB8"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0E77B08B" w14:textId="77777777" w:rsidR="001D49EC" w:rsidRPr="00B71E3E" w:rsidRDefault="001D49EC" w:rsidP="001D49EC">
            <w:pPr>
              <w:pStyle w:val="ListParagraph"/>
              <w:numPr>
                <w:ilvl w:val="0"/>
                <w:numId w:val="6"/>
              </w:numPr>
              <w:spacing w:after="0" w:line="360" w:lineRule="auto"/>
              <w:contextualSpacing/>
              <w:rPr>
                <w:rFonts w:asciiTheme="majorBidi" w:hAnsiTheme="majorBidi" w:cstheme="majorBidi"/>
              </w:rPr>
            </w:pPr>
            <w:r w:rsidRPr="002C250E">
              <w:rPr>
                <w:rFonts w:asciiTheme="majorBidi" w:hAnsiTheme="majorBidi" w:cstheme="majorBidi"/>
              </w:rPr>
              <w:t xml:space="preserve"> </w:t>
            </w:r>
            <w:r w:rsidRPr="00B71E3E">
              <w:rPr>
                <w:rFonts w:asciiTheme="majorBidi" w:hAnsiTheme="majorBidi" w:cstheme="majorBidi"/>
              </w:rPr>
              <w:t xml:space="preserve">Diode Testing, Light-Emitting Diodes, Load-Line Analysis, Series Diode </w:t>
            </w:r>
          </w:p>
          <w:p w14:paraId="20BC762D" w14:textId="77777777" w:rsidR="001D49EC" w:rsidRPr="002C250E" w:rsidRDefault="001D49EC" w:rsidP="001D49EC">
            <w:pPr>
              <w:pStyle w:val="ListParagraph"/>
              <w:spacing w:before="0" w:after="0" w:line="360" w:lineRule="auto"/>
              <w:contextualSpacing/>
              <w:rPr>
                <w:rFonts w:asciiTheme="majorBidi" w:hAnsiTheme="majorBidi" w:cstheme="majorBidi"/>
                <w:szCs w:val="24"/>
              </w:rPr>
            </w:pPr>
            <w:r w:rsidRPr="00B71E3E">
              <w:rPr>
                <w:rFonts w:asciiTheme="majorBidi" w:hAnsiTheme="majorBidi" w:cstheme="majorBidi"/>
              </w:rPr>
              <w:t>Configuration, Parallel and Series-Parallel Configurations, AND/OR Gates.</w:t>
            </w:r>
          </w:p>
        </w:tc>
      </w:tr>
      <w:tr w:rsidR="001D49EC" w14:paraId="63061EFF" w14:textId="77777777" w:rsidTr="001D49EC">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8EA701"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6A996AB" w14:textId="77777777" w:rsidR="001D49EC" w:rsidRPr="002C250E" w:rsidRDefault="001D49EC" w:rsidP="001D49EC">
            <w:pPr>
              <w:pStyle w:val="ListParagraph"/>
              <w:numPr>
                <w:ilvl w:val="0"/>
                <w:numId w:val="7"/>
              </w:numPr>
              <w:spacing w:before="0" w:line="360" w:lineRule="auto"/>
              <w:contextualSpacing/>
              <w:rPr>
                <w:rFonts w:asciiTheme="majorBidi" w:hAnsiTheme="majorBidi" w:cstheme="majorBidi"/>
                <w:szCs w:val="24"/>
              </w:rPr>
            </w:pPr>
            <w:r w:rsidRPr="00B71E3E">
              <w:rPr>
                <w:rFonts w:asciiTheme="majorBidi" w:hAnsiTheme="majorBidi" w:cstheme="majorBidi"/>
                <w:szCs w:val="24"/>
              </w:rPr>
              <w:t>Half-Wave Rectification, Full-Wave Rectification, Clippers.</w:t>
            </w:r>
          </w:p>
        </w:tc>
      </w:tr>
      <w:tr w:rsidR="001D49EC" w14:paraId="0D147D33"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E006A8"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396C5C0F" w14:textId="77777777" w:rsidR="001D49EC" w:rsidRPr="003D4586" w:rsidRDefault="001D49EC" w:rsidP="001D49EC">
            <w:pPr>
              <w:pStyle w:val="ListParagraph"/>
              <w:numPr>
                <w:ilvl w:val="0"/>
                <w:numId w:val="8"/>
              </w:numPr>
              <w:spacing w:before="0" w:after="0" w:line="360" w:lineRule="auto"/>
              <w:contextualSpacing/>
              <w:jc w:val="left"/>
              <w:rPr>
                <w:rFonts w:asciiTheme="majorBidi" w:hAnsiTheme="majorBidi" w:cstheme="majorBidi"/>
                <w:szCs w:val="24"/>
              </w:rPr>
            </w:pPr>
            <w:r w:rsidRPr="00B71E3E">
              <w:rPr>
                <w:rFonts w:asciiTheme="majorBidi" w:hAnsiTheme="majorBidi" w:cstheme="majorBidi"/>
                <w:szCs w:val="24"/>
              </w:rPr>
              <w:t>Clampers, Zener Diodes</w:t>
            </w:r>
            <w:r>
              <w:rPr>
                <w:rFonts w:asciiTheme="majorBidi" w:hAnsiTheme="majorBidi" w:cstheme="majorBidi"/>
                <w:szCs w:val="24"/>
              </w:rPr>
              <w:t xml:space="preserve"> and application</w:t>
            </w:r>
            <w:r w:rsidRPr="00B71E3E">
              <w:rPr>
                <w:rFonts w:asciiTheme="majorBidi" w:hAnsiTheme="majorBidi" w:cstheme="majorBidi"/>
                <w:szCs w:val="24"/>
              </w:rPr>
              <w:t>, Voltage-Multiplier Circuits.</w:t>
            </w:r>
          </w:p>
        </w:tc>
      </w:tr>
      <w:tr w:rsidR="001D49EC" w14:paraId="0F81D026"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13C785"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FDA29C9" w14:textId="77777777" w:rsidR="001D49EC" w:rsidRPr="00B71E3E" w:rsidRDefault="001D49EC" w:rsidP="001D49EC">
            <w:pPr>
              <w:pStyle w:val="ListParagraph"/>
              <w:numPr>
                <w:ilvl w:val="0"/>
                <w:numId w:val="9"/>
              </w:numPr>
              <w:spacing w:line="360" w:lineRule="auto"/>
              <w:contextualSpacing/>
              <w:rPr>
                <w:rFonts w:asciiTheme="majorBidi" w:hAnsiTheme="majorBidi" w:cstheme="majorBidi"/>
                <w:szCs w:val="24"/>
              </w:rPr>
            </w:pPr>
            <w:r w:rsidRPr="00B71E3E">
              <w:rPr>
                <w:rFonts w:asciiTheme="majorBidi" w:hAnsiTheme="majorBidi" w:cstheme="majorBidi"/>
                <w:szCs w:val="24"/>
              </w:rPr>
              <w:t xml:space="preserve">BJT Transistor Construction and Operation, Common-Base Configuration, Common-Emitter </w:t>
            </w:r>
            <w:r w:rsidRPr="00B71E3E">
              <w:rPr>
                <w:rFonts w:asciiTheme="majorBidi" w:hAnsiTheme="majorBidi" w:cstheme="majorBidi"/>
              </w:rPr>
              <w:t>Configuration, Common-Collector Configuration.</w:t>
            </w:r>
          </w:p>
        </w:tc>
      </w:tr>
      <w:tr w:rsidR="001D49EC" w14:paraId="01648E19"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1B0A44"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6265789D" w14:textId="77777777" w:rsidR="001D49EC" w:rsidRDefault="001D49EC" w:rsidP="001D49EC">
            <w:pPr>
              <w:pStyle w:val="ListParagraph"/>
              <w:numPr>
                <w:ilvl w:val="0"/>
                <w:numId w:val="9"/>
              </w:numPr>
              <w:spacing w:after="0" w:line="240" w:lineRule="auto"/>
              <w:contextualSpacing/>
              <w:rPr>
                <w:rFonts w:asciiTheme="majorBidi" w:hAnsiTheme="majorBidi" w:cstheme="majorBidi"/>
                <w:szCs w:val="24"/>
              </w:rPr>
            </w:pPr>
            <w:r w:rsidRPr="00AA48B0">
              <w:rPr>
                <w:rFonts w:asciiTheme="majorBidi" w:hAnsiTheme="majorBidi" w:cstheme="majorBidi"/>
                <w:szCs w:val="24"/>
              </w:rPr>
              <w:t xml:space="preserve">Transistor Testing, Operating Point (Q Point), Fixed-Bias Configuration, Emitter-Bias </w:t>
            </w:r>
          </w:p>
          <w:p w14:paraId="69D11BCA" w14:textId="77777777" w:rsidR="001D49EC" w:rsidRPr="00AA48B0" w:rsidRDefault="001D49EC" w:rsidP="001D49EC">
            <w:pPr>
              <w:pStyle w:val="ListParagraph"/>
              <w:spacing w:after="0" w:line="240" w:lineRule="auto"/>
              <w:contextualSpacing/>
              <w:rPr>
                <w:rFonts w:asciiTheme="majorBidi" w:hAnsiTheme="majorBidi" w:cstheme="majorBidi"/>
                <w:szCs w:val="24"/>
              </w:rPr>
            </w:pPr>
          </w:p>
          <w:p w14:paraId="162415C9" w14:textId="3492E1D4" w:rsidR="001D49EC" w:rsidRPr="00AA48B0" w:rsidRDefault="001D49EC" w:rsidP="001D49EC">
            <w:pPr>
              <w:spacing w:after="0" w:line="240" w:lineRule="auto"/>
              <w:contextualSpacing/>
              <w:rPr>
                <w:rFonts w:asciiTheme="majorBidi" w:hAnsiTheme="majorBidi" w:cstheme="majorBidi"/>
                <w:b w:val="0"/>
                <w:bCs w:val="0"/>
              </w:rPr>
            </w:pPr>
            <w:r w:rsidRPr="00AA48B0">
              <w:rPr>
                <w:rFonts w:asciiTheme="majorBidi" w:hAnsiTheme="majorBidi" w:cstheme="majorBidi"/>
                <w:b w:val="0"/>
                <w:bCs w:val="0"/>
              </w:rPr>
              <w:t xml:space="preserve">            Configuration, Voltage-Divider Bias</w:t>
            </w:r>
            <w:r w:rsidR="00723561">
              <w:rPr>
                <w:rFonts w:asciiTheme="majorBidi" w:hAnsiTheme="majorBidi" w:cstheme="majorBidi"/>
                <w:b w:val="0"/>
                <w:bCs w:val="0"/>
              </w:rPr>
              <w:t>.</w:t>
            </w:r>
          </w:p>
        </w:tc>
      </w:tr>
      <w:tr w:rsidR="001D49EC" w14:paraId="0FDEF891"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AC12E7"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95DD5C7" w14:textId="77777777" w:rsidR="001D49EC" w:rsidRPr="002F7CD9" w:rsidRDefault="001D49EC" w:rsidP="001D49EC">
            <w:pPr>
              <w:pStyle w:val="ListParagraph"/>
              <w:widowControl w:val="0"/>
              <w:numPr>
                <w:ilvl w:val="0"/>
                <w:numId w:val="13"/>
              </w:numPr>
              <w:autoSpaceDE w:val="0"/>
              <w:autoSpaceDN w:val="0"/>
              <w:spacing w:after="0" w:line="240" w:lineRule="auto"/>
              <w:rPr>
                <w:rFonts w:eastAsia="Times New Roman"/>
                <w:color w:val="000000"/>
                <w:sz w:val="22"/>
              </w:rPr>
            </w:pPr>
            <w:r>
              <w:rPr>
                <w:rFonts w:eastAsia="Times New Roman"/>
                <w:color w:val="000000"/>
                <w:sz w:val="22"/>
              </w:rPr>
              <w:t>Exam 1.</w:t>
            </w:r>
          </w:p>
        </w:tc>
      </w:tr>
      <w:tr w:rsidR="001D49EC" w14:paraId="1D84167A"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F29685"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097D0DB9" w14:textId="631F8F20" w:rsidR="001D49EC" w:rsidRPr="00C56E7E" w:rsidRDefault="00C56E7E" w:rsidP="00C56E7E">
            <w:pPr>
              <w:pStyle w:val="ListParagraph"/>
              <w:numPr>
                <w:ilvl w:val="0"/>
                <w:numId w:val="13"/>
              </w:numPr>
              <w:spacing w:line="360" w:lineRule="auto"/>
              <w:rPr>
                <w:rFonts w:asciiTheme="majorBidi" w:hAnsiTheme="majorBidi" w:cstheme="majorBidi"/>
              </w:rPr>
            </w:pPr>
            <w:r w:rsidRPr="00C56E7E">
              <w:rPr>
                <w:rFonts w:eastAsia="Times New Roman"/>
                <w:color w:val="000000"/>
                <w:sz w:val="22"/>
              </w:rPr>
              <w:t xml:space="preserve">Voltage-Divider </w:t>
            </w:r>
            <w:r w:rsidR="00CA0494" w:rsidRPr="00C56E7E">
              <w:rPr>
                <w:rFonts w:eastAsia="Times New Roman"/>
                <w:color w:val="000000"/>
                <w:sz w:val="22"/>
              </w:rPr>
              <w:t>Bias,</w:t>
            </w:r>
            <w:r w:rsidRPr="00C56E7E">
              <w:rPr>
                <w:rFonts w:eastAsia="Times New Roman"/>
                <w:color w:val="000000"/>
                <w:sz w:val="22"/>
              </w:rPr>
              <w:t xml:space="preserve"> DC Bias with Voltage Feedback,</w:t>
            </w:r>
          </w:p>
        </w:tc>
      </w:tr>
      <w:tr w:rsidR="001D49EC" w14:paraId="183B7368"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F5EF67F"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29235E79" w14:textId="77777777" w:rsidR="001D49EC" w:rsidRPr="00B72CC0" w:rsidRDefault="001D49EC" w:rsidP="001D49EC">
            <w:pPr>
              <w:pStyle w:val="ListParagraph"/>
              <w:widowControl w:val="0"/>
              <w:numPr>
                <w:ilvl w:val="0"/>
                <w:numId w:val="13"/>
              </w:numPr>
              <w:autoSpaceDE w:val="0"/>
              <w:autoSpaceDN w:val="0"/>
              <w:spacing w:after="0" w:line="240" w:lineRule="auto"/>
              <w:rPr>
                <w:rFonts w:eastAsia="Times New Roman"/>
                <w:color w:val="000000"/>
                <w:sz w:val="22"/>
              </w:rPr>
            </w:pPr>
            <w:r w:rsidRPr="00B72CC0">
              <w:rPr>
                <w:rFonts w:eastAsia="Times New Roman"/>
                <w:color w:val="000000"/>
                <w:sz w:val="22"/>
              </w:rPr>
              <w:t xml:space="preserve">Miscellaneous Bias Configurations, Design Operations, Transistor Switching Networks, Bias </w:t>
            </w:r>
          </w:p>
          <w:p w14:paraId="4CEC1702" w14:textId="77777777" w:rsidR="001D49EC" w:rsidRPr="00B72CC0" w:rsidRDefault="001D49EC" w:rsidP="001D49EC">
            <w:pPr>
              <w:spacing w:line="360" w:lineRule="auto"/>
              <w:ind w:left="720"/>
              <w:jc w:val="both"/>
              <w:rPr>
                <w:rFonts w:asciiTheme="majorBidi" w:hAnsiTheme="majorBidi" w:cstheme="majorBidi"/>
                <w:b w:val="0"/>
                <w:bCs w:val="0"/>
              </w:rPr>
            </w:pPr>
            <w:r w:rsidRPr="00B72CC0">
              <w:rPr>
                <w:rFonts w:eastAsia="Times New Roman"/>
                <w:b w:val="0"/>
                <w:bCs w:val="0"/>
                <w:color w:val="000000"/>
                <w:sz w:val="22"/>
              </w:rPr>
              <w:t>Stabilization.</w:t>
            </w:r>
          </w:p>
        </w:tc>
      </w:tr>
      <w:tr w:rsidR="001D49EC" w14:paraId="73BBD51B"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C721CA"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61682762" w14:textId="44C62304" w:rsidR="001D49EC" w:rsidRPr="003A1B15" w:rsidRDefault="001D49EC" w:rsidP="001D49EC">
            <w:pPr>
              <w:pStyle w:val="ListParagraph"/>
              <w:numPr>
                <w:ilvl w:val="0"/>
                <w:numId w:val="12"/>
              </w:numPr>
              <w:spacing w:line="360" w:lineRule="auto"/>
              <w:rPr>
                <w:rFonts w:asciiTheme="majorBidi" w:hAnsiTheme="majorBidi" w:cstheme="majorBidi"/>
              </w:rPr>
            </w:pPr>
            <w:r w:rsidRPr="00837A2F">
              <w:rPr>
                <w:rFonts w:eastAsia="Times New Roman"/>
                <w:color w:val="000000"/>
                <w:sz w:val="22"/>
              </w:rPr>
              <w:t>BJT Transistor Modelling,</w:t>
            </w:r>
            <w:r w:rsidR="00A7125D">
              <w:rPr>
                <w:rFonts w:eastAsia="Times New Roman"/>
                <w:color w:val="000000"/>
                <w:sz w:val="22"/>
              </w:rPr>
              <w:t xml:space="preserve"> </w:t>
            </w:r>
            <w:proofErr w:type="gramStart"/>
            <w:r w:rsidR="0086350D">
              <w:rPr>
                <w:rFonts w:eastAsia="Times New Roman"/>
                <w:color w:val="000000"/>
                <w:sz w:val="22"/>
              </w:rPr>
              <w:t>T</w:t>
            </w:r>
            <w:r w:rsidR="00CE4E3B" w:rsidRPr="00837A2F">
              <w:rPr>
                <w:rFonts w:eastAsia="Times New Roman"/>
                <w:color w:val="000000"/>
                <w:sz w:val="22"/>
              </w:rPr>
              <w:t>he</w:t>
            </w:r>
            <w:proofErr w:type="gramEnd"/>
            <w:r w:rsidRPr="00837A2F">
              <w:rPr>
                <w:rFonts w:eastAsia="Times New Roman"/>
                <w:color w:val="000000"/>
                <w:sz w:val="22"/>
              </w:rPr>
              <w:t xml:space="preserve"> re Transistor Model</w:t>
            </w:r>
            <w:r w:rsidR="00CD28F8">
              <w:rPr>
                <w:rFonts w:eastAsia="Times New Roman"/>
                <w:color w:val="000000"/>
                <w:sz w:val="22"/>
              </w:rPr>
              <w:t xml:space="preserve">, </w:t>
            </w:r>
            <w:r w:rsidR="00CD28F8" w:rsidRPr="00CD28F8">
              <w:rPr>
                <w:rFonts w:eastAsia="Times New Roman"/>
                <w:color w:val="000000"/>
                <w:sz w:val="22"/>
              </w:rPr>
              <w:t xml:space="preserve">Common-Emitter Fixed-Bias Configuration </w:t>
            </w:r>
            <w:r w:rsidRPr="00837A2F">
              <w:rPr>
                <w:rFonts w:eastAsia="Times New Roman"/>
                <w:color w:val="000000"/>
                <w:sz w:val="22"/>
              </w:rPr>
              <w:t xml:space="preserve"> </w:t>
            </w:r>
          </w:p>
        </w:tc>
      </w:tr>
      <w:tr w:rsidR="001D49EC" w14:paraId="60F161F4"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EB6C57"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6DA7FF13" w14:textId="070733CE" w:rsidR="001D49EC" w:rsidRPr="005177FC" w:rsidRDefault="001D49EC" w:rsidP="001D49EC">
            <w:pPr>
              <w:pStyle w:val="ListParagraph"/>
              <w:numPr>
                <w:ilvl w:val="0"/>
                <w:numId w:val="12"/>
              </w:numPr>
              <w:spacing w:line="360" w:lineRule="auto"/>
              <w:rPr>
                <w:rFonts w:eastAsia="Times New Roman"/>
                <w:color w:val="000000"/>
                <w:sz w:val="22"/>
              </w:rPr>
            </w:pPr>
            <w:r w:rsidRPr="005177FC">
              <w:rPr>
                <w:rFonts w:eastAsia="Times New Roman"/>
                <w:color w:val="000000"/>
                <w:sz w:val="22"/>
              </w:rPr>
              <w:t xml:space="preserve"> CE Emitter-Bias Configuration, Voltage</w:t>
            </w:r>
            <w:r>
              <w:rPr>
                <w:rFonts w:eastAsia="Times New Roman"/>
                <w:color w:val="000000"/>
                <w:sz w:val="22"/>
              </w:rPr>
              <w:t xml:space="preserve"> </w:t>
            </w:r>
            <w:r w:rsidRPr="005177FC">
              <w:rPr>
                <w:rFonts w:eastAsia="Times New Roman"/>
                <w:color w:val="000000"/>
                <w:sz w:val="22"/>
              </w:rPr>
              <w:t>Divider Bias</w:t>
            </w:r>
            <w:r w:rsidR="0086350D">
              <w:rPr>
                <w:rFonts w:eastAsia="Times New Roman"/>
                <w:color w:val="000000"/>
                <w:sz w:val="22"/>
              </w:rPr>
              <w:t xml:space="preserve">, </w:t>
            </w:r>
            <w:r w:rsidR="0086350D" w:rsidRPr="0086350D">
              <w:rPr>
                <w:rFonts w:eastAsia="Times New Roman"/>
                <w:color w:val="000000"/>
                <w:sz w:val="22"/>
              </w:rPr>
              <w:t>Emitter-Follower Configuration</w:t>
            </w:r>
          </w:p>
        </w:tc>
      </w:tr>
      <w:tr w:rsidR="001D49EC" w14:paraId="4F9E3D25"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47B6C4"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53B50FA" w14:textId="11AB27CD" w:rsidR="001D49EC" w:rsidRPr="00C2118E" w:rsidRDefault="001D49EC" w:rsidP="001D49EC">
            <w:pPr>
              <w:pStyle w:val="ListParagraph"/>
              <w:numPr>
                <w:ilvl w:val="0"/>
                <w:numId w:val="12"/>
              </w:numPr>
              <w:spacing w:line="360" w:lineRule="auto"/>
              <w:rPr>
                <w:rFonts w:eastAsia="Times New Roman"/>
                <w:color w:val="000000"/>
                <w:sz w:val="22"/>
              </w:rPr>
            </w:pPr>
            <w:r w:rsidRPr="00C2118E">
              <w:rPr>
                <w:rFonts w:eastAsia="Times New Roman"/>
                <w:color w:val="000000"/>
                <w:sz w:val="22"/>
              </w:rPr>
              <w:t xml:space="preserve"> Common-Base Configuration, Collector Feedback </w:t>
            </w:r>
            <w:r w:rsidR="007A48FC" w:rsidRPr="00C2118E">
              <w:rPr>
                <w:rFonts w:eastAsia="Times New Roman"/>
                <w:color w:val="000000"/>
                <w:sz w:val="22"/>
              </w:rPr>
              <w:t>Configuration</w:t>
            </w:r>
            <w:r w:rsidR="007A48FC">
              <w:rPr>
                <w:rFonts w:eastAsia="Times New Roman"/>
                <w:color w:val="000000"/>
                <w:sz w:val="22"/>
              </w:rPr>
              <w:t xml:space="preserve">, </w:t>
            </w:r>
            <w:r w:rsidR="007A48FC">
              <w:t>Effect</w:t>
            </w:r>
            <w:r w:rsidR="000E19B5" w:rsidRPr="000E19B5">
              <w:rPr>
                <w:rFonts w:eastAsia="Times New Roman"/>
                <w:color w:val="000000"/>
                <w:sz w:val="22"/>
              </w:rPr>
              <w:t xml:space="preserve"> of RL and RS</w:t>
            </w:r>
          </w:p>
        </w:tc>
      </w:tr>
      <w:tr w:rsidR="001D49EC" w14:paraId="1BC7A6CB"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9C825F"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03422665" w14:textId="781B922D" w:rsidR="001D49EC" w:rsidRPr="003A1B15" w:rsidRDefault="00CE5211" w:rsidP="001D49EC">
            <w:pPr>
              <w:pStyle w:val="ListParagraph"/>
              <w:numPr>
                <w:ilvl w:val="0"/>
                <w:numId w:val="12"/>
              </w:numPr>
              <w:spacing w:line="360" w:lineRule="auto"/>
              <w:rPr>
                <w:rFonts w:asciiTheme="majorBidi" w:hAnsiTheme="majorBidi" w:cstheme="majorBidi"/>
              </w:rPr>
            </w:pPr>
            <w:r w:rsidRPr="00CE5211">
              <w:rPr>
                <w:rFonts w:eastAsia="Times New Roman"/>
                <w:color w:val="000000"/>
                <w:sz w:val="22"/>
                <w:lang w:bidi="ar-SY"/>
              </w:rPr>
              <w:t xml:space="preserve">BJT CE Networks, BJT Emitter-Follower Networks, BJT CB </w:t>
            </w:r>
            <w:r w:rsidR="005F660F" w:rsidRPr="00CE5211">
              <w:rPr>
                <w:rFonts w:eastAsia="Times New Roman"/>
                <w:color w:val="000000"/>
                <w:sz w:val="22"/>
                <w:lang w:bidi="ar-SY"/>
              </w:rPr>
              <w:t>Networks.</w:t>
            </w:r>
          </w:p>
        </w:tc>
      </w:tr>
      <w:tr w:rsidR="001D49EC" w14:paraId="23A777D6"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5672C5"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707DC2CF" w14:textId="07BA5200" w:rsidR="001D49EC" w:rsidRPr="003A1B15" w:rsidRDefault="005F660F" w:rsidP="001D49EC">
            <w:pPr>
              <w:pStyle w:val="ListParagraph"/>
              <w:numPr>
                <w:ilvl w:val="0"/>
                <w:numId w:val="12"/>
              </w:numPr>
              <w:spacing w:line="360" w:lineRule="auto"/>
              <w:rPr>
                <w:rFonts w:asciiTheme="majorBidi" w:hAnsiTheme="majorBidi" w:cstheme="majorBidi"/>
              </w:rPr>
            </w:pPr>
            <w:r w:rsidRPr="005F660F">
              <w:rPr>
                <w:rFonts w:eastAsia="Times New Roman"/>
                <w:color w:val="000000"/>
                <w:sz w:val="22"/>
                <w:lang w:bidi="ar-SY"/>
              </w:rPr>
              <w:t>The Hybrid Equivalent Model, Approximate Hybrid Equivalent Model.</w:t>
            </w:r>
          </w:p>
        </w:tc>
      </w:tr>
      <w:tr w:rsidR="001D49EC" w14:paraId="49515FEA" w14:textId="77777777" w:rsidTr="001D49E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AD114D" w14:textId="77777777" w:rsidR="001D49EC" w:rsidRPr="002C250E" w:rsidRDefault="001D49EC" w:rsidP="001D49EC">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0C7D9888" w14:textId="77777777" w:rsidR="001D49EC" w:rsidRPr="00FD17FD" w:rsidRDefault="001D49EC" w:rsidP="001D49EC">
            <w:pPr>
              <w:pStyle w:val="ListParagraph"/>
              <w:numPr>
                <w:ilvl w:val="0"/>
                <w:numId w:val="12"/>
              </w:numPr>
              <w:spacing w:line="360" w:lineRule="auto"/>
              <w:rPr>
                <w:rFonts w:asciiTheme="majorBidi" w:hAnsiTheme="majorBidi" w:cstheme="majorBidi"/>
              </w:rPr>
            </w:pPr>
            <w:r w:rsidRPr="002C0B24">
              <w:rPr>
                <w:rFonts w:eastAsia="Times New Roman"/>
                <w:color w:val="000000"/>
                <w:sz w:val="22"/>
                <w:lang w:bidi="ar-SY"/>
              </w:rPr>
              <w:t xml:space="preserve">Reporting  </w:t>
            </w:r>
          </w:p>
        </w:tc>
      </w:tr>
    </w:tbl>
    <w:p w14:paraId="64FE9916" w14:textId="77777777" w:rsidR="00FF2E7F" w:rsidRDefault="00FF2E7F" w:rsidP="00FF2E7F">
      <w:pPr>
        <w:spacing w:after="0" w:line="312" w:lineRule="auto"/>
        <w:rPr>
          <w:b w:val="0"/>
          <w:color w:val="000000"/>
          <w:sz w:val="16"/>
          <w:szCs w:val="16"/>
        </w:rPr>
      </w:pPr>
    </w:p>
    <w:p w14:paraId="1643D429" w14:textId="77777777" w:rsidR="00FF2E7F" w:rsidRDefault="00FF2E7F" w:rsidP="00FF2E7F">
      <w:pPr>
        <w:rPr>
          <w:b w:val="0"/>
          <w:color w:val="000000"/>
          <w:sz w:val="16"/>
          <w:szCs w:val="16"/>
        </w:rPr>
      </w:pPr>
    </w:p>
    <w:tbl>
      <w:tblPr>
        <w:tblpPr w:leftFromText="180" w:rightFromText="180" w:vertAnchor="text" w:horzAnchor="margin" w:tblpXSpec="center" w:tblpY="20"/>
        <w:tblW w:w="10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3"/>
        <w:gridCol w:w="9259"/>
      </w:tblGrid>
      <w:tr w:rsidR="001D49EC" w14:paraId="19E16F8C" w14:textId="77777777" w:rsidTr="001D49EC">
        <w:trPr>
          <w:trHeight w:val="733"/>
        </w:trPr>
        <w:tc>
          <w:tcPr>
            <w:tcW w:w="10522"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5862E79" w14:textId="77777777" w:rsidR="001D49EC" w:rsidRPr="00F81776" w:rsidRDefault="001D49EC" w:rsidP="001D49EC">
            <w:pPr>
              <w:spacing w:line="240" w:lineRule="auto"/>
              <w:jc w:val="center"/>
              <w:rPr>
                <w:b w:val="0"/>
                <w:color w:val="17365D"/>
                <w:sz w:val="28"/>
                <w:szCs w:val="28"/>
              </w:rPr>
            </w:pPr>
            <w:r w:rsidRPr="00F81776">
              <w:rPr>
                <w:color w:val="17365D"/>
                <w:sz w:val="28"/>
                <w:szCs w:val="28"/>
              </w:rPr>
              <w:t>Delivery Plan (Weekly Lab. Syllabus)</w:t>
            </w:r>
          </w:p>
          <w:p w14:paraId="17B1C50E" w14:textId="77777777" w:rsidR="001D49EC" w:rsidRPr="00F81776" w:rsidRDefault="001D49EC" w:rsidP="001D49EC">
            <w:pPr>
              <w:pBdr>
                <w:top w:val="nil"/>
                <w:left w:val="nil"/>
                <w:bottom w:val="nil"/>
                <w:right w:val="nil"/>
                <w:between w:val="nil"/>
              </w:pBdr>
              <w:bidi/>
              <w:spacing w:line="240" w:lineRule="auto"/>
              <w:jc w:val="center"/>
              <w:rPr>
                <w:b w:val="0"/>
                <w:color w:val="17365D"/>
                <w:sz w:val="32"/>
                <w:szCs w:val="32"/>
              </w:rPr>
            </w:pPr>
            <w:r w:rsidRPr="00F81776">
              <w:rPr>
                <w:color w:val="17365D"/>
                <w:sz w:val="28"/>
                <w:szCs w:val="28"/>
                <w:rtl/>
              </w:rPr>
              <w:t>المنهاج الاسبوعي للمختبر</w:t>
            </w:r>
            <w:r w:rsidRPr="00F81776">
              <w:rPr>
                <w:color w:val="17365D"/>
                <w:sz w:val="28"/>
                <w:szCs w:val="28"/>
              </w:rPr>
              <w:t xml:space="preserve">  </w:t>
            </w:r>
            <w:r w:rsidRPr="00F81776">
              <w:rPr>
                <w:rFonts w:asciiTheme="majorBidi" w:hAnsiTheme="majorBidi" w:cstheme="majorBidi"/>
                <w:sz w:val="28"/>
                <w:szCs w:val="28"/>
              </w:rPr>
              <w:t xml:space="preserve">  </w:t>
            </w:r>
          </w:p>
        </w:tc>
      </w:tr>
      <w:tr w:rsidR="001D49EC" w14:paraId="5DE7C026"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810FF1" w14:textId="77777777" w:rsidR="001D49EC" w:rsidRPr="006E7553" w:rsidRDefault="001D49EC" w:rsidP="001D49EC">
            <w:pPr>
              <w:spacing w:line="360" w:lineRule="auto"/>
              <w:ind w:left="-18" w:hanging="720"/>
              <w:rPr>
                <w:rFonts w:asciiTheme="majorBidi" w:hAnsiTheme="majorBidi" w:cstheme="majorBidi"/>
                <w:b w:val="0"/>
              </w:rPr>
            </w:pPr>
            <w:r w:rsidRPr="006E7553">
              <w:rPr>
                <w:rFonts w:asciiTheme="majorBidi" w:hAnsiTheme="majorBidi" w:cstheme="majorBidi"/>
              </w:rPr>
              <w:t xml:space="preserve">Week  </w:t>
            </w:r>
          </w:p>
        </w:tc>
        <w:tc>
          <w:tcPr>
            <w:tcW w:w="925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A4D98B3" w14:textId="77777777" w:rsidR="001D49EC" w:rsidRPr="006E7553" w:rsidRDefault="001D49EC" w:rsidP="001D49EC">
            <w:pPr>
              <w:spacing w:line="360" w:lineRule="auto"/>
              <w:rPr>
                <w:rFonts w:asciiTheme="majorBidi" w:hAnsiTheme="majorBidi" w:cstheme="majorBidi"/>
                <w:b w:val="0"/>
              </w:rPr>
            </w:pPr>
            <w:r w:rsidRPr="006E7553">
              <w:rPr>
                <w:rFonts w:asciiTheme="majorBidi" w:hAnsiTheme="majorBidi" w:cstheme="majorBidi"/>
              </w:rPr>
              <w:t>Material Covered</w:t>
            </w:r>
          </w:p>
        </w:tc>
      </w:tr>
      <w:tr w:rsidR="001D49EC" w14:paraId="116AA095"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EC369B1"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Week 1</w:t>
            </w:r>
          </w:p>
        </w:tc>
        <w:tc>
          <w:tcPr>
            <w:tcW w:w="9259" w:type="dxa"/>
            <w:tcBorders>
              <w:top w:val="single" w:sz="4" w:space="0" w:color="000000"/>
              <w:left w:val="single" w:sz="4" w:space="0" w:color="000000"/>
              <w:bottom w:val="single" w:sz="4" w:space="0" w:color="000000"/>
              <w:right w:val="single" w:sz="4" w:space="0" w:color="000000"/>
            </w:tcBorders>
            <w:vAlign w:val="center"/>
          </w:tcPr>
          <w:p w14:paraId="49BA76C1"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 xml:space="preserve"> Diode Characteristics</w:t>
            </w:r>
          </w:p>
        </w:tc>
      </w:tr>
      <w:tr w:rsidR="001D49EC" w14:paraId="7B0AF63D"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29F3F22"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Week 2</w:t>
            </w:r>
          </w:p>
        </w:tc>
        <w:tc>
          <w:tcPr>
            <w:tcW w:w="9259" w:type="dxa"/>
            <w:tcBorders>
              <w:top w:val="single" w:sz="4" w:space="0" w:color="000000"/>
              <w:left w:val="single" w:sz="4" w:space="0" w:color="000000"/>
              <w:bottom w:val="single" w:sz="4" w:space="0" w:color="000000"/>
              <w:right w:val="single" w:sz="4" w:space="0" w:color="000000"/>
            </w:tcBorders>
            <w:vAlign w:val="center"/>
          </w:tcPr>
          <w:p w14:paraId="7245CE5F"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AC to DC Voltage Converter.</w:t>
            </w:r>
          </w:p>
        </w:tc>
      </w:tr>
      <w:tr w:rsidR="001D49EC" w14:paraId="6DDACDF5" w14:textId="77777777" w:rsidTr="001D49EC">
        <w:trPr>
          <w:trHeight w:val="340"/>
        </w:trPr>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95795E"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Week 3</w:t>
            </w:r>
          </w:p>
        </w:tc>
        <w:tc>
          <w:tcPr>
            <w:tcW w:w="9259" w:type="dxa"/>
            <w:tcBorders>
              <w:top w:val="single" w:sz="4" w:space="0" w:color="000000"/>
              <w:left w:val="single" w:sz="4" w:space="0" w:color="000000"/>
              <w:bottom w:val="single" w:sz="4" w:space="0" w:color="000000"/>
              <w:right w:val="single" w:sz="4" w:space="0" w:color="000000"/>
            </w:tcBorders>
            <w:vAlign w:val="center"/>
          </w:tcPr>
          <w:p w14:paraId="775E0B0C"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 xml:space="preserve">Voltage- </w:t>
            </w:r>
            <w:proofErr w:type="spellStart"/>
            <w:r w:rsidRPr="00585438">
              <w:rPr>
                <w:rFonts w:asciiTheme="majorBidi" w:hAnsiTheme="majorBidi" w:cstheme="majorBidi"/>
                <w:b w:val="0"/>
                <w:bCs w:val="0"/>
              </w:rPr>
              <w:t>Doubler</w:t>
            </w:r>
            <w:proofErr w:type="spellEnd"/>
            <w:r w:rsidRPr="00585438">
              <w:rPr>
                <w:rFonts w:asciiTheme="majorBidi" w:hAnsiTheme="majorBidi" w:cstheme="majorBidi"/>
                <w:b w:val="0"/>
                <w:bCs w:val="0"/>
              </w:rPr>
              <w:t xml:space="preserve"> Circuit</w:t>
            </w:r>
          </w:p>
        </w:tc>
      </w:tr>
      <w:tr w:rsidR="001D49EC" w14:paraId="49FF05BD"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1C20EB"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Week 4</w:t>
            </w:r>
          </w:p>
        </w:tc>
        <w:tc>
          <w:tcPr>
            <w:tcW w:w="9259" w:type="dxa"/>
            <w:tcBorders>
              <w:top w:val="single" w:sz="4" w:space="0" w:color="000000"/>
              <w:left w:val="single" w:sz="4" w:space="0" w:color="000000"/>
              <w:bottom w:val="single" w:sz="4" w:space="0" w:color="000000"/>
              <w:right w:val="single" w:sz="4" w:space="0" w:color="000000"/>
            </w:tcBorders>
            <w:vAlign w:val="center"/>
          </w:tcPr>
          <w:p w14:paraId="1827CD63"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Diode Clipping Circuits.</w:t>
            </w:r>
          </w:p>
        </w:tc>
      </w:tr>
      <w:tr w:rsidR="001D49EC" w14:paraId="625158BA"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8BF508"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Week 5</w:t>
            </w:r>
          </w:p>
        </w:tc>
        <w:tc>
          <w:tcPr>
            <w:tcW w:w="9259" w:type="dxa"/>
            <w:tcBorders>
              <w:top w:val="single" w:sz="4" w:space="0" w:color="000000"/>
              <w:left w:val="single" w:sz="4" w:space="0" w:color="000000"/>
              <w:bottom w:val="single" w:sz="4" w:space="0" w:color="000000"/>
              <w:right w:val="single" w:sz="4" w:space="0" w:color="000000"/>
            </w:tcBorders>
            <w:vAlign w:val="center"/>
          </w:tcPr>
          <w:p w14:paraId="2F4417C9"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Diode Clamping Circuits.</w:t>
            </w:r>
          </w:p>
        </w:tc>
      </w:tr>
      <w:tr w:rsidR="001D49EC" w14:paraId="0FFC1C15"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C5C830"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Week 6</w:t>
            </w:r>
          </w:p>
        </w:tc>
        <w:tc>
          <w:tcPr>
            <w:tcW w:w="9259" w:type="dxa"/>
            <w:tcBorders>
              <w:top w:val="single" w:sz="4" w:space="0" w:color="000000"/>
              <w:left w:val="single" w:sz="4" w:space="0" w:color="000000"/>
              <w:bottom w:val="single" w:sz="4" w:space="0" w:color="000000"/>
              <w:right w:val="single" w:sz="4" w:space="0" w:color="000000"/>
            </w:tcBorders>
            <w:vAlign w:val="center"/>
          </w:tcPr>
          <w:p w14:paraId="6F9DB380"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 xml:space="preserve">Zener Diode for Regulation </w:t>
            </w:r>
          </w:p>
        </w:tc>
      </w:tr>
      <w:tr w:rsidR="001D49EC" w14:paraId="69BE2CA8"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CDF85E"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Week 7</w:t>
            </w:r>
          </w:p>
        </w:tc>
        <w:tc>
          <w:tcPr>
            <w:tcW w:w="9259" w:type="dxa"/>
            <w:tcBorders>
              <w:top w:val="single" w:sz="4" w:space="0" w:color="000000"/>
              <w:left w:val="single" w:sz="4" w:space="0" w:color="000000"/>
              <w:bottom w:val="single" w:sz="4" w:space="0" w:color="000000"/>
              <w:right w:val="single" w:sz="4" w:space="0" w:color="000000"/>
            </w:tcBorders>
            <w:vAlign w:val="center"/>
          </w:tcPr>
          <w:p w14:paraId="59BE0477"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Exam 1.</w:t>
            </w:r>
          </w:p>
        </w:tc>
      </w:tr>
      <w:tr w:rsidR="001D49EC" w14:paraId="584814E8"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FC42AA8"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8</w:t>
            </w:r>
          </w:p>
        </w:tc>
        <w:tc>
          <w:tcPr>
            <w:tcW w:w="9259" w:type="dxa"/>
            <w:tcBorders>
              <w:top w:val="single" w:sz="4" w:space="0" w:color="000000"/>
              <w:left w:val="single" w:sz="4" w:space="0" w:color="000000"/>
              <w:bottom w:val="single" w:sz="4" w:space="0" w:color="000000"/>
              <w:right w:val="single" w:sz="4" w:space="0" w:color="000000"/>
            </w:tcBorders>
            <w:vAlign w:val="center"/>
          </w:tcPr>
          <w:p w14:paraId="63A55202"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Transistor Characteristics</w:t>
            </w:r>
          </w:p>
        </w:tc>
      </w:tr>
      <w:tr w:rsidR="001D49EC" w14:paraId="169D28C7"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056DD9F"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9</w:t>
            </w:r>
          </w:p>
        </w:tc>
        <w:tc>
          <w:tcPr>
            <w:tcW w:w="9259" w:type="dxa"/>
            <w:tcBorders>
              <w:top w:val="single" w:sz="4" w:space="0" w:color="000000"/>
              <w:left w:val="single" w:sz="4" w:space="0" w:color="000000"/>
              <w:bottom w:val="single" w:sz="4" w:space="0" w:color="000000"/>
              <w:right w:val="single" w:sz="4" w:space="0" w:color="000000"/>
            </w:tcBorders>
            <w:vAlign w:val="center"/>
          </w:tcPr>
          <w:p w14:paraId="7F8118B1"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 xml:space="preserve">Transistor as a switch </w:t>
            </w:r>
          </w:p>
        </w:tc>
      </w:tr>
      <w:tr w:rsidR="001D49EC" w14:paraId="623ACB35"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32121E"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10</w:t>
            </w:r>
          </w:p>
        </w:tc>
        <w:tc>
          <w:tcPr>
            <w:tcW w:w="9259" w:type="dxa"/>
            <w:tcBorders>
              <w:top w:val="single" w:sz="4" w:space="0" w:color="000000"/>
              <w:left w:val="single" w:sz="4" w:space="0" w:color="000000"/>
              <w:bottom w:val="single" w:sz="4" w:space="0" w:color="000000"/>
              <w:right w:val="single" w:sz="4" w:space="0" w:color="000000"/>
            </w:tcBorders>
            <w:vAlign w:val="center"/>
          </w:tcPr>
          <w:p w14:paraId="69EDC8BC"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Common Emitter Amplifier.</w:t>
            </w:r>
          </w:p>
        </w:tc>
      </w:tr>
      <w:tr w:rsidR="001D49EC" w14:paraId="43E088F5"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929436"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11</w:t>
            </w:r>
          </w:p>
        </w:tc>
        <w:tc>
          <w:tcPr>
            <w:tcW w:w="9259" w:type="dxa"/>
            <w:tcBorders>
              <w:top w:val="single" w:sz="4" w:space="0" w:color="000000"/>
              <w:left w:val="single" w:sz="4" w:space="0" w:color="000000"/>
              <w:bottom w:val="single" w:sz="4" w:space="0" w:color="000000"/>
              <w:right w:val="single" w:sz="4" w:space="0" w:color="000000"/>
            </w:tcBorders>
            <w:vAlign w:val="center"/>
          </w:tcPr>
          <w:p w14:paraId="064C9AEF"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 xml:space="preserve">Common Base Amplifier.  </w:t>
            </w:r>
          </w:p>
        </w:tc>
      </w:tr>
      <w:tr w:rsidR="001D49EC" w14:paraId="58ACB597" w14:textId="77777777" w:rsidTr="001D49EC">
        <w:tc>
          <w:tcPr>
            <w:tcW w:w="126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F2F972" w14:textId="77777777" w:rsidR="001D49EC" w:rsidRPr="006E7553" w:rsidRDefault="001D49EC" w:rsidP="001D49EC">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12</w:t>
            </w:r>
          </w:p>
        </w:tc>
        <w:tc>
          <w:tcPr>
            <w:tcW w:w="9259" w:type="dxa"/>
            <w:tcBorders>
              <w:top w:val="single" w:sz="4" w:space="0" w:color="000000"/>
              <w:left w:val="single" w:sz="4" w:space="0" w:color="000000"/>
              <w:bottom w:val="single" w:sz="4" w:space="0" w:color="000000"/>
              <w:right w:val="single" w:sz="4" w:space="0" w:color="000000"/>
            </w:tcBorders>
            <w:vAlign w:val="center"/>
          </w:tcPr>
          <w:p w14:paraId="5F58471B" w14:textId="77777777" w:rsidR="001D49EC" w:rsidRPr="00585438" w:rsidRDefault="001D49EC" w:rsidP="001D49EC">
            <w:pPr>
              <w:spacing w:line="360" w:lineRule="auto"/>
              <w:rPr>
                <w:rFonts w:asciiTheme="majorBidi" w:hAnsiTheme="majorBidi" w:cstheme="majorBidi"/>
                <w:b w:val="0"/>
                <w:bCs w:val="0"/>
              </w:rPr>
            </w:pPr>
            <w:r w:rsidRPr="00585438">
              <w:rPr>
                <w:rFonts w:asciiTheme="majorBidi" w:hAnsiTheme="majorBidi" w:cstheme="majorBidi"/>
                <w:b w:val="0"/>
                <w:bCs w:val="0"/>
              </w:rPr>
              <w:t>Exam 2.</w:t>
            </w:r>
          </w:p>
        </w:tc>
      </w:tr>
    </w:tbl>
    <w:p w14:paraId="0B47E477" w14:textId="77777777" w:rsidR="00FF2E7F" w:rsidRDefault="00FF2E7F" w:rsidP="00FF2E7F">
      <w:pPr>
        <w:rPr>
          <w:b w:val="0"/>
          <w:color w:val="000000"/>
          <w:sz w:val="16"/>
          <w:szCs w:val="16"/>
        </w:rPr>
      </w:pPr>
    </w:p>
    <w:p w14:paraId="1C8D989E" w14:textId="77777777" w:rsidR="00FF2E7F" w:rsidRDefault="00FF2E7F" w:rsidP="00FF2E7F"/>
    <w:tbl>
      <w:tblPr>
        <w:tblpPr w:leftFromText="180" w:rightFromText="180" w:vertAnchor="text" w:horzAnchor="margin" w:tblpXSpec="center" w:tblpY="-119"/>
        <w:tblW w:w="10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1D49EC" w14:paraId="2912FF0F" w14:textId="77777777" w:rsidTr="001D49EC">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52637ED0" w14:textId="77777777" w:rsidR="001D49EC" w:rsidRDefault="001D49EC" w:rsidP="001D49EC">
            <w:pPr>
              <w:jc w:val="center"/>
              <w:rPr>
                <w:b w:val="0"/>
                <w:color w:val="17365D"/>
                <w:sz w:val="28"/>
                <w:szCs w:val="28"/>
              </w:rPr>
            </w:pPr>
            <w:r>
              <w:rPr>
                <w:color w:val="17365D"/>
                <w:sz w:val="28"/>
                <w:szCs w:val="28"/>
              </w:rPr>
              <w:lastRenderedPageBreak/>
              <w:t>Learning and Teaching Resources</w:t>
            </w:r>
          </w:p>
          <w:p w14:paraId="4E04CC00" w14:textId="77777777" w:rsidR="001D49EC" w:rsidRDefault="001D49EC" w:rsidP="001D49EC">
            <w:pPr>
              <w:pBdr>
                <w:top w:val="nil"/>
                <w:left w:val="nil"/>
                <w:bottom w:val="nil"/>
                <w:right w:val="nil"/>
                <w:between w:val="nil"/>
              </w:pBdr>
              <w:bidi/>
              <w:jc w:val="center"/>
              <w:rPr>
                <w:b w:val="0"/>
                <w:color w:val="17365D"/>
                <w:sz w:val="28"/>
                <w:szCs w:val="28"/>
              </w:rPr>
            </w:pPr>
            <w:r>
              <w:rPr>
                <w:color w:val="17365D"/>
                <w:sz w:val="28"/>
                <w:szCs w:val="28"/>
                <w:rtl/>
              </w:rPr>
              <w:t>مصادر التعلم والتدريس</w:t>
            </w:r>
          </w:p>
        </w:tc>
      </w:tr>
      <w:tr w:rsidR="001D49EC" w14:paraId="475FFE9D" w14:textId="77777777" w:rsidTr="001D49EC">
        <w:tc>
          <w:tcPr>
            <w:tcW w:w="1935" w:type="dxa"/>
            <w:tcBorders>
              <w:top w:val="single" w:sz="4" w:space="0" w:color="000000"/>
              <w:left w:val="single" w:sz="4" w:space="0" w:color="000000"/>
              <w:bottom w:val="single" w:sz="4" w:space="0" w:color="000000"/>
              <w:right w:val="nil"/>
            </w:tcBorders>
            <w:vAlign w:val="center"/>
          </w:tcPr>
          <w:p w14:paraId="58CF9ADE" w14:textId="77777777" w:rsidR="001D49EC" w:rsidRPr="006E7553" w:rsidRDefault="001D49EC" w:rsidP="001D49EC">
            <w:pPr>
              <w:spacing w:line="312"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2F752E3C" w14:textId="77777777" w:rsidR="001D49EC" w:rsidRPr="006E7553" w:rsidRDefault="001D49EC" w:rsidP="001D49EC">
            <w:pPr>
              <w:spacing w:line="312" w:lineRule="auto"/>
              <w:jc w:val="center"/>
              <w:rPr>
                <w:rFonts w:asciiTheme="majorBidi" w:hAnsiTheme="majorBidi" w:cstheme="majorBidi"/>
                <w:b w:val="0"/>
              </w:rPr>
            </w:pPr>
            <w:r w:rsidRPr="006E7553">
              <w:rPr>
                <w:rFonts w:asciiTheme="majorBidi" w:hAnsiTheme="majorBidi" w:cstheme="majorBidi"/>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7B89BD" w14:textId="77777777" w:rsidR="001D49EC" w:rsidRPr="006E7553" w:rsidRDefault="001D49EC" w:rsidP="001D49EC">
            <w:pPr>
              <w:spacing w:line="312" w:lineRule="auto"/>
              <w:jc w:val="center"/>
              <w:rPr>
                <w:rFonts w:asciiTheme="majorBidi" w:hAnsiTheme="majorBidi" w:cstheme="majorBidi"/>
                <w:b w:val="0"/>
              </w:rPr>
            </w:pPr>
            <w:r w:rsidRPr="006E7553">
              <w:rPr>
                <w:rFonts w:asciiTheme="majorBidi" w:hAnsiTheme="majorBidi" w:cstheme="majorBidi"/>
              </w:rPr>
              <w:t>Available in the Library?</w:t>
            </w:r>
          </w:p>
        </w:tc>
      </w:tr>
      <w:tr w:rsidR="001D49EC" w14:paraId="5705C6D7" w14:textId="77777777" w:rsidTr="001D49EC">
        <w:tc>
          <w:tcPr>
            <w:tcW w:w="1935" w:type="dxa"/>
            <w:tcBorders>
              <w:top w:val="single" w:sz="4" w:space="0" w:color="000000"/>
              <w:left w:val="single" w:sz="4" w:space="0" w:color="000000"/>
              <w:bottom w:val="single" w:sz="4" w:space="0" w:color="000000"/>
              <w:right w:val="nil"/>
            </w:tcBorders>
            <w:shd w:val="clear" w:color="auto" w:fill="DAEEF3"/>
            <w:vAlign w:val="center"/>
          </w:tcPr>
          <w:p w14:paraId="48B7968A" w14:textId="77777777" w:rsidR="001D49EC" w:rsidRPr="006E7553" w:rsidRDefault="001D49EC" w:rsidP="001D49EC">
            <w:pPr>
              <w:spacing w:line="312" w:lineRule="auto"/>
              <w:ind w:left="90"/>
              <w:rPr>
                <w:rFonts w:asciiTheme="majorBidi" w:hAnsiTheme="majorBidi" w:cstheme="majorBidi"/>
                <w:b w:val="0"/>
              </w:rPr>
            </w:pPr>
            <w:r w:rsidRPr="006E7553">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tcPr>
          <w:p w14:paraId="46170D3D" w14:textId="77777777" w:rsidR="001D49EC" w:rsidRPr="00A22840" w:rsidRDefault="001D49EC" w:rsidP="001D49EC">
            <w:pPr>
              <w:pStyle w:val="ListParagraph"/>
              <w:numPr>
                <w:ilvl w:val="0"/>
                <w:numId w:val="10"/>
              </w:numPr>
              <w:spacing w:line="312" w:lineRule="auto"/>
              <w:contextualSpacing/>
              <w:rPr>
                <w:rFonts w:asciiTheme="majorBidi" w:hAnsiTheme="majorBidi" w:cstheme="majorBidi"/>
                <w:szCs w:val="24"/>
              </w:rPr>
            </w:pPr>
            <w:r w:rsidRPr="00A22840">
              <w:rPr>
                <w:rFonts w:asciiTheme="majorBidi" w:hAnsiTheme="majorBidi" w:cstheme="majorBidi"/>
                <w:szCs w:val="24"/>
              </w:rPr>
              <w:t>Thomas L. Floyd, Electronic Devices: Electron Flow Version, 9th edition, Pearson Education, Inc., Upper Saddle River, New Jersey, 2012.</w:t>
            </w:r>
          </w:p>
          <w:p w14:paraId="7D63C695" w14:textId="77777777" w:rsidR="001D49EC" w:rsidRPr="00A22840" w:rsidRDefault="001D49EC" w:rsidP="001D49EC">
            <w:pPr>
              <w:pStyle w:val="ListParagraph"/>
              <w:numPr>
                <w:ilvl w:val="0"/>
                <w:numId w:val="10"/>
              </w:numPr>
              <w:spacing w:line="312" w:lineRule="auto"/>
              <w:contextualSpacing/>
              <w:rPr>
                <w:rFonts w:asciiTheme="majorBidi" w:hAnsiTheme="majorBidi" w:cstheme="majorBidi"/>
                <w:szCs w:val="24"/>
              </w:rPr>
            </w:pPr>
            <w:r w:rsidRPr="00A22840">
              <w:rPr>
                <w:rFonts w:asciiTheme="majorBidi" w:hAnsiTheme="majorBidi" w:cstheme="majorBidi"/>
                <w:szCs w:val="24"/>
              </w:rPr>
              <w:t xml:space="preserve"> Lectures presented by the Lecturer.</w:t>
            </w:r>
          </w:p>
          <w:p w14:paraId="77C631C5" w14:textId="77777777" w:rsidR="001D49EC" w:rsidRPr="00A22840" w:rsidRDefault="001D49EC" w:rsidP="001D49EC">
            <w:pPr>
              <w:pStyle w:val="ListParagraph"/>
              <w:numPr>
                <w:ilvl w:val="0"/>
                <w:numId w:val="10"/>
              </w:numPr>
              <w:spacing w:before="0" w:line="312" w:lineRule="auto"/>
              <w:contextualSpacing/>
              <w:rPr>
                <w:rFonts w:asciiTheme="majorBidi" w:hAnsiTheme="majorBidi" w:cstheme="majorBidi"/>
                <w:szCs w:val="24"/>
              </w:rPr>
            </w:pPr>
            <w:r w:rsidRPr="00A22840">
              <w:rPr>
                <w:rFonts w:asciiTheme="majorBidi" w:hAnsiTheme="majorBidi" w:cstheme="majorBidi"/>
                <w:szCs w:val="24"/>
              </w:rPr>
              <w:t xml:space="preserve"> Books available in the college library</w:t>
            </w:r>
          </w:p>
          <w:p w14:paraId="09704549" w14:textId="77777777" w:rsidR="001D49EC" w:rsidRPr="00A22840" w:rsidRDefault="001D49EC" w:rsidP="001D49EC">
            <w:pPr>
              <w:pStyle w:val="ListParagraph"/>
              <w:numPr>
                <w:ilvl w:val="0"/>
                <w:numId w:val="10"/>
              </w:numPr>
              <w:spacing w:line="312" w:lineRule="auto"/>
              <w:contextualSpacing/>
              <w:rPr>
                <w:rFonts w:asciiTheme="majorBidi" w:hAnsiTheme="majorBidi" w:cstheme="majorBidi"/>
                <w:szCs w:val="24"/>
              </w:rPr>
            </w:pPr>
            <w:r w:rsidRPr="00A22840">
              <w:rPr>
                <w:rFonts w:asciiTheme="majorBidi" w:hAnsiTheme="majorBidi" w:cstheme="majorBidi"/>
                <w:szCs w:val="24"/>
              </w:rPr>
              <w:t xml:space="preserve"> R. </w:t>
            </w:r>
            <w:proofErr w:type="spellStart"/>
            <w:r w:rsidRPr="00A22840">
              <w:rPr>
                <w:rFonts w:asciiTheme="majorBidi" w:hAnsiTheme="majorBidi" w:cstheme="majorBidi"/>
                <w:szCs w:val="24"/>
              </w:rPr>
              <w:t>Boylestad</w:t>
            </w:r>
            <w:proofErr w:type="spellEnd"/>
            <w:r w:rsidRPr="00A22840">
              <w:rPr>
                <w:rFonts w:asciiTheme="majorBidi" w:hAnsiTheme="majorBidi" w:cstheme="majorBidi"/>
                <w:szCs w:val="24"/>
              </w:rPr>
              <w:t xml:space="preserve">., and L. </w:t>
            </w:r>
            <w:proofErr w:type="spellStart"/>
            <w:r w:rsidRPr="00A22840">
              <w:rPr>
                <w:rFonts w:asciiTheme="majorBidi" w:hAnsiTheme="majorBidi" w:cstheme="majorBidi"/>
                <w:szCs w:val="24"/>
              </w:rPr>
              <w:t>Nashelsky</w:t>
            </w:r>
            <w:proofErr w:type="spellEnd"/>
            <w:r w:rsidRPr="00A22840">
              <w:rPr>
                <w:rFonts w:asciiTheme="majorBidi" w:hAnsiTheme="majorBidi" w:cstheme="majorBidi"/>
                <w:szCs w:val="24"/>
              </w:rPr>
              <w:t>, Electronic Devices and Circuit Theory. 11th edition, Pearson Education Limited, London, 2014.</w:t>
            </w:r>
          </w:p>
          <w:p w14:paraId="331EB898" w14:textId="77777777" w:rsidR="001D49EC" w:rsidRPr="00A22840" w:rsidRDefault="001D49EC" w:rsidP="001D49EC">
            <w:pPr>
              <w:pStyle w:val="ListParagraph"/>
              <w:numPr>
                <w:ilvl w:val="0"/>
                <w:numId w:val="10"/>
              </w:numPr>
              <w:spacing w:before="0" w:line="312" w:lineRule="auto"/>
              <w:contextualSpacing/>
              <w:rPr>
                <w:rFonts w:asciiTheme="majorBidi" w:hAnsiTheme="majorBidi" w:cstheme="majorBidi"/>
                <w:szCs w:val="24"/>
              </w:rPr>
            </w:pPr>
            <w:r w:rsidRPr="00A22840">
              <w:rPr>
                <w:rFonts w:asciiTheme="majorBidi" w:hAnsiTheme="majorBidi" w:cstheme="majorBidi"/>
                <w:szCs w:val="24"/>
              </w:rPr>
              <w:t xml:space="preserve"> Bogart, Electronic Devices and Circuit, Mc Graw – Hill.</w:t>
            </w:r>
          </w:p>
        </w:tc>
        <w:tc>
          <w:tcPr>
            <w:tcW w:w="2715" w:type="dxa"/>
            <w:tcBorders>
              <w:top w:val="single" w:sz="4" w:space="0" w:color="000000"/>
              <w:left w:val="single" w:sz="4" w:space="0" w:color="000000"/>
              <w:bottom w:val="single" w:sz="4" w:space="0" w:color="000000"/>
              <w:right w:val="single" w:sz="4" w:space="0" w:color="000000"/>
            </w:tcBorders>
            <w:vAlign w:val="center"/>
          </w:tcPr>
          <w:p w14:paraId="3C9C661A" w14:textId="77777777" w:rsidR="001D49EC" w:rsidRPr="006E7553" w:rsidRDefault="001D49EC" w:rsidP="001D49EC">
            <w:pPr>
              <w:spacing w:line="312" w:lineRule="auto"/>
              <w:jc w:val="center"/>
              <w:rPr>
                <w:rFonts w:asciiTheme="majorBidi" w:hAnsiTheme="majorBidi" w:cstheme="majorBidi"/>
                <w:color w:val="FF0000"/>
              </w:rPr>
            </w:pPr>
            <w:r w:rsidRPr="006E7553">
              <w:rPr>
                <w:rFonts w:asciiTheme="majorBidi" w:hAnsiTheme="majorBidi" w:cstheme="majorBidi"/>
              </w:rPr>
              <w:t>Yes</w:t>
            </w:r>
          </w:p>
        </w:tc>
      </w:tr>
      <w:tr w:rsidR="001D49EC" w14:paraId="6D40ECB6" w14:textId="77777777" w:rsidTr="001D49EC">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13AA0651" w14:textId="77777777" w:rsidR="001D49EC" w:rsidRPr="006E7553" w:rsidRDefault="001D49EC" w:rsidP="001D49EC">
            <w:pPr>
              <w:spacing w:line="312" w:lineRule="auto"/>
              <w:ind w:left="90"/>
              <w:rPr>
                <w:rFonts w:asciiTheme="majorBidi" w:hAnsiTheme="majorBidi" w:cstheme="majorBidi"/>
                <w:b w:val="0"/>
              </w:rPr>
            </w:pPr>
            <w:r w:rsidRPr="006E7553">
              <w:rPr>
                <w:rFonts w:asciiTheme="majorBidi" w:hAnsiTheme="majorBidi" w:cstheme="majorBidi"/>
              </w:rPr>
              <w:t>Recommended Texts</w:t>
            </w:r>
          </w:p>
        </w:tc>
        <w:tc>
          <w:tcPr>
            <w:tcW w:w="5865" w:type="dxa"/>
            <w:tcBorders>
              <w:top w:val="single" w:sz="4" w:space="0" w:color="000000"/>
              <w:left w:val="single" w:sz="4" w:space="0" w:color="000000"/>
              <w:bottom w:val="single" w:sz="4" w:space="0" w:color="000000"/>
              <w:right w:val="nil"/>
            </w:tcBorders>
            <w:vAlign w:val="center"/>
          </w:tcPr>
          <w:p w14:paraId="7CC10D97" w14:textId="77777777" w:rsidR="001D49EC" w:rsidRPr="00A22840" w:rsidRDefault="001D49EC" w:rsidP="001D49EC">
            <w:pPr>
              <w:pStyle w:val="ListParagraph"/>
              <w:numPr>
                <w:ilvl w:val="0"/>
                <w:numId w:val="11"/>
              </w:numPr>
              <w:spacing w:before="0" w:after="0" w:line="312" w:lineRule="auto"/>
              <w:ind w:left="610"/>
              <w:contextualSpacing/>
              <w:rPr>
                <w:rFonts w:asciiTheme="majorBidi" w:hAnsiTheme="majorBidi" w:cstheme="majorBidi"/>
                <w:szCs w:val="24"/>
              </w:rPr>
            </w:pPr>
            <w:r w:rsidRPr="00A22840">
              <w:rPr>
                <w:rFonts w:asciiTheme="majorBidi" w:hAnsiTheme="majorBidi" w:cstheme="majorBidi"/>
                <w:szCs w:val="24"/>
              </w:rPr>
              <w:t>All solid scientific journals that are related to the broad concept of engineering analyses.</w:t>
            </w:r>
          </w:p>
        </w:tc>
        <w:tc>
          <w:tcPr>
            <w:tcW w:w="2715" w:type="dxa"/>
            <w:tcBorders>
              <w:top w:val="single" w:sz="4" w:space="0" w:color="000000"/>
              <w:left w:val="single" w:sz="4" w:space="0" w:color="000000"/>
              <w:bottom w:val="single" w:sz="4" w:space="0" w:color="000000"/>
              <w:right w:val="single" w:sz="4" w:space="0" w:color="000000"/>
            </w:tcBorders>
            <w:vAlign w:val="center"/>
          </w:tcPr>
          <w:p w14:paraId="15335497" w14:textId="77777777" w:rsidR="001D49EC" w:rsidRPr="006E7553" w:rsidRDefault="001D49EC" w:rsidP="001D49EC">
            <w:pPr>
              <w:spacing w:line="312" w:lineRule="auto"/>
              <w:jc w:val="center"/>
              <w:rPr>
                <w:rFonts w:asciiTheme="majorBidi" w:hAnsiTheme="majorBidi" w:cstheme="majorBidi"/>
              </w:rPr>
            </w:pPr>
            <w:r w:rsidRPr="006E7553">
              <w:rPr>
                <w:rFonts w:asciiTheme="majorBidi" w:hAnsiTheme="majorBidi" w:cstheme="majorBidi"/>
              </w:rPr>
              <w:t>No</w:t>
            </w:r>
          </w:p>
        </w:tc>
      </w:tr>
      <w:tr w:rsidR="001D49EC" w14:paraId="7DB62150" w14:textId="77777777" w:rsidTr="001D49EC">
        <w:tc>
          <w:tcPr>
            <w:tcW w:w="1935" w:type="dxa"/>
            <w:tcBorders>
              <w:top w:val="single" w:sz="4" w:space="0" w:color="000000"/>
              <w:left w:val="single" w:sz="4" w:space="0" w:color="000000"/>
              <w:bottom w:val="single" w:sz="4" w:space="0" w:color="000000"/>
              <w:right w:val="nil"/>
            </w:tcBorders>
            <w:shd w:val="clear" w:color="auto" w:fill="DAEEF3"/>
            <w:vAlign w:val="center"/>
          </w:tcPr>
          <w:p w14:paraId="6EC5E35F" w14:textId="77777777" w:rsidR="001D49EC" w:rsidRPr="006E7553" w:rsidRDefault="001D49EC" w:rsidP="001D49EC">
            <w:pPr>
              <w:spacing w:line="312" w:lineRule="auto"/>
              <w:ind w:left="90"/>
              <w:rPr>
                <w:rFonts w:asciiTheme="majorBidi" w:hAnsiTheme="majorBidi" w:cstheme="majorBidi"/>
                <w:b w:val="0"/>
              </w:rPr>
            </w:pPr>
            <w:r w:rsidRPr="006E7553">
              <w:rPr>
                <w:rFonts w:asciiTheme="majorBidi" w:hAnsiTheme="majorBidi" w:cstheme="majorBidi"/>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38B0AB06" w14:textId="77777777" w:rsidR="001D49EC" w:rsidRPr="00230C25" w:rsidRDefault="001D49EC" w:rsidP="00A22840">
            <w:pPr>
              <w:numPr>
                <w:ilvl w:val="0"/>
                <w:numId w:val="14"/>
              </w:numPr>
              <w:tabs>
                <w:tab w:val="right" w:pos="426"/>
              </w:tabs>
              <w:autoSpaceDE w:val="0"/>
              <w:autoSpaceDN w:val="0"/>
              <w:adjustRightInd w:val="0"/>
              <w:ind w:left="357" w:hanging="357"/>
              <w:contextualSpacing/>
              <w:jc w:val="both"/>
              <w:rPr>
                <w:color w:val="0070C0"/>
                <w:u w:val="single"/>
              </w:rPr>
            </w:pPr>
            <w:r w:rsidRPr="00230C25">
              <w:rPr>
                <w:color w:val="0070C0"/>
                <w:u w:val="single"/>
              </w:rPr>
              <w:t>https://www.ibiblio.org/kuphaldt/electricCircuits/Semi/index.html</w:t>
            </w:r>
          </w:p>
          <w:p w14:paraId="6C9DD43A" w14:textId="77777777" w:rsidR="001D49EC" w:rsidRPr="00230C25" w:rsidRDefault="001D49EC" w:rsidP="00A22840">
            <w:pPr>
              <w:numPr>
                <w:ilvl w:val="0"/>
                <w:numId w:val="14"/>
              </w:numPr>
              <w:tabs>
                <w:tab w:val="right" w:pos="426"/>
              </w:tabs>
              <w:autoSpaceDE w:val="0"/>
              <w:autoSpaceDN w:val="0"/>
              <w:adjustRightInd w:val="0"/>
              <w:ind w:left="357" w:hanging="357"/>
              <w:contextualSpacing/>
              <w:jc w:val="both"/>
              <w:rPr>
                <w:color w:val="0070C0"/>
                <w:u w:val="single"/>
              </w:rPr>
            </w:pPr>
            <w:r w:rsidRPr="00230C25">
              <w:rPr>
                <w:color w:val="0070C0"/>
                <w:u w:val="single"/>
              </w:rPr>
              <w:t>http://www.learnabout-electronics.org/index.php</w:t>
            </w:r>
          </w:p>
          <w:p w14:paraId="7DE3A71C" w14:textId="77777777" w:rsidR="001D49EC" w:rsidRPr="00230C25" w:rsidRDefault="001D49EC" w:rsidP="00A22840">
            <w:pPr>
              <w:numPr>
                <w:ilvl w:val="0"/>
                <w:numId w:val="14"/>
              </w:numPr>
              <w:tabs>
                <w:tab w:val="right" w:pos="426"/>
              </w:tabs>
              <w:autoSpaceDE w:val="0"/>
              <w:autoSpaceDN w:val="0"/>
              <w:adjustRightInd w:val="0"/>
              <w:ind w:left="357" w:hanging="357"/>
              <w:contextualSpacing/>
              <w:jc w:val="both"/>
              <w:rPr>
                <w:color w:val="0070C0"/>
                <w:u w:val="single"/>
              </w:rPr>
            </w:pPr>
            <w:r w:rsidRPr="00230C25">
              <w:rPr>
                <w:color w:val="0070C0"/>
                <w:u w:val="single"/>
              </w:rPr>
              <w:t>https://web.archive.org/web/20090224160225/http://www.siliconfareast.com:80/</w:t>
            </w:r>
          </w:p>
          <w:p w14:paraId="218EC8B2" w14:textId="77777777" w:rsidR="001D49EC" w:rsidRPr="006E7553" w:rsidRDefault="001D49EC" w:rsidP="001D49EC">
            <w:pPr>
              <w:spacing w:line="312" w:lineRule="auto"/>
              <w:ind w:left="180"/>
              <w:rPr>
                <w:rFonts w:asciiTheme="majorBidi" w:hAnsiTheme="majorBidi" w:cstheme="majorBidi"/>
              </w:rPr>
            </w:pPr>
          </w:p>
        </w:tc>
      </w:tr>
    </w:tbl>
    <w:p w14:paraId="4836EF98" w14:textId="004FD1B0" w:rsidR="00314377" w:rsidRDefault="00314377" w:rsidP="00A22840">
      <w:pPr>
        <w:tabs>
          <w:tab w:val="left" w:pos="1980"/>
        </w:tabs>
        <w:jc w:val="both"/>
        <w:rPr>
          <w:color w:val="000000"/>
          <w:sz w:val="32"/>
          <w:szCs w:val="32"/>
        </w:rPr>
      </w:pPr>
    </w:p>
    <w:p w14:paraId="112BF4BA" w14:textId="5E58485B" w:rsidR="00A22840" w:rsidRDefault="00A22840" w:rsidP="00A22840">
      <w:pPr>
        <w:tabs>
          <w:tab w:val="left" w:pos="1980"/>
        </w:tabs>
        <w:jc w:val="both"/>
        <w:rPr>
          <w:color w:val="000000"/>
          <w:sz w:val="32"/>
          <w:szCs w:val="32"/>
        </w:rPr>
      </w:pPr>
    </w:p>
    <w:p w14:paraId="7BDCA985" w14:textId="5B605D42" w:rsidR="00A22840" w:rsidRDefault="00A22840" w:rsidP="00A22840">
      <w:pPr>
        <w:tabs>
          <w:tab w:val="left" w:pos="1980"/>
        </w:tabs>
        <w:jc w:val="both"/>
        <w:rPr>
          <w:color w:val="000000"/>
          <w:sz w:val="32"/>
          <w:szCs w:val="32"/>
        </w:rPr>
      </w:pPr>
    </w:p>
    <w:p w14:paraId="1AE69641" w14:textId="1B1EF6F6" w:rsidR="00A22840" w:rsidRDefault="00A22840" w:rsidP="00A22840">
      <w:pPr>
        <w:tabs>
          <w:tab w:val="left" w:pos="1980"/>
        </w:tabs>
        <w:jc w:val="both"/>
        <w:rPr>
          <w:color w:val="000000"/>
          <w:sz w:val="32"/>
          <w:szCs w:val="32"/>
        </w:rPr>
      </w:pPr>
    </w:p>
    <w:p w14:paraId="0DF4E974" w14:textId="07ACAF75" w:rsidR="00A22840" w:rsidRDefault="00A22840" w:rsidP="00A22840">
      <w:pPr>
        <w:tabs>
          <w:tab w:val="left" w:pos="1980"/>
        </w:tabs>
        <w:jc w:val="both"/>
        <w:rPr>
          <w:color w:val="000000"/>
          <w:sz w:val="32"/>
          <w:szCs w:val="32"/>
        </w:rPr>
      </w:pPr>
    </w:p>
    <w:p w14:paraId="06D3C458" w14:textId="05201739" w:rsidR="00A22840" w:rsidRDefault="00A22840" w:rsidP="00A22840">
      <w:pPr>
        <w:tabs>
          <w:tab w:val="left" w:pos="1980"/>
        </w:tabs>
        <w:jc w:val="both"/>
        <w:rPr>
          <w:color w:val="000000"/>
          <w:sz w:val="32"/>
          <w:szCs w:val="32"/>
        </w:rPr>
      </w:pPr>
    </w:p>
    <w:p w14:paraId="3B27A279" w14:textId="77777777" w:rsidR="00A22840" w:rsidRPr="00A22840" w:rsidRDefault="00A22840" w:rsidP="00A22840">
      <w:pPr>
        <w:tabs>
          <w:tab w:val="left" w:pos="1980"/>
        </w:tabs>
        <w:jc w:val="both"/>
        <w:rPr>
          <w:color w:val="000000"/>
          <w:sz w:val="32"/>
          <w:szCs w:val="32"/>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FF2E7F" w14:paraId="50A5CFE2" w14:textId="77777777" w:rsidTr="00795BC9">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F299806" w14:textId="77777777" w:rsidR="00FF2E7F" w:rsidRDefault="00FF2E7F" w:rsidP="00795BC9">
            <w:pPr>
              <w:tabs>
                <w:tab w:val="left" w:pos="1890"/>
                <w:tab w:val="center" w:pos="4544"/>
              </w:tabs>
              <w:ind w:right="1152"/>
              <w:rPr>
                <w:b w:val="0"/>
                <w:sz w:val="28"/>
                <w:szCs w:val="28"/>
              </w:rPr>
            </w:pPr>
            <w:r>
              <w:rPr>
                <w:sz w:val="28"/>
                <w:szCs w:val="28"/>
              </w:rPr>
              <w:lastRenderedPageBreak/>
              <w:tab/>
            </w:r>
            <w:r>
              <w:rPr>
                <w:sz w:val="28"/>
                <w:szCs w:val="28"/>
              </w:rPr>
              <w:tab/>
              <w:t xml:space="preserve">                   Grading Scheme</w:t>
            </w:r>
          </w:p>
          <w:p w14:paraId="59BA06DA" w14:textId="77777777" w:rsidR="00FF2E7F" w:rsidRDefault="00FF2E7F" w:rsidP="00795BC9">
            <w:pPr>
              <w:pBdr>
                <w:top w:val="nil"/>
                <w:left w:val="nil"/>
                <w:bottom w:val="nil"/>
                <w:right w:val="nil"/>
                <w:between w:val="nil"/>
              </w:pBdr>
              <w:bidi/>
              <w:jc w:val="center"/>
              <w:rPr>
                <w:b w:val="0"/>
                <w:sz w:val="28"/>
                <w:szCs w:val="28"/>
              </w:rPr>
            </w:pPr>
            <w:r>
              <w:rPr>
                <w:color w:val="17365D"/>
                <w:sz w:val="28"/>
                <w:szCs w:val="28"/>
                <w:rtl/>
              </w:rPr>
              <w:t>مخطط الدرجات</w:t>
            </w:r>
          </w:p>
        </w:tc>
      </w:tr>
      <w:tr w:rsidR="00FF2E7F" w14:paraId="775ACF96"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424E028" w14:textId="77777777" w:rsidR="00FF2E7F" w:rsidRDefault="00FF2E7F" w:rsidP="00795BC9">
            <w:pPr>
              <w:rPr>
                <w:b w:val="0"/>
              </w:rPr>
            </w:pPr>
            <w: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5B803D9" w14:textId="77777777" w:rsidR="00FF2E7F" w:rsidRDefault="00FF2E7F" w:rsidP="00795BC9">
            <w:pPr>
              <w:rPr>
                <w:b w:val="0"/>
              </w:rPr>
            </w:pPr>
            <w: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F7860D7" w14:textId="77777777" w:rsidR="00FF2E7F" w:rsidRDefault="00FF2E7F" w:rsidP="00795BC9">
            <w:pPr>
              <w:bidi/>
              <w:jc w:val="center"/>
              <w:rPr>
                <w:b w:val="0"/>
              </w:rP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827FD1C" w14:textId="77777777" w:rsidR="00FF2E7F" w:rsidRDefault="00FF2E7F" w:rsidP="00795BC9">
            <w:pPr>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1125EF52" w14:textId="77777777" w:rsidR="00FF2E7F" w:rsidRDefault="00FF2E7F" w:rsidP="00795BC9">
            <w:pPr>
              <w:rPr>
                <w:b w:val="0"/>
              </w:rPr>
            </w:pPr>
            <w:r>
              <w:t>Definition</w:t>
            </w:r>
          </w:p>
        </w:tc>
      </w:tr>
      <w:tr w:rsidR="00FF2E7F" w14:paraId="5F6E9527"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1DAB389" w14:textId="77777777" w:rsidR="00FF2E7F" w:rsidRDefault="00FF2E7F" w:rsidP="00795BC9">
            <w:pPr>
              <w:rPr>
                <w:b w:val="0"/>
              </w:rPr>
            </w:pPr>
            <w:r>
              <w:t>Success Group</w:t>
            </w:r>
          </w:p>
          <w:p w14:paraId="6E268D52" w14:textId="77777777" w:rsidR="00FF2E7F" w:rsidRDefault="00FF2E7F" w:rsidP="00795BC9">
            <w:pPr>
              <w:rPr>
                <w:b w:val="0"/>
              </w:rPr>
            </w:pPr>
            <w: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8087B0C" w14:textId="77777777" w:rsidR="00FF2E7F" w:rsidRDefault="00FF2E7F" w:rsidP="00795BC9">
            <w:pPr>
              <w:ind w:firstLine="72"/>
              <w:rPr>
                <w:b w:val="0"/>
              </w:rPr>
            </w:pPr>
            <w:r>
              <w:t>A - 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86569BA" w14:textId="77777777" w:rsidR="00FF2E7F" w:rsidRDefault="00FF2E7F" w:rsidP="00795BC9">
            <w:pPr>
              <w:bidi/>
              <w:jc w:val="center"/>
              <w:rPr>
                <w:b w:val="0"/>
              </w:rPr>
            </w:pPr>
            <w:r>
              <w:rPr>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595F3C4" w14:textId="77777777" w:rsidR="00FF2E7F" w:rsidRDefault="00FF2E7F" w:rsidP="00795BC9">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24B56EF6" w14:textId="77777777" w:rsidR="00FF2E7F" w:rsidRDefault="00FF2E7F" w:rsidP="00795BC9">
            <w:r>
              <w:t>Outstanding Performance</w:t>
            </w:r>
          </w:p>
        </w:tc>
      </w:tr>
      <w:tr w:rsidR="00FF2E7F" w14:paraId="3C277AE2"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305CE571"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76DAE595" w14:textId="77777777" w:rsidR="00FF2E7F" w:rsidRDefault="00FF2E7F" w:rsidP="00795BC9">
            <w:pPr>
              <w:ind w:firstLine="72"/>
              <w:rPr>
                <w:b w:val="0"/>
              </w:rPr>
            </w:pPr>
            <w:r>
              <w:t>B - 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6A6748C" w14:textId="77777777" w:rsidR="00FF2E7F" w:rsidRDefault="00FF2E7F" w:rsidP="00795BC9">
            <w:pPr>
              <w:bidi/>
              <w:jc w:val="center"/>
              <w:rPr>
                <w:b w:val="0"/>
              </w:rPr>
            </w:pPr>
            <w:r>
              <w:rPr>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7AD1FC97" w14:textId="77777777" w:rsidR="00FF2E7F" w:rsidRDefault="00FF2E7F" w:rsidP="00795BC9">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64D435F9" w14:textId="77777777" w:rsidR="00FF2E7F" w:rsidRDefault="00FF2E7F" w:rsidP="00795BC9">
            <w:r>
              <w:t>Above average with some errors</w:t>
            </w:r>
          </w:p>
        </w:tc>
      </w:tr>
      <w:tr w:rsidR="00FF2E7F" w14:paraId="623542AA"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51A1F961"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4DE8F0CE" w14:textId="77777777" w:rsidR="00FF2E7F" w:rsidRDefault="00FF2E7F" w:rsidP="00795BC9">
            <w:pPr>
              <w:ind w:firstLine="72"/>
              <w:rPr>
                <w:b w:val="0"/>
              </w:rPr>
            </w:pPr>
            <w:r>
              <w:t>C -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C6ADE42" w14:textId="77777777" w:rsidR="00FF2E7F" w:rsidRDefault="00FF2E7F" w:rsidP="00795BC9">
            <w:pPr>
              <w:bidi/>
              <w:jc w:val="center"/>
              <w:rPr>
                <w:b w:val="0"/>
              </w:rPr>
            </w:pPr>
            <w:r>
              <w:rPr>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2ADD787F" w14:textId="77777777" w:rsidR="00FF2E7F" w:rsidRDefault="00FF2E7F" w:rsidP="00795BC9">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0D6476FB" w14:textId="77777777" w:rsidR="00FF2E7F" w:rsidRDefault="00FF2E7F" w:rsidP="00795BC9">
            <w:r>
              <w:t>Sound work with notable errors</w:t>
            </w:r>
          </w:p>
        </w:tc>
      </w:tr>
      <w:tr w:rsidR="00FF2E7F" w14:paraId="415F4FFD"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304B588A"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5590655F" w14:textId="77777777" w:rsidR="00FF2E7F" w:rsidRDefault="00FF2E7F" w:rsidP="00795BC9">
            <w:pPr>
              <w:ind w:firstLine="72"/>
              <w:rPr>
                <w:b w:val="0"/>
              </w:rPr>
            </w:pPr>
            <w:r>
              <w:t>D - 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F8DD30B" w14:textId="77777777" w:rsidR="00FF2E7F" w:rsidRDefault="00FF2E7F" w:rsidP="00795BC9">
            <w:pPr>
              <w:bidi/>
              <w:jc w:val="center"/>
              <w:rPr>
                <w:b w:val="0"/>
              </w:rPr>
            </w:pPr>
            <w:r>
              <w:rPr>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EE60532" w14:textId="77777777" w:rsidR="00FF2E7F" w:rsidRDefault="00FF2E7F" w:rsidP="00795BC9">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79620B7A" w14:textId="77777777" w:rsidR="00FF2E7F" w:rsidRDefault="00FF2E7F" w:rsidP="00795BC9">
            <w:r>
              <w:t>Fair but with major shortcomings</w:t>
            </w:r>
          </w:p>
        </w:tc>
      </w:tr>
      <w:tr w:rsidR="00FF2E7F" w14:paraId="5C3BC411"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008C82BE"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298060BB" w14:textId="77777777" w:rsidR="00FF2E7F" w:rsidRDefault="00FF2E7F" w:rsidP="00795BC9">
            <w:pPr>
              <w:ind w:firstLine="72"/>
              <w:rPr>
                <w:b w:val="0"/>
              </w:rPr>
            </w:pPr>
            <w:r>
              <w:t>E - 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D0BB822" w14:textId="77777777" w:rsidR="00FF2E7F" w:rsidRDefault="00FF2E7F" w:rsidP="00795BC9">
            <w:pPr>
              <w:bidi/>
              <w:jc w:val="center"/>
              <w:rPr>
                <w:b w:val="0"/>
              </w:rPr>
            </w:pPr>
            <w:r>
              <w:rPr>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05A3B94C" w14:textId="77777777" w:rsidR="00FF2E7F" w:rsidRDefault="00FF2E7F" w:rsidP="00795BC9">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75085898" w14:textId="77777777" w:rsidR="00FF2E7F" w:rsidRDefault="00FF2E7F" w:rsidP="00795BC9">
            <w:r>
              <w:t>Work meets minimum criteria</w:t>
            </w:r>
          </w:p>
        </w:tc>
      </w:tr>
      <w:tr w:rsidR="00FF2E7F" w14:paraId="091626DC"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BDD9BF6" w14:textId="77777777" w:rsidR="00FF2E7F" w:rsidRDefault="00FF2E7F" w:rsidP="00795BC9">
            <w:pPr>
              <w:rPr>
                <w:b w:val="0"/>
              </w:rPr>
            </w:pPr>
            <w:r>
              <w:t>Fail Group</w:t>
            </w:r>
          </w:p>
          <w:p w14:paraId="7FB519C2" w14:textId="77777777" w:rsidR="00FF2E7F" w:rsidRDefault="00FF2E7F" w:rsidP="00795BC9">
            <w:pPr>
              <w:rPr>
                <w:b w:val="0"/>
              </w:rPr>
            </w:pPr>
            <w: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61AA2F2C" w14:textId="77777777" w:rsidR="00FF2E7F" w:rsidRDefault="00FF2E7F" w:rsidP="00795BC9">
            <w:pPr>
              <w:ind w:firstLine="72"/>
              <w:rPr>
                <w:b w:val="0"/>
              </w:rPr>
            </w:pPr>
            <w:r>
              <w:t xml:space="preserve">FX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58E08306" w14:textId="77777777" w:rsidR="00FF2E7F" w:rsidRDefault="00FF2E7F" w:rsidP="00795BC9">
            <w:pPr>
              <w:bidi/>
              <w:jc w:val="center"/>
              <w:rPr>
                <w:b w:val="0"/>
              </w:rPr>
            </w:pPr>
            <w:r>
              <w:rPr>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380F676E" w14:textId="77777777" w:rsidR="00FF2E7F" w:rsidRDefault="00FF2E7F" w:rsidP="00795BC9">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41FFB02B" w14:textId="77777777" w:rsidR="00FF2E7F" w:rsidRDefault="00FF2E7F" w:rsidP="00795BC9">
            <w:r>
              <w:t>More work required but credit awarded</w:t>
            </w:r>
          </w:p>
        </w:tc>
      </w:tr>
      <w:tr w:rsidR="00FF2E7F" w14:paraId="54524C4B"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31DD731B"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17959A98" w14:textId="77777777" w:rsidR="00FF2E7F" w:rsidRDefault="00FF2E7F" w:rsidP="00795BC9">
            <w:pPr>
              <w:ind w:firstLine="72"/>
              <w:rPr>
                <w:b w:val="0"/>
              </w:rPr>
            </w:pPr>
            <w:r>
              <w:t xml:space="preserve">F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61586D24" w14:textId="77777777" w:rsidR="00FF2E7F" w:rsidRDefault="00FF2E7F" w:rsidP="00795BC9">
            <w:pPr>
              <w:bidi/>
              <w:jc w:val="center"/>
              <w:rPr>
                <w:b w:val="0"/>
              </w:rPr>
            </w:pPr>
            <w:r>
              <w:rPr>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185FF990" w14:textId="77777777" w:rsidR="00FF2E7F" w:rsidRDefault="00FF2E7F" w:rsidP="00795BC9">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34F5C9FA" w14:textId="77777777" w:rsidR="00FF2E7F" w:rsidRDefault="00FF2E7F" w:rsidP="00795BC9">
            <w:r>
              <w:t>Considerable amount of work required</w:t>
            </w:r>
          </w:p>
        </w:tc>
      </w:tr>
      <w:tr w:rsidR="00FF2E7F" w14:paraId="6121E271"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445B63B" w14:textId="77777777" w:rsidR="00FF2E7F" w:rsidRDefault="00FF2E7F" w:rsidP="00795BC9">
            <w:pPr>
              <w:rPr>
                <w:b w:val="0"/>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16CDF3C" w14:textId="77777777" w:rsidR="00FF2E7F" w:rsidRDefault="00FF2E7F" w:rsidP="00795BC9">
            <w:pPr>
              <w:rPr>
                <w:b w:val="0"/>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8BCC68E" w14:textId="77777777" w:rsidR="00FF2E7F" w:rsidRDefault="00FF2E7F" w:rsidP="00795BC9">
            <w:pPr>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D1A138C" w14:textId="77777777" w:rsidR="00FF2E7F" w:rsidRDefault="00FF2E7F" w:rsidP="00795BC9">
            <w:pPr>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2C6CB328" w14:textId="77777777" w:rsidR="00FF2E7F" w:rsidRDefault="00FF2E7F" w:rsidP="00795BC9">
            <w:pPr>
              <w:rPr>
                <w:b w:val="0"/>
              </w:rPr>
            </w:pPr>
          </w:p>
        </w:tc>
      </w:tr>
      <w:tr w:rsidR="00FF2E7F" w14:paraId="48DEA8EB" w14:textId="77777777" w:rsidTr="00795BC9">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6BF8EBE1" w14:textId="77777777" w:rsidR="00FF2E7F" w:rsidRDefault="00FF2E7F" w:rsidP="00795BC9">
            <w:pPr>
              <w:rPr>
                <w:sz w:val="16"/>
                <w:szCs w:val="16"/>
              </w:rPr>
            </w:pPr>
          </w:p>
          <w:p w14:paraId="477E06FB" w14:textId="77777777" w:rsidR="00FF2E7F" w:rsidRDefault="00FF2E7F" w:rsidP="00795BC9">
            <w:pPr>
              <w:jc w:val="both"/>
              <w:rPr>
                <w:sz w:val="16"/>
                <w:szCs w:val="16"/>
              </w:rPr>
            </w:pPr>
            <w: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1032221" w14:textId="77777777" w:rsidR="00FF2E7F" w:rsidRDefault="00FF2E7F" w:rsidP="00FF2E7F">
      <w:pPr>
        <w:bidi/>
        <w:rPr>
          <w:rtl/>
        </w:rPr>
      </w:pPr>
      <w:bookmarkStart w:id="1" w:name="_heading=h.30j0zll" w:colFirst="0" w:colLast="0"/>
      <w:bookmarkEnd w:id="1"/>
    </w:p>
    <w:p w14:paraId="10410EE7" w14:textId="77777777" w:rsidR="00FF2E7F" w:rsidRDefault="00FF2E7F" w:rsidP="00FF2E7F">
      <w:pPr>
        <w:bidi/>
      </w:pPr>
    </w:p>
    <w:p w14:paraId="2AE56F43" w14:textId="77777777" w:rsidR="00FF2E7F" w:rsidRDefault="00FF2E7F" w:rsidP="00FF2E7F">
      <w:pPr>
        <w:jc w:val="center"/>
        <w:rPr>
          <w:b w:val="0"/>
          <w:bCs w:val="0"/>
          <w:color w:val="000000"/>
          <w:sz w:val="32"/>
          <w:szCs w:val="32"/>
        </w:rPr>
      </w:pPr>
      <w:r>
        <w:rPr>
          <w:rFonts w:hint="cs"/>
          <w:sz w:val="32"/>
          <w:szCs w:val="32"/>
          <w:rtl/>
        </w:rPr>
        <w:t xml:space="preserve">      </w:t>
      </w:r>
      <w:r>
        <w:rPr>
          <w:sz w:val="32"/>
          <w:szCs w:val="32"/>
        </w:rPr>
        <w:t>----------------------------------------</w:t>
      </w:r>
    </w:p>
    <w:p w14:paraId="3EEA31C9" w14:textId="77777777" w:rsidR="00FF2E7F" w:rsidRDefault="00FF2E7F" w:rsidP="00FF2E7F">
      <w:pPr>
        <w:spacing w:line="240" w:lineRule="auto"/>
        <w:jc w:val="center"/>
        <w:rPr>
          <w:b w:val="0"/>
          <w:bCs w:val="0"/>
          <w:color w:val="000000"/>
          <w:sz w:val="32"/>
          <w:szCs w:val="32"/>
        </w:rPr>
      </w:pPr>
    </w:p>
    <w:p w14:paraId="3984BAB2" w14:textId="77777777" w:rsidR="00FF2E7F" w:rsidRDefault="00FF2E7F" w:rsidP="00FF2E7F">
      <w:pPr>
        <w:spacing w:line="240" w:lineRule="auto"/>
        <w:jc w:val="center"/>
        <w:rPr>
          <w:b w:val="0"/>
          <w:bCs w:val="0"/>
          <w:color w:val="000000"/>
          <w:sz w:val="32"/>
          <w:szCs w:val="32"/>
        </w:rPr>
      </w:pPr>
    </w:p>
    <w:p w14:paraId="33FB0DDD" w14:textId="77777777" w:rsidR="00FF2E7F" w:rsidRDefault="00FF2E7F" w:rsidP="00FF2E7F">
      <w:pPr>
        <w:spacing w:line="240" w:lineRule="auto"/>
        <w:jc w:val="center"/>
        <w:rPr>
          <w:b w:val="0"/>
          <w:bCs w:val="0"/>
          <w:color w:val="000000"/>
          <w:sz w:val="32"/>
          <w:szCs w:val="32"/>
        </w:rPr>
      </w:pPr>
    </w:p>
    <w:p w14:paraId="414FB0E6" w14:textId="77777777" w:rsidR="00211243" w:rsidRPr="00FF2E7F" w:rsidRDefault="00211243" w:rsidP="00FF2E7F">
      <w:pPr>
        <w:tabs>
          <w:tab w:val="left" w:pos="8206"/>
        </w:tabs>
        <w:bidi/>
      </w:pPr>
    </w:p>
    <w:sectPr w:rsidR="00211243" w:rsidRPr="00FF2E7F" w:rsidSect="00FF2E7F">
      <w:pgSz w:w="12240" w:h="15840"/>
      <w:pgMar w:top="1440" w:right="1440"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FD8C43" w14:textId="77777777" w:rsidR="007B611C" w:rsidRDefault="007B611C" w:rsidP="000F5352">
      <w:pPr>
        <w:spacing w:after="0" w:line="240" w:lineRule="auto"/>
      </w:pPr>
      <w:r>
        <w:separator/>
      </w:r>
    </w:p>
  </w:endnote>
  <w:endnote w:type="continuationSeparator" w:id="0">
    <w:p w14:paraId="7189A5F9" w14:textId="77777777" w:rsidR="007B611C" w:rsidRDefault="007B611C" w:rsidP="000F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B2A90B" w14:textId="77777777" w:rsidR="007B611C" w:rsidRDefault="007B611C" w:rsidP="000F5352">
      <w:pPr>
        <w:spacing w:after="0" w:line="240" w:lineRule="auto"/>
      </w:pPr>
      <w:r>
        <w:separator/>
      </w:r>
    </w:p>
  </w:footnote>
  <w:footnote w:type="continuationSeparator" w:id="0">
    <w:p w14:paraId="5E09466A" w14:textId="77777777" w:rsidR="007B611C" w:rsidRDefault="007B611C" w:rsidP="000F53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05C46B30"/>
    <w:multiLevelType w:val="hybridMultilevel"/>
    <w:tmpl w:val="BFAE0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33A75"/>
    <w:multiLevelType w:val="hybridMultilevel"/>
    <w:tmpl w:val="1450B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8"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1" w15:restartNumberingAfterBreak="0">
    <w:nsid w:val="5078428B"/>
    <w:multiLevelType w:val="hybridMultilevel"/>
    <w:tmpl w:val="3200A26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2" w15:restartNumberingAfterBreak="0">
    <w:nsid w:val="64B71B73"/>
    <w:multiLevelType w:val="hybridMultilevel"/>
    <w:tmpl w:val="A2C03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4" w15:restartNumberingAfterBreak="0">
    <w:nsid w:val="741F164E"/>
    <w:multiLevelType w:val="hybridMultilevel"/>
    <w:tmpl w:val="FCF8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6" w15:restartNumberingAfterBreak="0">
    <w:nsid w:val="76AA2D2A"/>
    <w:multiLevelType w:val="hybridMultilevel"/>
    <w:tmpl w:val="A82AD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82628F"/>
    <w:multiLevelType w:val="hybridMultilevel"/>
    <w:tmpl w:val="B68CBB12"/>
    <w:lvl w:ilvl="0" w:tplc="0409000F">
      <w:start w:val="1"/>
      <w:numFmt w:val="decimal"/>
      <w:lvlText w:val="%1."/>
      <w:lvlJc w:val="left"/>
      <w:pPr>
        <w:ind w:left="786" w:hanging="360"/>
      </w:pPr>
    </w:lvl>
    <w:lvl w:ilvl="1" w:tplc="8EACE858">
      <w:start w:val="13"/>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0"/>
  </w:num>
  <w:num w:numId="4">
    <w:abstractNumId w:val="13"/>
  </w:num>
  <w:num w:numId="5">
    <w:abstractNumId w:val="9"/>
  </w:num>
  <w:num w:numId="6">
    <w:abstractNumId w:val="5"/>
  </w:num>
  <w:num w:numId="7">
    <w:abstractNumId w:val="4"/>
  </w:num>
  <w:num w:numId="8">
    <w:abstractNumId w:val="6"/>
  </w:num>
  <w:num w:numId="9">
    <w:abstractNumId w:val="8"/>
  </w:num>
  <w:num w:numId="10">
    <w:abstractNumId w:val="15"/>
  </w:num>
  <w:num w:numId="11">
    <w:abstractNumId w:val="7"/>
  </w:num>
  <w:num w:numId="12">
    <w:abstractNumId w:val="2"/>
  </w:num>
  <w:num w:numId="13">
    <w:abstractNumId w:val="16"/>
  </w:num>
  <w:num w:numId="14">
    <w:abstractNumId w:val="17"/>
  </w:num>
  <w:num w:numId="15">
    <w:abstractNumId w:val="1"/>
  </w:num>
  <w:num w:numId="16">
    <w:abstractNumId w:val="14"/>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E7F"/>
    <w:rsid w:val="00001718"/>
    <w:rsid w:val="00006C01"/>
    <w:rsid w:val="00015349"/>
    <w:rsid w:val="00015E3E"/>
    <w:rsid w:val="00060168"/>
    <w:rsid w:val="000A7B79"/>
    <w:rsid w:val="000C7084"/>
    <w:rsid w:val="000E19B5"/>
    <w:rsid w:val="000F5352"/>
    <w:rsid w:val="001412DD"/>
    <w:rsid w:val="0014349A"/>
    <w:rsid w:val="00163419"/>
    <w:rsid w:val="00171760"/>
    <w:rsid w:val="0017737A"/>
    <w:rsid w:val="001D2C4B"/>
    <w:rsid w:val="001D36A4"/>
    <w:rsid w:val="001D49EC"/>
    <w:rsid w:val="00211243"/>
    <w:rsid w:val="00230C25"/>
    <w:rsid w:val="00263926"/>
    <w:rsid w:val="002646E4"/>
    <w:rsid w:val="002855EC"/>
    <w:rsid w:val="00294781"/>
    <w:rsid w:val="00295F4E"/>
    <w:rsid w:val="002A6A0F"/>
    <w:rsid w:val="002C0B24"/>
    <w:rsid w:val="002F7CD9"/>
    <w:rsid w:val="00314377"/>
    <w:rsid w:val="0031501D"/>
    <w:rsid w:val="00322A72"/>
    <w:rsid w:val="00377568"/>
    <w:rsid w:val="003978B9"/>
    <w:rsid w:val="003A1B15"/>
    <w:rsid w:val="003C3117"/>
    <w:rsid w:val="003E3BE1"/>
    <w:rsid w:val="00452A8D"/>
    <w:rsid w:val="005177FC"/>
    <w:rsid w:val="005634BA"/>
    <w:rsid w:val="00574241"/>
    <w:rsid w:val="00577AB0"/>
    <w:rsid w:val="00577C14"/>
    <w:rsid w:val="00585438"/>
    <w:rsid w:val="00593169"/>
    <w:rsid w:val="005D5362"/>
    <w:rsid w:val="005E3A6C"/>
    <w:rsid w:val="005E4EB6"/>
    <w:rsid w:val="005E6A8B"/>
    <w:rsid w:val="005F660F"/>
    <w:rsid w:val="00611A8E"/>
    <w:rsid w:val="0062632D"/>
    <w:rsid w:val="00656EF6"/>
    <w:rsid w:val="006D0D05"/>
    <w:rsid w:val="006E7BFC"/>
    <w:rsid w:val="006F42C8"/>
    <w:rsid w:val="00723561"/>
    <w:rsid w:val="007846B4"/>
    <w:rsid w:val="007A48FC"/>
    <w:rsid w:val="007B611C"/>
    <w:rsid w:val="007C0CD0"/>
    <w:rsid w:val="007D0F3C"/>
    <w:rsid w:val="00803224"/>
    <w:rsid w:val="0082019C"/>
    <w:rsid w:val="0082234A"/>
    <w:rsid w:val="00837A2F"/>
    <w:rsid w:val="00843D00"/>
    <w:rsid w:val="00851889"/>
    <w:rsid w:val="00855B10"/>
    <w:rsid w:val="0086350D"/>
    <w:rsid w:val="008754C9"/>
    <w:rsid w:val="0088782E"/>
    <w:rsid w:val="008A1380"/>
    <w:rsid w:val="008A7820"/>
    <w:rsid w:val="008D305D"/>
    <w:rsid w:val="008D7A14"/>
    <w:rsid w:val="008F5E93"/>
    <w:rsid w:val="0091135A"/>
    <w:rsid w:val="009145B0"/>
    <w:rsid w:val="0095685C"/>
    <w:rsid w:val="00990FF6"/>
    <w:rsid w:val="009B41E2"/>
    <w:rsid w:val="009D00A1"/>
    <w:rsid w:val="009F10DF"/>
    <w:rsid w:val="00A07AAA"/>
    <w:rsid w:val="00A22840"/>
    <w:rsid w:val="00A30ACC"/>
    <w:rsid w:val="00A37F25"/>
    <w:rsid w:val="00A7125D"/>
    <w:rsid w:val="00A73C58"/>
    <w:rsid w:val="00A82801"/>
    <w:rsid w:val="00AA48B0"/>
    <w:rsid w:val="00AB5BD0"/>
    <w:rsid w:val="00AC0A25"/>
    <w:rsid w:val="00AC1090"/>
    <w:rsid w:val="00AF56F4"/>
    <w:rsid w:val="00B048FA"/>
    <w:rsid w:val="00B07B59"/>
    <w:rsid w:val="00B25E31"/>
    <w:rsid w:val="00B5790D"/>
    <w:rsid w:val="00B71E3E"/>
    <w:rsid w:val="00B72CC0"/>
    <w:rsid w:val="00BA5963"/>
    <w:rsid w:val="00BF4A12"/>
    <w:rsid w:val="00C12914"/>
    <w:rsid w:val="00C2118E"/>
    <w:rsid w:val="00C30C65"/>
    <w:rsid w:val="00C40B86"/>
    <w:rsid w:val="00C50EAD"/>
    <w:rsid w:val="00C56E7E"/>
    <w:rsid w:val="00C85397"/>
    <w:rsid w:val="00C9127A"/>
    <w:rsid w:val="00CA0494"/>
    <w:rsid w:val="00CD2186"/>
    <w:rsid w:val="00CD28F8"/>
    <w:rsid w:val="00CE4E3B"/>
    <w:rsid w:val="00CE5211"/>
    <w:rsid w:val="00D11B71"/>
    <w:rsid w:val="00D310F2"/>
    <w:rsid w:val="00D40AFE"/>
    <w:rsid w:val="00D530BF"/>
    <w:rsid w:val="00D63D43"/>
    <w:rsid w:val="00D95B96"/>
    <w:rsid w:val="00DA6406"/>
    <w:rsid w:val="00DC4459"/>
    <w:rsid w:val="00DE1CCC"/>
    <w:rsid w:val="00DE7C92"/>
    <w:rsid w:val="00E02A29"/>
    <w:rsid w:val="00E14C32"/>
    <w:rsid w:val="00E66EEE"/>
    <w:rsid w:val="00E71365"/>
    <w:rsid w:val="00E728D0"/>
    <w:rsid w:val="00EB214B"/>
    <w:rsid w:val="00ED5266"/>
    <w:rsid w:val="00EE55C0"/>
    <w:rsid w:val="00F02487"/>
    <w:rsid w:val="00F02B82"/>
    <w:rsid w:val="00F11FF2"/>
    <w:rsid w:val="00F37572"/>
    <w:rsid w:val="00F42C05"/>
    <w:rsid w:val="00F65B1D"/>
    <w:rsid w:val="00FD17FD"/>
    <w:rsid w:val="00FD275E"/>
    <w:rsid w:val="00FE4FCD"/>
    <w:rsid w:val="00FF1BD7"/>
    <w:rsid w:val="00FF2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80153"/>
  <w15:chartTrackingRefBased/>
  <w15:docId w15:val="{B719B232-5537-4829-8828-46900ED94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E7F"/>
    <w:pPr>
      <w:spacing w:after="200" w:line="276" w:lineRule="auto"/>
    </w:pPr>
    <w:rPr>
      <w:b/>
      <w:bCs/>
      <w:sz w:val="24"/>
      <w:szCs w:val="24"/>
    </w:rPr>
  </w:style>
  <w:style w:type="paragraph" w:styleId="Heading1">
    <w:name w:val="heading 1"/>
    <w:basedOn w:val="Normal"/>
    <w:next w:val="Normal"/>
    <w:link w:val="Heading1Char"/>
    <w:uiPriority w:val="9"/>
    <w:qFormat/>
    <w:rsid w:val="00FF2E7F"/>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FF2E7F"/>
    <w:rPr>
      <w:rFonts w:asciiTheme="majorBidi" w:hAnsiTheme="majorBidi" w:cstheme="majorBidi"/>
      <w:b/>
      <w:bCs/>
      <w:sz w:val="32"/>
      <w:szCs w:val="32"/>
      <w:lang w:eastAsia="en-GB"/>
    </w:rPr>
  </w:style>
  <w:style w:type="character" w:styleId="Hyperlink">
    <w:name w:val="Hyperlink"/>
    <w:basedOn w:val="DefaultParagraphFont"/>
    <w:uiPriority w:val="99"/>
    <w:unhideWhenUsed/>
    <w:rsid w:val="00FF2E7F"/>
    <w:rPr>
      <w:color w:val="0000FF" w:themeColor="hyperlink"/>
      <w:u w:val="single"/>
    </w:rPr>
  </w:style>
  <w:style w:type="paragraph" w:customStyle="1" w:styleId="TableParagraph">
    <w:name w:val="Table Paragraph"/>
    <w:basedOn w:val="Normal"/>
    <w:uiPriority w:val="1"/>
    <w:qFormat/>
    <w:rsid w:val="00AC0A25"/>
    <w:pPr>
      <w:widowControl w:val="0"/>
      <w:autoSpaceDE w:val="0"/>
      <w:autoSpaceDN w:val="0"/>
      <w:spacing w:after="0" w:line="240" w:lineRule="auto"/>
    </w:pPr>
    <w:rPr>
      <w:rFonts w:eastAsia="Times New Roman"/>
      <w:b w:val="0"/>
      <w:bCs w:val="0"/>
      <w:sz w:val="22"/>
      <w:szCs w:val="22"/>
    </w:rPr>
  </w:style>
  <w:style w:type="paragraph" w:styleId="Header">
    <w:name w:val="header"/>
    <w:basedOn w:val="Normal"/>
    <w:link w:val="HeaderChar"/>
    <w:uiPriority w:val="99"/>
    <w:unhideWhenUsed/>
    <w:rsid w:val="000F5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352"/>
    <w:rPr>
      <w:b/>
      <w:bCs/>
      <w:sz w:val="24"/>
      <w:szCs w:val="24"/>
    </w:rPr>
  </w:style>
  <w:style w:type="paragraph" w:styleId="Footer">
    <w:name w:val="footer"/>
    <w:basedOn w:val="Normal"/>
    <w:link w:val="FooterChar"/>
    <w:uiPriority w:val="99"/>
    <w:unhideWhenUsed/>
    <w:rsid w:val="000F5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352"/>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EC19F-3D83-458D-AF46-E7A46E4A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Hassan</dc:creator>
  <cp:keywords/>
  <dc:description/>
  <cp:lastModifiedBy>Bi</cp:lastModifiedBy>
  <cp:revision>2</cp:revision>
  <cp:lastPrinted>2024-07-07T23:22:00Z</cp:lastPrinted>
  <dcterms:created xsi:type="dcterms:W3CDTF">2026-09-20T18:20:00Z</dcterms:created>
  <dcterms:modified xsi:type="dcterms:W3CDTF">2026-09-20T18:20:00Z</dcterms:modified>
</cp:coreProperties>
</file>