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3BD5A54" w14:textId="38F1F394" w:rsidR="00DE3471" w:rsidRPr="00DE3471" w:rsidRDefault="00DE3471">
      <w:pPr>
        <w:spacing w:before="240"/>
        <w:jc w:val="center"/>
        <w:rPr>
          <w:b/>
          <w:bCs/>
          <w:color w:val="000000"/>
          <w:sz w:val="40"/>
          <w:szCs w:val="40"/>
          <w:rtl/>
        </w:rPr>
      </w:pPr>
      <w:r w:rsidRPr="00DE3471">
        <w:rPr>
          <w:rFonts w:cs="Times New Roman" w:hint="cs"/>
          <w:b/>
          <w:bCs/>
          <w:color w:val="000000"/>
          <w:sz w:val="40"/>
          <w:szCs w:val="40"/>
          <w:rtl/>
        </w:rPr>
        <w:t xml:space="preserve">الملحق </w:t>
      </w:r>
      <w:r w:rsidRPr="00DE3471">
        <w:rPr>
          <w:rFonts w:hint="cs"/>
          <w:b/>
          <w:bCs/>
          <w:color w:val="000000"/>
          <w:sz w:val="40"/>
          <w:szCs w:val="40"/>
          <w:rtl/>
        </w:rPr>
        <w:t xml:space="preserve">4: </w:t>
      </w:r>
      <w:r w:rsidRPr="00DE3471">
        <w:rPr>
          <w:rFonts w:cs="Times New Roman" w:hint="cs"/>
          <w:b/>
          <w:bCs/>
          <w:color w:val="000000"/>
          <w:sz w:val="40"/>
          <w:szCs w:val="40"/>
          <w:rtl/>
        </w:rPr>
        <w:t>وصف المادة الدراسية</w:t>
      </w:r>
    </w:p>
    <w:p w14:paraId="02BF8F61" w14:textId="12CED490" w:rsidR="00144ED7" w:rsidRDefault="000432FB">
      <w:pPr>
        <w:spacing w:before="240"/>
        <w:jc w:val="center"/>
        <w:rPr>
          <w:color w:val="000000"/>
          <w:sz w:val="48"/>
          <w:szCs w:val="48"/>
        </w:rPr>
      </w:pPr>
      <w:r>
        <w:rPr>
          <w:color w:val="000000"/>
          <w:sz w:val="48"/>
          <w:szCs w:val="48"/>
        </w:rPr>
        <w:t>MODULE DESCRIPTION FORM</w:t>
      </w:r>
    </w:p>
    <w:p w14:paraId="09EC2CCC" w14:textId="77777777" w:rsidR="00144ED7" w:rsidRDefault="000432FB">
      <w:pPr>
        <w:bidi/>
        <w:jc w:val="center"/>
        <w:rPr>
          <w:sz w:val="48"/>
          <w:szCs w:val="48"/>
        </w:rPr>
      </w:pPr>
      <w:bookmarkStart w:id="0" w:name="_heading=h.gjdgxs" w:colFirst="0" w:colLast="0"/>
      <w:bookmarkEnd w:id="0"/>
      <w:r>
        <w:rPr>
          <w:rFonts w:cs="Times New Roman"/>
          <w:sz w:val="48"/>
          <w:szCs w:val="48"/>
          <w:rtl/>
        </w:rPr>
        <w:t>نموذج وصف المادة الدراسية</w:t>
      </w:r>
    </w:p>
    <w:p w14:paraId="5F4F13D0" w14:textId="77777777" w:rsidR="00144ED7" w:rsidRDefault="00144ED7">
      <w:pPr>
        <w:bidi/>
        <w:jc w:val="center"/>
        <w:rPr>
          <w:sz w:val="24"/>
          <w:szCs w:val="24"/>
        </w:rPr>
      </w:pPr>
    </w:p>
    <w:tbl>
      <w:tblPr>
        <w:tblStyle w:val="ac"/>
        <w:tblW w:w="10455" w:type="dxa"/>
        <w:tblInd w:w="-5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753"/>
        <w:gridCol w:w="1485"/>
        <w:gridCol w:w="2114"/>
        <w:gridCol w:w="1134"/>
        <w:gridCol w:w="170"/>
        <w:gridCol w:w="631"/>
        <w:gridCol w:w="1467"/>
        <w:gridCol w:w="1701"/>
      </w:tblGrid>
      <w:tr w:rsidR="00144ED7" w14:paraId="589C90A9" w14:textId="77777777">
        <w:trPr>
          <w:trHeight w:val="280"/>
        </w:trPr>
        <w:tc>
          <w:tcPr>
            <w:tcW w:w="1045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/>
            <w:vAlign w:val="center"/>
          </w:tcPr>
          <w:p w14:paraId="77B8068C" w14:textId="77777777" w:rsidR="00144ED7" w:rsidRDefault="000432FB">
            <w:pPr>
              <w:spacing w:before="80" w:after="80"/>
              <w:jc w:val="center"/>
              <w:rPr>
                <w:b/>
                <w:color w:val="17365D"/>
                <w:sz w:val="28"/>
                <w:szCs w:val="28"/>
              </w:rPr>
            </w:pPr>
            <w:r>
              <w:rPr>
                <w:b/>
                <w:color w:val="17365D"/>
                <w:sz w:val="28"/>
                <w:szCs w:val="28"/>
              </w:rPr>
              <w:t>Module Information</w:t>
            </w:r>
          </w:p>
          <w:p w14:paraId="69E02FF4" w14:textId="77777777" w:rsidR="00144ED7" w:rsidRDefault="000432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jc w:val="center"/>
              <w:rPr>
                <w:b/>
                <w:color w:val="17365D"/>
                <w:sz w:val="28"/>
                <w:szCs w:val="28"/>
              </w:rPr>
            </w:pPr>
            <w:r>
              <w:rPr>
                <w:rFonts w:cs="Times New Roman"/>
                <w:b/>
                <w:color w:val="17365D"/>
                <w:sz w:val="28"/>
                <w:szCs w:val="28"/>
                <w:rtl/>
              </w:rPr>
              <w:t>معلومات المادة الدراسية</w:t>
            </w:r>
          </w:p>
        </w:tc>
      </w:tr>
      <w:tr w:rsidR="00144ED7" w14:paraId="044A9B95" w14:textId="77777777">
        <w:trPr>
          <w:trHeight w:val="495"/>
        </w:trPr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AEEF3"/>
            <w:vAlign w:val="center"/>
          </w:tcPr>
          <w:p w14:paraId="09668840" w14:textId="77777777" w:rsidR="00144ED7" w:rsidRDefault="000432FB">
            <w:pPr>
              <w:spacing w:before="80" w:after="80"/>
              <w:ind w:left="90" w:hanging="90"/>
              <w:rPr>
                <w:b/>
              </w:rPr>
            </w:pPr>
            <w:r>
              <w:rPr>
                <w:b/>
              </w:rPr>
              <w:t>Module Title</w:t>
            </w:r>
          </w:p>
        </w:tc>
        <w:tc>
          <w:tcPr>
            <w:tcW w:w="490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85C575" w14:textId="066A8A03" w:rsidR="00144ED7" w:rsidRDefault="007064EF">
            <w:pPr>
              <w:pStyle w:val="Heading1"/>
              <w:spacing w:before="80" w:after="80"/>
              <w:ind w:left="90"/>
              <w:outlineLvl w:val="0"/>
              <w:rPr>
                <w:b w:val="0"/>
                <w:color w:val="FF0000"/>
                <w:sz w:val="30"/>
                <w:szCs w:val="30"/>
              </w:rPr>
            </w:pPr>
            <w:r>
              <w:rPr>
                <w:color w:val="FF0000"/>
                <w:sz w:val="30"/>
                <w:szCs w:val="30"/>
              </w:rPr>
              <w:t>C++</w:t>
            </w:r>
            <w:r w:rsidR="007F0B5C">
              <w:rPr>
                <w:color w:val="FF0000"/>
                <w:sz w:val="30"/>
                <w:szCs w:val="30"/>
              </w:rPr>
              <w:t xml:space="preserve"> programming</w:t>
            </w:r>
          </w:p>
        </w:tc>
        <w:tc>
          <w:tcPr>
            <w:tcW w:w="379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BF6"/>
            <w:vAlign w:val="center"/>
          </w:tcPr>
          <w:p w14:paraId="4FF4FAE9" w14:textId="77777777" w:rsidR="00144ED7" w:rsidRDefault="000432FB">
            <w:pPr>
              <w:spacing w:before="80" w:after="80"/>
              <w:rPr>
                <w:b/>
              </w:rPr>
            </w:pPr>
            <w:r>
              <w:rPr>
                <w:b/>
              </w:rPr>
              <w:t>Module Delivery</w:t>
            </w:r>
          </w:p>
        </w:tc>
      </w:tr>
      <w:tr w:rsidR="00144ED7" w14:paraId="0699BF8E" w14:textId="77777777">
        <w:trPr>
          <w:trHeight w:val="405"/>
        </w:trPr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AEEF3"/>
            <w:vAlign w:val="center"/>
          </w:tcPr>
          <w:p w14:paraId="3D3F5BED" w14:textId="77777777" w:rsidR="00144ED7" w:rsidRDefault="000432FB">
            <w:pPr>
              <w:spacing w:before="80" w:after="80"/>
              <w:ind w:left="90" w:hanging="90"/>
              <w:rPr>
                <w:b/>
              </w:rPr>
            </w:pPr>
            <w:r>
              <w:rPr>
                <w:b/>
              </w:rPr>
              <w:t>Module Type</w:t>
            </w:r>
          </w:p>
        </w:tc>
        <w:tc>
          <w:tcPr>
            <w:tcW w:w="490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B660CC" w14:textId="7DC6E2F3" w:rsidR="00144ED7" w:rsidRPr="00430DB4" w:rsidRDefault="007F5030">
            <w:pPr>
              <w:pStyle w:val="Heading1"/>
              <w:spacing w:before="80" w:after="80"/>
              <w:ind w:left="90"/>
              <w:outlineLvl w:val="0"/>
              <w:rPr>
                <w:b w:val="0"/>
                <w:color w:val="FF0000"/>
                <w:sz w:val="28"/>
                <w:szCs w:val="28"/>
                <w:highlight w:val="yellow"/>
              </w:rPr>
            </w:pPr>
            <w:r>
              <w:rPr>
                <w:sz w:val="24"/>
                <w:szCs w:val="24"/>
                <w:highlight w:val="yellow"/>
              </w:rPr>
              <w:t>Core</w:t>
            </w:r>
          </w:p>
        </w:tc>
        <w:tc>
          <w:tcPr>
            <w:tcW w:w="3799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9AC59CF" w14:textId="710AE83D" w:rsidR="00144ED7" w:rsidRDefault="000432FB">
            <w:pPr>
              <w:numPr>
                <w:ilvl w:val="0"/>
                <w:numId w:val="4"/>
              </w:numPr>
              <w:spacing w:before="80"/>
              <w:rPr>
                <w:b/>
              </w:rPr>
            </w:pPr>
            <w:r>
              <w:rPr>
                <w:b/>
              </w:rPr>
              <w:t xml:space="preserve">☒ </w:t>
            </w:r>
            <w:r w:rsidR="007064EF">
              <w:rPr>
                <w:b/>
              </w:rPr>
              <w:t xml:space="preserve"> </w:t>
            </w:r>
            <w:r>
              <w:rPr>
                <w:b/>
              </w:rPr>
              <w:t xml:space="preserve">Theory    </w:t>
            </w:r>
          </w:p>
          <w:p w14:paraId="13FE4307" w14:textId="22DDE41F" w:rsidR="00144ED7" w:rsidRDefault="0025798B">
            <w:pPr>
              <w:numPr>
                <w:ilvl w:val="0"/>
                <w:numId w:val="1"/>
              </w:numPr>
              <w:rPr>
                <w:b/>
              </w:rPr>
            </w:pPr>
            <w:r>
              <w:rPr>
                <w:b/>
              </w:rPr>
              <w:t xml:space="preserve">☐ </w:t>
            </w:r>
            <w:r w:rsidR="007064EF">
              <w:rPr>
                <w:b/>
              </w:rPr>
              <w:t xml:space="preserve"> </w:t>
            </w:r>
            <w:r w:rsidR="000432FB">
              <w:rPr>
                <w:b/>
              </w:rPr>
              <w:t>Lecture</w:t>
            </w:r>
          </w:p>
          <w:p w14:paraId="1C5E1B71" w14:textId="46DD8158" w:rsidR="00144ED7" w:rsidRDefault="00EB262A">
            <w:pPr>
              <w:numPr>
                <w:ilvl w:val="0"/>
                <w:numId w:val="1"/>
              </w:numPr>
              <w:rPr>
                <w:b/>
              </w:rPr>
            </w:pPr>
            <w:r>
              <w:rPr>
                <w:b/>
              </w:rPr>
              <w:t xml:space="preserve">☒ </w:t>
            </w:r>
            <w:r w:rsidR="003F265F">
              <w:rPr>
                <w:b/>
              </w:rPr>
              <w:t xml:space="preserve"> Lab </w:t>
            </w:r>
          </w:p>
          <w:p w14:paraId="614F84DB" w14:textId="72390970" w:rsidR="00144ED7" w:rsidRDefault="00CC0E33">
            <w:pPr>
              <w:numPr>
                <w:ilvl w:val="0"/>
                <w:numId w:val="1"/>
              </w:numPr>
              <w:rPr>
                <w:b/>
              </w:rPr>
            </w:pPr>
            <w:r>
              <w:rPr>
                <w:b/>
              </w:rPr>
              <w:t xml:space="preserve">☐ </w:t>
            </w:r>
            <w:r w:rsidR="007F621F">
              <w:rPr>
                <w:b/>
              </w:rPr>
              <w:t xml:space="preserve"> Tutorial</w:t>
            </w:r>
          </w:p>
          <w:p w14:paraId="42A8B859" w14:textId="4CB1E498" w:rsidR="00144ED7" w:rsidRDefault="000432FB">
            <w:pPr>
              <w:numPr>
                <w:ilvl w:val="0"/>
                <w:numId w:val="1"/>
              </w:numPr>
              <w:rPr>
                <w:b/>
              </w:rPr>
            </w:pPr>
            <w:r>
              <w:rPr>
                <w:b/>
              </w:rPr>
              <w:t xml:space="preserve">☐ </w:t>
            </w:r>
            <w:r w:rsidR="007064EF">
              <w:rPr>
                <w:b/>
              </w:rPr>
              <w:t xml:space="preserve"> </w:t>
            </w:r>
            <w:r>
              <w:rPr>
                <w:b/>
              </w:rPr>
              <w:t>Practical</w:t>
            </w:r>
          </w:p>
          <w:p w14:paraId="5DB512A9" w14:textId="745255C9" w:rsidR="00144ED7" w:rsidRDefault="000432FB">
            <w:pPr>
              <w:numPr>
                <w:ilvl w:val="0"/>
                <w:numId w:val="1"/>
              </w:numPr>
              <w:spacing w:after="80"/>
              <w:rPr>
                <w:b/>
              </w:rPr>
            </w:pPr>
            <w:r>
              <w:rPr>
                <w:b/>
              </w:rPr>
              <w:t xml:space="preserve">☐ </w:t>
            </w:r>
            <w:r w:rsidR="007064EF">
              <w:rPr>
                <w:b/>
              </w:rPr>
              <w:t xml:space="preserve"> </w:t>
            </w:r>
            <w:r>
              <w:rPr>
                <w:b/>
              </w:rPr>
              <w:t>Seminar</w:t>
            </w:r>
          </w:p>
        </w:tc>
      </w:tr>
      <w:tr w:rsidR="00144ED7" w14:paraId="61C96CA4" w14:textId="77777777">
        <w:trPr>
          <w:trHeight w:val="450"/>
        </w:trPr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AEEF3"/>
            <w:vAlign w:val="center"/>
          </w:tcPr>
          <w:p w14:paraId="53565C1D" w14:textId="77777777" w:rsidR="00144ED7" w:rsidRDefault="000432FB">
            <w:pPr>
              <w:spacing w:before="80" w:after="80"/>
              <w:ind w:left="90" w:hanging="90"/>
              <w:rPr>
                <w:b/>
              </w:rPr>
            </w:pPr>
            <w:r>
              <w:rPr>
                <w:b/>
              </w:rPr>
              <w:t>Module Code</w:t>
            </w:r>
          </w:p>
        </w:tc>
        <w:tc>
          <w:tcPr>
            <w:tcW w:w="490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18A0D9" w14:textId="679D1F03" w:rsidR="00144ED7" w:rsidRPr="00430DB4" w:rsidRDefault="007F5030" w:rsidP="00EB262A">
            <w:pPr>
              <w:pStyle w:val="Heading1"/>
              <w:spacing w:before="80" w:after="80"/>
              <w:ind w:left="90"/>
              <w:outlineLvl w:val="0"/>
              <w:rPr>
                <w:color w:val="FF0000"/>
                <w:sz w:val="30"/>
                <w:szCs w:val="30"/>
                <w:highlight w:val="yellow"/>
              </w:rPr>
            </w:pPr>
            <w:r>
              <w:rPr>
                <w:color w:val="FF0000"/>
                <w:sz w:val="30"/>
                <w:szCs w:val="30"/>
                <w:highlight w:val="yellow"/>
              </w:rPr>
              <w:t>EE 105</w:t>
            </w:r>
          </w:p>
        </w:tc>
        <w:tc>
          <w:tcPr>
            <w:tcW w:w="3799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2DF7647" w14:textId="77777777" w:rsidR="00144ED7" w:rsidRDefault="00144ED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FF0000"/>
                <w:sz w:val="28"/>
                <w:szCs w:val="28"/>
              </w:rPr>
            </w:pPr>
          </w:p>
        </w:tc>
      </w:tr>
      <w:tr w:rsidR="00144ED7" w14:paraId="4F7544B8" w14:textId="77777777">
        <w:trPr>
          <w:trHeight w:val="405"/>
        </w:trPr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AEEF3"/>
            <w:vAlign w:val="center"/>
          </w:tcPr>
          <w:p w14:paraId="0759AA2C" w14:textId="77777777" w:rsidR="00144ED7" w:rsidRDefault="000432FB">
            <w:pPr>
              <w:spacing w:before="80" w:after="80"/>
              <w:ind w:left="90" w:hanging="90"/>
              <w:rPr>
                <w:b/>
              </w:rPr>
            </w:pPr>
            <w:r>
              <w:rPr>
                <w:b/>
              </w:rPr>
              <w:t xml:space="preserve">ECTS Credits </w:t>
            </w:r>
          </w:p>
        </w:tc>
        <w:tc>
          <w:tcPr>
            <w:tcW w:w="490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E1FE41" w14:textId="4231BBC9" w:rsidR="00144ED7" w:rsidRPr="003F265F" w:rsidRDefault="007F5030">
            <w:pPr>
              <w:pStyle w:val="Heading1"/>
              <w:spacing w:before="80" w:after="80"/>
              <w:ind w:left="90"/>
              <w:outlineLvl w:val="0"/>
              <w:rPr>
                <w:color w:val="FF0000"/>
                <w:sz w:val="28"/>
                <w:szCs w:val="28"/>
              </w:rPr>
            </w:pPr>
            <w:r>
              <w:rPr>
                <w:sz w:val="24"/>
                <w:szCs w:val="24"/>
                <w:shd w:val="clear" w:color="auto" w:fill="E8EAED"/>
              </w:rPr>
              <w:t>4</w:t>
            </w:r>
          </w:p>
        </w:tc>
        <w:tc>
          <w:tcPr>
            <w:tcW w:w="3799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9E3B3CB" w14:textId="77777777" w:rsidR="00144ED7" w:rsidRDefault="00144ED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FF0000"/>
                <w:sz w:val="28"/>
                <w:szCs w:val="28"/>
              </w:rPr>
            </w:pPr>
          </w:p>
        </w:tc>
      </w:tr>
      <w:tr w:rsidR="00144ED7" w14:paraId="66AFD96A" w14:textId="77777777">
        <w:trPr>
          <w:trHeight w:val="405"/>
        </w:trPr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AEEF3"/>
            <w:vAlign w:val="center"/>
          </w:tcPr>
          <w:p w14:paraId="60DA15BE" w14:textId="77777777" w:rsidR="00144ED7" w:rsidRDefault="000432FB">
            <w:pPr>
              <w:spacing w:before="80" w:after="80"/>
              <w:ind w:left="90" w:hanging="90"/>
              <w:rPr>
                <w:b/>
              </w:rPr>
            </w:pPr>
            <w:r>
              <w:rPr>
                <w:b/>
              </w:rPr>
              <w:t>SWL (</w:t>
            </w:r>
            <w:proofErr w:type="spellStart"/>
            <w:r>
              <w:rPr>
                <w:b/>
              </w:rPr>
              <w:t>hr</w:t>
            </w:r>
            <w:proofErr w:type="spellEnd"/>
            <w:r>
              <w:rPr>
                <w:b/>
              </w:rPr>
              <w:t>/</w:t>
            </w:r>
            <w:proofErr w:type="spellStart"/>
            <w:r>
              <w:rPr>
                <w:b/>
              </w:rPr>
              <w:t>sem</w:t>
            </w:r>
            <w:proofErr w:type="spellEnd"/>
            <w:r>
              <w:rPr>
                <w:b/>
              </w:rPr>
              <w:t>)</w:t>
            </w:r>
          </w:p>
        </w:tc>
        <w:tc>
          <w:tcPr>
            <w:tcW w:w="490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80FE21" w14:textId="7FD2DC39" w:rsidR="00144ED7" w:rsidRDefault="007F5030">
            <w:pPr>
              <w:pStyle w:val="Heading1"/>
              <w:spacing w:before="80" w:after="80"/>
              <w:ind w:left="90"/>
              <w:outlineLvl w:val="0"/>
              <w:rPr>
                <w:b w:val="0"/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100</w:t>
            </w:r>
          </w:p>
        </w:tc>
        <w:tc>
          <w:tcPr>
            <w:tcW w:w="3799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4A2053D" w14:textId="77777777" w:rsidR="00144ED7" w:rsidRDefault="00144ED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FF0000"/>
                <w:sz w:val="24"/>
                <w:szCs w:val="24"/>
              </w:rPr>
            </w:pPr>
          </w:p>
        </w:tc>
      </w:tr>
      <w:tr w:rsidR="00144ED7" w14:paraId="0F1B644D" w14:textId="77777777">
        <w:trPr>
          <w:trHeight w:val="220"/>
        </w:trPr>
        <w:tc>
          <w:tcPr>
            <w:tcW w:w="32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AEEF3"/>
            <w:vAlign w:val="center"/>
          </w:tcPr>
          <w:p w14:paraId="033492B3" w14:textId="77777777" w:rsidR="00144ED7" w:rsidRDefault="000432FB">
            <w:pPr>
              <w:spacing w:before="80" w:after="80"/>
              <w:ind w:left="90" w:hanging="90"/>
              <w:rPr>
                <w:b/>
              </w:rPr>
            </w:pPr>
            <w:r>
              <w:rPr>
                <w:b/>
              </w:rPr>
              <w:t>Module Level</w:t>
            </w:r>
          </w:p>
        </w:tc>
        <w:tc>
          <w:tcPr>
            <w:tcW w:w="2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2EC92AE" w14:textId="1D8387AF" w:rsidR="00144ED7" w:rsidRDefault="003F265F" w:rsidP="003F265F">
            <w:pPr>
              <w:spacing w:before="80" w:after="80"/>
              <w:ind w:hanging="720"/>
              <w:jc w:val="center"/>
            </w:pPr>
            <w:r>
              <w:t>1</w:t>
            </w:r>
          </w:p>
        </w:tc>
        <w:tc>
          <w:tcPr>
            <w:tcW w:w="340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vAlign w:val="center"/>
          </w:tcPr>
          <w:p w14:paraId="18C3D2CA" w14:textId="77777777" w:rsidR="00144ED7" w:rsidRDefault="000432FB">
            <w:pPr>
              <w:spacing w:before="80" w:after="80"/>
              <w:rPr>
                <w:b/>
              </w:rPr>
            </w:pPr>
            <w:r>
              <w:rPr>
                <w:b/>
              </w:rPr>
              <w:t>Semester of Delivery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7A54FE" w14:textId="32B8174A" w:rsidR="00144ED7" w:rsidRDefault="007F0B5C" w:rsidP="003F265F">
            <w:pPr>
              <w:spacing w:before="80" w:after="80"/>
              <w:jc w:val="center"/>
            </w:pPr>
            <w:r>
              <w:t>2</w:t>
            </w:r>
          </w:p>
        </w:tc>
      </w:tr>
      <w:tr w:rsidR="00144ED7" w14:paraId="26FFF51C" w14:textId="77777777">
        <w:trPr>
          <w:trHeight w:val="220"/>
        </w:trPr>
        <w:tc>
          <w:tcPr>
            <w:tcW w:w="32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AEEF3"/>
            <w:vAlign w:val="center"/>
          </w:tcPr>
          <w:p w14:paraId="28E39127" w14:textId="77777777" w:rsidR="00144ED7" w:rsidRDefault="000432FB">
            <w:pPr>
              <w:spacing w:before="80" w:after="80"/>
              <w:ind w:left="90" w:hanging="90"/>
              <w:rPr>
                <w:b/>
              </w:rPr>
            </w:pPr>
            <w:r>
              <w:rPr>
                <w:b/>
              </w:rPr>
              <w:t>Administering Department</w:t>
            </w:r>
          </w:p>
        </w:tc>
        <w:tc>
          <w:tcPr>
            <w:tcW w:w="2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443AF8" w14:textId="40F813DA" w:rsidR="00144ED7" w:rsidRDefault="007F0B5C">
            <w:pPr>
              <w:spacing w:before="80" w:after="80"/>
            </w:pPr>
            <w:r>
              <w:t>Bachelor</w:t>
            </w:r>
            <w:r w:rsidR="002B10A5">
              <w:t xml:space="preserve"> of</w:t>
            </w:r>
            <w:r>
              <w:t xml:space="preserve"> Electronic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BF6"/>
            <w:vAlign w:val="center"/>
          </w:tcPr>
          <w:p w14:paraId="7D96FF9A" w14:textId="77777777" w:rsidR="00144ED7" w:rsidRDefault="000432FB">
            <w:pPr>
              <w:spacing w:before="80" w:after="80"/>
              <w:rPr>
                <w:b/>
              </w:rPr>
            </w:pPr>
            <w:r>
              <w:rPr>
                <w:b/>
              </w:rPr>
              <w:t xml:space="preserve"> College</w:t>
            </w:r>
          </w:p>
        </w:tc>
        <w:tc>
          <w:tcPr>
            <w:tcW w:w="396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D8AA0A" w14:textId="442AA54A" w:rsidR="00144ED7" w:rsidRDefault="000432FB">
            <w:pPr>
              <w:spacing w:before="80" w:after="80"/>
            </w:pPr>
            <w:r>
              <w:t xml:space="preserve"> </w:t>
            </w:r>
            <w:r w:rsidR="00CB7EC8">
              <w:t>College of Engineering</w:t>
            </w:r>
            <w:r w:rsidR="0025798B">
              <w:rPr>
                <w:rFonts w:hint="cs"/>
                <w:rtl/>
              </w:rPr>
              <w:t xml:space="preserve"> </w:t>
            </w:r>
          </w:p>
        </w:tc>
      </w:tr>
      <w:tr w:rsidR="00144ED7" w14:paraId="255A6FEE" w14:textId="77777777">
        <w:trPr>
          <w:trHeight w:val="220"/>
        </w:trPr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AEEF3"/>
            <w:vAlign w:val="center"/>
          </w:tcPr>
          <w:p w14:paraId="446B04D8" w14:textId="77777777" w:rsidR="00144ED7" w:rsidRDefault="000432FB">
            <w:pPr>
              <w:spacing w:before="80" w:after="80"/>
              <w:ind w:left="90" w:hanging="90"/>
              <w:rPr>
                <w:b/>
              </w:rPr>
            </w:pPr>
            <w:r>
              <w:rPr>
                <w:b/>
              </w:rPr>
              <w:t>Module Leader</w:t>
            </w:r>
          </w:p>
        </w:tc>
        <w:tc>
          <w:tcPr>
            <w:tcW w:w="35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A5ABDB" w14:textId="092D8701" w:rsidR="00144ED7" w:rsidRDefault="00144ED7">
            <w:pPr>
              <w:spacing w:before="80" w:after="80"/>
              <w:ind w:left="90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BF6"/>
            <w:vAlign w:val="center"/>
          </w:tcPr>
          <w:p w14:paraId="66BEE525" w14:textId="77777777" w:rsidR="00144ED7" w:rsidRDefault="000432FB">
            <w:pPr>
              <w:spacing w:before="80" w:after="80"/>
            </w:pPr>
            <w:r>
              <w:t xml:space="preserve"> </w:t>
            </w:r>
            <w:r>
              <w:rPr>
                <w:b/>
              </w:rPr>
              <w:t>e-mail</w:t>
            </w:r>
          </w:p>
        </w:tc>
        <w:tc>
          <w:tcPr>
            <w:tcW w:w="396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69AE8F" w14:textId="6479506A" w:rsidR="00144ED7" w:rsidRDefault="00144ED7" w:rsidP="00EB262A">
            <w:pPr>
              <w:spacing w:before="80" w:after="80"/>
            </w:pPr>
          </w:p>
        </w:tc>
      </w:tr>
      <w:tr w:rsidR="00144ED7" w14:paraId="5DE86752" w14:textId="77777777">
        <w:trPr>
          <w:trHeight w:val="220"/>
        </w:trPr>
        <w:tc>
          <w:tcPr>
            <w:tcW w:w="32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AEEF3"/>
            <w:vAlign w:val="center"/>
          </w:tcPr>
          <w:p w14:paraId="1984B7FC" w14:textId="77777777" w:rsidR="00144ED7" w:rsidRDefault="000432FB">
            <w:pPr>
              <w:spacing w:before="80" w:after="80"/>
              <w:ind w:left="90" w:hanging="90"/>
              <w:rPr>
                <w:b/>
              </w:rPr>
            </w:pPr>
            <w:r>
              <w:rPr>
                <w:b/>
              </w:rPr>
              <w:t>Module Leader’s Acad. Title</w:t>
            </w:r>
          </w:p>
        </w:tc>
        <w:tc>
          <w:tcPr>
            <w:tcW w:w="2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92ECB5" w14:textId="6AD2E4A3" w:rsidR="00144ED7" w:rsidRDefault="00144ED7">
            <w:pPr>
              <w:spacing w:before="80" w:after="80"/>
            </w:pPr>
          </w:p>
        </w:tc>
        <w:tc>
          <w:tcPr>
            <w:tcW w:w="340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BF6"/>
            <w:vAlign w:val="center"/>
          </w:tcPr>
          <w:p w14:paraId="068F8B0A" w14:textId="77777777" w:rsidR="00144ED7" w:rsidRDefault="000432FB">
            <w:pPr>
              <w:spacing w:before="80" w:after="80"/>
              <w:rPr>
                <w:b/>
              </w:rPr>
            </w:pPr>
            <w:r>
              <w:rPr>
                <w:b/>
              </w:rPr>
              <w:t>Module Leader’s Qualification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D5A359" w14:textId="4F2C5883" w:rsidR="00144ED7" w:rsidRDefault="00144ED7">
            <w:pPr>
              <w:spacing w:before="80" w:after="80"/>
            </w:pPr>
          </w:p>
        </w:tc>
      </w:tr>
      <w:tr w:rsidR="00144ED7" w14:paraId="55FC4E8D" w14:textId="77777777">
        <w:trPr>
          <w:trHeight w:val="220"/>
        </w:trPr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AEEF3"/>
            <w:vAlign w:val="center"/>
          </w:tcPr>
          <w:p w14:paraId="37D09466" w14:textId="77777777" w:rsidR="00144ED7" w:rsidRDefault="000432FB">
            <w:pPr>
              <w:spacing w:before="80" w:after="80"/>
              <w:ind w:left="90" w:hanging="90"/>
              <w:rPr>
                <w:b/>
              </w:rPr>
            </w:pPr>
            <w:r>
              <w:rPr>
                <w:b/>
              </w:rPr>
              <w:t>Module Tutor</w:t>
            </w:r>
          </w:p>
        </w:tc>
        <w:tc>
          <w:tcPr>
            <w:tcW w:w="35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D9DE33" w14:textId="77777777" w:rsidR="00144ED7" w:rsidRDefault="000432FB">
            <w:pPr>
              <w:spacing w:before="80" w:after="80"/>
              <w:ind w:left="90"/>
            </w:pPr>
            <w:r>
              <w:t>Name (if available)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BF6"/>
            <w:vAlign w:val="center"/>
          </w:tcPr>
          <w:p w14:paraId="5C2E3FDD" w14:textId="77777777" w:rsidR="00144ED7" w:rsidRDefault="000432FB">
            <w:pPr>
              <w:spacing w:before="80" w:after="80"/>
            </w:pPr>
            <w:r>
              <w:t xml:space="preserve"> </w:t>
            </w:r>
            <w:r>
              <w:rPr>
                <w:b/>
              </w:rPr>
              <w:t>e-mail</w:t>
            </w:r>
          </w:p>
        </w:tc>
        <w:tc>
          <w:tcPr>
            <w:tcW w:w="396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54EC5B" w14:textId="77777777" w:rsidR="00144ED7" w:rsidRDefault="000432FB">
            <w:pPr>
              <w:spacing w:before="80" w:after="80"/>
            </w:pPr>
            <w:r>
              <w:t>E-mail</w:t>
            </w:r>
          </w:p>
        </w:tc>
      </w:tr>
      <w:tr w:rsidR="00144ED7" w14:paraId="7F6DF1D6" w14:textId="77777777">
        <w:trPr>
          <w:trHeight w:val="220"/>
        </w:trPr>
        <w:tc>
          <w:tcPr>
            <w:tcW w:w="32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AEEF3"/>
            <w:vAlign w:val="center"/>
          </w:tcPr>
          <w:p w14:paraId="4B5E5BDA" w14:textId="77777777" w:rsidR="00144ED7" w:rsidRDefault="000432FB">
            <w:pPr>
              <w:spacing w:before="80" w:after="80"/>
              <w:ind w:left="90" w:hanging="90"/>
              <w:rPr>
                <w:b/>
              </w:rPr>
            </w:pPr>
            <w:r>
              <w:rPr>
                <w:b/>
              </w:rPr>
              <w:t>Peer Reviewer Name</w:t>
            </w:r>
          </w:p>
        </w:tc>
        <w:tc>
          <w:tcPr>
            <w:tcW w:w="2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DF691DC" w14:textId="77777777" w:rsidR="00144ED7" w:rsidRDefault="000432FB">
            <w:pPr>
              <w:spacing w:before="80" w:after="80"/>
              <w:ind w:left="360" w:hanging="360"/>
            </w:pPr>
            <w:r>
              <w:t>Name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BF6"/>
            <w:vAlign w:val="center"/>
          </w:tcPr>
          <w:p w14:paraId="774692B0" w14:textId="77777777" w:rsidR="00144ED7" w:rsidRDefault="000432FB">
            <w:pPr>
              <w:spacing w:before="80" w:after="80"/>
            </w:pPr>
            <w:r>
              <w:t xml:space="preserve"> </w:t>
            </w:r>
            <w:r>
              <w:rPr>
                <w:b/>
              </w:rPr>
              <w:t>e-mail</w:t>
            </w:r>
          </w:p>
        </w:tc>
        <w:tc>
          <w:tcPr>
            <w:tcW w:w="396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9766E2F" w14:textId="77777777" w:rsidR="00144ED7" w:rsidRDefault="000432FB">
            <w:pPr>
              <w:spacing w:before="80" w:after="80"/>
            </w:pPr>
            <w:r>
              <w:t>E-mail</w:t>
            </w:r>
          </w:p>
        </w:tc>
      </w:tr>
      <w:tr w:rsidR="0029223E" w14:paraId="421B7115" w14:textId="77777777">
        <w:trPr>
          <w:trHeight w:val="220"/>
        </w:trPr>
        <w:tc>
          <w:tcPr>
            <w:tcW w:w="32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AEEF3"/>
            <w:vAlign w:val="center"/>
          </w:tcPr>
          <w:p w14:paraId="37E3AD1B" w14:textId="77777777" w:rsidR="0029223E" w:rsidRDefault="0029223E" w:rsidP="0029223E">
            <w:pPr>
              <w:spacing w:before="80" w:after="80"/>
              <w:ind w:left="6" w:right="-99" w:hanging="6"/>
              <w:rPr>
                <w:b/>
              </w:rPr>
            </w:pPr>
            <w:r>
              <w:rPr>
                <w:b/>
              </w:rPr>
              <w:t>Scientific Committee Approval Date</w:t>
            </w:r>
          </w:p>
        </w:tc>
        <w:tc>
          <w:tcPr>
            <w:tcW w:w="2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474C325" w14:textId="6C2909B0" w:rsidR="0029223E" w:rsidRDefault="0029223E" w:rsidP="0029223E">
            <w:pPr>
              <w:spacing w:before="80" w:after="80"/>
              <w:ind w:left="360"/>
            </w:pPr>
            <w:r>
              <w:rPr>
                <w:lang w:val="en-GB"/>
              </w:rPr>
              <w:t>10/06/2025</w:t>
            </w:r>
          </w:p>
        </w:tc>
        <w:tc>
          <w:tcPr>
            <w:tcW w:w="19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vAlign w:val="center"/>
          </w:tcPr>
          <w:p w14:paraId="7E6F3037" w14:textId="77777777" w:rsidR="0029223E" w:rsidRDefault="0029223E" w:rsidP="0029223E">
            <w:pPr>
              <w:spacing w:before="80" w:after="80"/>
              <w:rPr>
                <w:b/>
              </w:rPr>
            </w:pPr>
            <w:r>
              <w:rPr>
                <w:b/>
              </w:rPr>
              <w:t>Version Number</w:t>
            </w:r>
          </w:p>
        </w:tc>
        <w:tc>
          <w:tcPr>
            <w:tcW w:w="31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999CA7" w14:textId="77777777" w:rsidR="0029223E" w:rsidRDefault="0029223E" w:rsidP="0029223E">
            <w:pPr>
              <w:spacing w:before="80" w:after="80"/>
            </w:pPr>
            <w:r>
              <w:t>1.0</w:t>
            </w:r>
          </w:p>
        </w:tc>
      </w:tr>
    </w:tbl>
    <w:p w14:paraId="4A8474F6" w14:textId="77777777" w:rsidR="00144ED7" w:rsidRDefault="00144ED7">
      <w:pPr>
        <w:tabs>
          <w:tab w:val="left" w:pos="5220"/>
        </w:tabs>
        <w:spacing w:after="200" w:line="276" w:lineRule="auto"/>
        <w:rPr>
          <w:b/>
          <w:sz w:val="16"/>
          <w:szCs w:val="16"/>
        </w:rPr>
      </w:pPr>
    </w:p>
    <w:tbl>
      <w:tblPr>
        <w:tblStyle w:val="ad"/>
        <w:tblW w:w="10455" w:type="dxa"/>
        <w:tblInd w:w="-5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564"/>
        <w:gridCol w:w="5158"/>
        <w:gridCol w:w="1605"/>
        <w:gridCol w:w="1128"/>
      </w:tblGrid>
      <w:tr w:rsidR="00144ED7" w14:paraId="4C34D999" w14:textId="77777777">
        <w:trPr>
          <w:trHeight w:val="620"/>
        </w:trPr>
        <w:tc>
          <w:tcPr>
            <w:tcW w:w="1045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/>
            <w:vAlign w:val="center"/>
          </w:tcPr>
          <w:p w14:paraId="5687DFED" w14:textId="77777777" w:rsidR="00144ED7" w:rsidRDefault="000432FB">
            <w:pPr>
              <w:spacing w:line="360" w:lineRule="auto"/>
              <w:jc w:val="center"/>
              <w:rPr>
                <w:b/>
                <w:color w:val="17365D"/>
                <w:sz w:val="28"/>
                <w:szCs w:val="28"/>
              </w:rPr>
            </w:pPr>
            <w:r>
              <w:rPr>
                <w:b/>
                <w:color w:val="17365D"/>
                <w:sz w:val="28"/>
                <w:szCs w:val="28"/>
              </w:rPr>
              <w:t>Relation with other Modules</w:t>
            </w:r>
          </w:p>
          <w:p w14:paraId="35A669C7" w14:textId="77777777" w:rsidR="00144ED7" w:rsidRDefault="000432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line="360" w:lineRule="auto"/>
              <w:jc w:val="center"/>
              <w:rPr>
                <w:b/>
                <w:color w:val="17365D"/>
                <w:sz w:val="28"/>
                <w:szCs w:val="28"/>
              </w:rPr>
            </w:pPr>
            <w:r>
              <w:rPr>
                <w:rFonts w:cs="Times New Roman"/>
                <w:b/>
                <w:color w:val="17365D"/>
                <w:sz w:val="28"/>
                <w:szCs w:val="28"/>
                <w:rtl/>
              </w:rPr>
              <w:t>العلاقة مع المواد الدراسية الأخرى</w:t>
            </w:r>
          </w:p>
        </w:tc>
      </w:tr>
      <w:tr w:rsidR="00144ED7" w14:paraId="701611E9" w14:textId="77777777">
        <w:trPr>
          <w:trHeight w:val="420"/>
        </w:trPr>
        <w:tc>
          <w:tcPr>
            <w:tcW w:w="2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AEEF3"/>
            <w:vAlign w:val="center"/>
          </w:tcPr>
          <w:p w14:paraId="228CA869" w14:textId="77777777" w:rsidR="00144ED7" w:rsidRDefault="000432FB">
            <w:pPr>
              <w:spacing w:line="360" w:lineRule="auto"/>
              <w:rPr>
                <w:b/>
              </w:rPr>
            </w:pPr>
            <w:r>
              <w:rPr>
                <w:b/>
              </w:rPr>
              <w:t>Prerequisite module</w:t>
            </w:r>
          </w:p>
        </w:tc>
        <w:tc>
          <w:tcPr>
            <w:tcW w:w="5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9259838" w14:textId="633C2272" w:rsidR="00144ED7" w:rsidRDefault="00387BD8">
            <w:pPr>
              <w:spacing w:line="360" w:lineRule="auto"/>
            </w:pPr>
            <w:r>
              <w:t>None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BF6"/>
            <w:vAlign w:val="center"/>
          </w:tcPr>
          <w:p w14:paraId="024D482E" w14:textId="77777777" w:rsidR="00144ED7" w:rsidRDefault="000432FB">
            <w:pPr>
              <w:spacing w:line="360" w:lineRule="auto"/>
              <w:rPr>
                <w:b/>
              </w:rPr>
            </w:pPr>
            <w:r>
              <w:rPr>
                <w:b/>
              </w:rPr>
              <w:t>Semester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9D6CA26" w14:textId="77777777" w:rsidR="00144ED7" w:rsidRDefault="00144ED7">
            <w:pPr>
              <w:spacing w:line="360" w:lineRule="auto"/>
            </w:pPr>
          </w:p>
        </w:tc>
      </w:tr>
      <w:tr w:rsidR="00144ED7" w14:paraId="7ED937F5" w14:textId="77777777">
        <w:trPr>
          <w:trHeight w:val="420"/>
        </w:trPr>
        <w:tc>
          <w:tcPr>
            <w:tcW w:w="2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AEEF3"/>
            <w:vAlign w:val="center"/>
          </w:tcPr>
          <w:p w14:paraId="19B9FD06" w14:textId="77777777" w:rsidR="00144ED7" w:rsidRDefault="000432FB">
            <w:pPr>
              <w:spacing w:line="360" w:lineRule="auto"/>
              <w:rPr>
                <w:b/>
              </w:rPr>
            </w:pPr>
            <w:r>
              <w:rPr>
                <w:b/>
              </w:rPr>
              <w:t>Co-requisites module</w:t>
            </w:r>
          </w:p>
        </w:tc>
        <w:tc>
          <w:tcPr>
            <w:tcW w:w="5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F2C9FE1" w14:textId="77777777" w:rsidR="00144ED7" w:rsidRDefault="000432FB">
            <w:pPr>
              <w:spacing w:line="360" w:lineRule="auto"/>
            </w:pPr>
            <w:r>
              <w:t>None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BF6"/>
            <w:vAlign w:val="center"/>
          </w:tcPr>
          <w:p w14:paraId="3DFE4644" w14:textId="77777777" w:rsidR="00144ED7" w:rsidRDefault="000432FB">
            <w:pPr>
              <w:spacing w:line="360" w:lineRule="auto"/>
            </w:pPr>
            <w:r>
              <w:rPr>
                <w:b/>
              </w:rPr>
              <w:t>Semester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EDA7C23" w14:textId="77777777" w:rsidR="00144ED7" w:rsidRDefault="00144ED7">
            <w:pPr>
              <w:spacing w:line="360" w:lineRule="auto"/>
            </w:pPr>
          </w:p>
        </w:tc>
      </w:tr>
    </w:tbl>
    <w:tbl>
      <w:tblPr>
        <w:tblStyle w:val="ae"/>
        <w:tblW w:w="10371" w:type="dxa"/>
        <w:tblInd w:w="-5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435"/>
        <w:gridCol w:w="7936"/>
      </w:tblGrid>
      <w:tr w:rsidR="00144ED7" w14:paraId="33F7CA39" w14:textId="77777777" w:rsidTr="00D25203">
        <w:trPr>
          <w:trHeight w:val="623"/>
        </w:trPr>
        <w:tc>
          <w:tcPr>
            <w:tcW w:w="103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/>
            <w:vAlign w:val="center"/>
          </w:tcPr>
          <w:p w14:paraId="08EB0C6B" w14:textId="77777777" w:rsidR="00144ED7" w:rsidRDefault="000432FB">
            <w:pPr>
              <w:spacing w:line="276" w:lineRule="auto"/>
              <w:jc w:val="center"/>
              <w:rPr>
                <w:b/>
                <w:color w:val="17365D"/>
                <w:sz w:val="28"/>
                <w:szCs w:val="28"/>
              </w:rPr>
            </w:pPr>
            <w:r>
              <w:rPr>
                <w:b/>
                <w:color w:val="17365D"/>
                <w:sz w:val="28"/>
                <w:szCs w:val="28"/>
              </w:rPr>
              <w:lastRenderedPageBreak/>
              <w:t>Module Aims, Learning Outcomes and Indicative Contents</w:t>
            </w:r>
          </w:p>
          <w:p w14:paraId="3C48126E" w14:textId="77777777" w:rsidR="00144ED7" w:rsidRDefault="000432FB">
            <w:pPr>
              <w:spacing w:line="276" w:lineRule="auto"/>
              <w:jc w:val="center"/>
              <w:rPr>
                <w:b/>
                <w:color w:val="17365D"/>
                <w:sz w:val="28"/>
                <w:szCs w:val="28"/>
              </w:rPr>
            </w:pPr>
            <w:r>
              <w:rPr>
                <w:rFonts w:cs="Times New Roman"/>
                <w:b/>
                <w:color w:val="17365D"/>
                <w:sz w:val="28"/>
                <w:szCs w:val="28"/>
                <w:rtl/>
              </w:rPr>
              <w:t>أهداف المادة الدراسية ونتائج التعلم والمحتويات الإرشادية</w:t>
            </w:r>
          </w:p>
        </w:tc>
      </w:tr>
      <w:tr w:rsidR="00144ED7" w14:paraId="4EA3F78C" w14:textId="77777777" w:rsidTr="00D25203">
        <w:trPr>
          <w:trHeight w:val="257"/>
        </w:trPr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AEEF3"/>
            <w:vAlign w:val="center"/>
          </w:tcPr>
          <w:p w14:paraId="4415B264" w14:textId="77777777" w:rsidR="00144ED7" w:rsidRDefault="000432FB">
            <w:pPr>
              <w:spacing w:line="276" w:lineRule="auto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Module Objectives</w:t>
            </w:r>
          </w:p>
          <w:p w14:paraId="0F697D53" w14:textId="77777777" w:rsidR="00144ED7" w:rsidRDefault="000432FB">
            <w:pPr>
              <w:spacing w:line="276" w:lineRule="auto"/>
              <w:jc w:val="both"/>
              <w:rPr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  <w:rtl/>
              </w:rPr>
              <w:t>أهداف المادة الدراسية</w:t>
            </w:r>
          </w:p>
          <w:p w14:paraId="5CF98835" w14:textId="77777777" w:rsidR="00144ED7" w:rsidRDefault="00144ED7">
            <w:pPr>
              <w:spacing w:line="276" w:lineRule="auto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7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267B4B" w14:textId="1D2E6A3A" w:rsidR="00EB262A" w:rsidRPr="003B27A4" w:rsidRDefault="007F0B03" w:rsidP="00EB262A">
            <w:pPr>
              <w:numPr>
                <w:ilvl w:val="0"/>
                <w:numId w:val="2"/>
              </w:numPr>
              <w:spacing w:line="276" w:lineRule="auto"/>
              <w:ind w:left="226" w:hanging="270"/>
              <w:rPr>
                <w:color w:val="auto"/>
              </w:rPr>
            </w:pPr>
            <w:r w:rsidRPr="003B27A4">
              <w:rPr>
                <w:color w:val="auto"/>
              </w:rPr>
              <w:t>Providing an introduction to the C++ programming</w:t>
            </w:r>
            <w:r w:rsidR="00EB262A" w:rsidRPr="003B27A4">
              <w:rPr>
                <w:color w:val="auto"/>
              </w:rPr>
              <w:t>.</w:t>
            </w:r>
          </w:p>
          <w:p w14:paraId="7B54D631" w14:textId="522A6FC7" w:rsidR="00EB262A" w:rsidRPr="003B27A4" w:rsidRDefault="007F0B03" w:rsidP="00EB262A">
            <w:pPr>
              <w:numPr>
                <w:ilvl w:val="0"/>
                <w:numId w:val="2"/>
              </w:numPr>
              <w:spacing w:line="276" w:lineRule="auto"/>
              <w:ind w:left="226" w:hanging="270"/>
              <w:rPr>
                <w:color w:val="auto"/>
              </w:rPr>
            </w:pPr>
            <w:r w:rsidRPr="003B27A4">
              <w:rPr>
                <w:color w:val="auto"/>
              </w:rPr>
              <w:t>Introducing the students to the principles and fundamentals of programming</w:t>
            </w:r>
            <w:r w:rsidR="00EB262A" w:rsidRPr="003B27A4">
              <w:rPr>
                <w:color w:val="auto"/>
              </w:rPr>
              <w:t>.</w:t>
            </w:r>
          </w:p>
          <w:p w14:paraId="00AA0FDD" w14:textId="76467702" w:rsidR="00EB262A" w:rsidRPr="003B27A4" w:rsidRDefault="00EB262A" w:rsidP="007F0B03">
            <w:pPr>
              <w:numPr>
                <w:ilvl w:val="0"/>
                <w:numId w:val="2"/>
              </w:numPr>
              <w:spacing w:line="276" w:lineRule="auto"/>
              <w:ind w:left="226" w:hanging="270"/>
              <w:jc w:val="both"/>
              <w:rPr>
                <w:color w:val="auto"/>
              </w:rPr>
            </w:pPr>
            <w:r w:rsidRPr="003B27A4">
              <w:rPr>
                <w:color w:val="auto"/>
              </w:rPr>
              <w:t xml:space="preserve">Enriching the student's skills to be able to </w:t>
            </w:r>
            <w:r w:rsidR="007F0B03" w:rsidRPr="003B27A4">
              <w:rPr>
                <w:color w:val="auto"/>
              </w:rPr>
              <w:t>realize that the programming fundamentals are applicable to other programming languages.</w:t>
            </w:r>
          </w:p>
          <w:p w14:paraId="4C009D6B" w14:textId="067922EE" w:rsidR="00144ED7" w:rsidRPr="003B27A4" w:rsidRDefault="001060B4" w:rsidP="007F0B5C">
            <w:pPr>
              <w:numPr>
                <w:ilvl w:val="0"/>
                <w:numId w:val="2"/>
              </w:numPr>
              <w:spacing w:line="276" w:lineRule="auto"/>
              <w:ind w:left="226" w:hanging="270"/>
              <w:jc w:val="both"/>
              <w:rPr>
                <w:color w:val="FF0000"/>
              </w:rPr>
            </w:pPr>
            <w:r w:rsidRPr="003B27A4">
              <w:rPr>
                <w:color w:val="auto"/>
              </w:rPr>
              <w:t>C</w:t>
            </w:r>
            <w:r w:rsidR="007F0B03" w:rsidRPr="003B27A4">
              <w:t xml:space="preserve">overing multiple topics including program design and development, basic data types, control structures, functions, arrays, pointers, and introduction to </w:t>
            </w:r>
            <w:r w:rsidR="007F0B5C">
              <w:t>files</w:t>
            </w:r>
            <w:r w:rsidR="007F0B03" w:rsidRPr="003B27A4">
              <w:t xml:space="preserve">. </w:t>
            </w:r>
          </w:p>
        </w:tc>
      </w:tr>
      <w:tr w:rsidR="00144ED7" w14:paraId="66D36DA6" w14:textId="77777777" w:rsidTr="00D25203">
        <w:trPr>
          <w:trHeight w:val="257"/>
        </w:trPr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AEEF3"/>
            <w:vAlign w:val="center"/>
          </w:tcPr>
          <w:p w14:paraId="035CA25C" w14:textId="77777777" w:rsidR="00144ED7" w:rsidRDefault="000432FB" w:rsidP="00D24DDF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Module Learning Outcomes</w:t>
            </w:r>
          </w:p>
          <w:p w14:paraId="13CD5780" w14:textId="77777777" w:rsidR="00144ED7" w:rsidRDefault="00144ED7">
            <w:pPr>
              <w:spacing w:line="276" w:lineRule="auto"/>
              <w:rPr>
                <w:b/>
                <w:sz w:val="24"/>
                <w:szCs w:val="24"/>
              </w:rPr>
            </w:pPr>
          </w:p>
          <w:p w14:paraId="47A28631" w14:textId="77777777" w:rsidR="00144ED7" w:rsidRDefault="000432FB" w:rsidP="00D24DDF">
            <w:pPr>
              <w:bidi/>
              <w:spacing w:line="312" w:lineRule="auto"/>
              <w:jc w:val="center"/>
              <w:rPr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  <w:rtl/>
              </w:rPr>
              <w:t>مخرجات التعلم للمادة الدراسية</w:t>
            </w:r>
          </w:p>
        </w:tc>
        <w:tc>
          <w:tcPr>
            <w:tcW w:w="7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3F0A40" w14:textId="7BB00BA1" w:rsidR="00EB262A" w:rsidRPr="003B27A4" w:rsidRDefault="005C4AC6" w:rsidP="00CF3073">
            <w:pPr>
              <w:widowControl w:val="0"/>
              <w:numPr>
                <w:ilvl w:val="0"/>
                <w:numId w:val="3"/>
              </w:numPr>
              <w:shd w:val="clear" w:color="auto" w:fill="FFFFFF"/>
              <w:spacing w:line="276" w:lineRule="auto"/>
              <w:ind w:left="226" w:hanging="270"/>
              <w:jc w:val="both"/>
              <w:rPr>
                <w:color w:val="auto"/>
              </w:rPr>
            </w:pPr>
            <w:r w:rsidRPr="003B27A4">
              <w:rPr>
                <w:color w:val="auto"/>
              </w:rPr>
              <w:t>Creating simple and basic program designs through analyzing given problem statements.</w:t>
            </w:r>
          </w:p>
          <w:p w14:paraId="2BBB1760" w14:textId="33552557" w:rsidR="005C4AC6" w:rsidRPr="003B27A4" w:rsidRDefault="005C4AC6" w:rsidP="001B3787">
            <w:pPr>
              <w:widowControl w:val="0"/>
              <w:numPr>
                <w:ilvl w:val="0"/>
                <w:numId w:val="3"/>
              </w:numPr>
              <w:shd w:val="clear" w:color="auto" w:fill="FFFFFF"/>
              <w:spacing w:line="276" w:lineRule="auto"/>
              <w:ind w:left="226" w:hanging="270"/>
              <w:jc w:val="both"/>
              <w:rPr>
                <w:color w:val="auto"/>
              </w:rPr>
            </w:pPr>
            <w:r w:rsidRPr="003B27A4">
              <w:rPr>
                <w:color w:val="auto"/>
              </w:rPr>
              <w:t>Understanding the principle of holding</w:t>
            </w:r>
            <w:r w:rsidR="00A62360" w:rsidRPr="003B27A4">
              <w:rPr>
                <w:color w:val="auto"/>
              </w:rPr>
              <w:t>, declaring and updating</w:t>
            </w:r>
            <w:r w:rsidRPr="003B27A4">
              <w:rPr>
                <w:color w:val="auto"/>
              </w:rPr>
              <w:t xml:space="preserve"> values into different variable types. </w:t>
            </w:r>
          </w:p>
          <w:p w14:paraId="64864CA6" w14:textId="4E9F43E2" w:rsidR="001B3787" w:rsidRPr="003B27A4" w:rsidRDefault="001B3787" w:rsidP="001B3787">
            <w:pPr>
              <w:widowControl w:val="0"/>
              <w:numPr>
                <w:ilvl w:val="0"/>
                <w:numId w:val="3"/>
              </w:numPr>
              <w:shd w:val="clear" w:color="auto" w:fill="FFFFFF"/>
              <w:spacing w:line="276" w:lineRule="auto"/>
              <w:ind w:left="226" w:hanging="270"/>
              <w:jc w:val="both"/>
              <w:rPr>
                <w:color w:val="auto"/>
              </w:rPr>
            </w:pPr>
            <w:r w:rsidRPr="003B27A4">
              <w:t>Implement different functions for input and output, various data types, basic operators, files and functions.</w:t>
            </w:r>
          </w:p>
          <w:p w14:paraId="0F1D4DCC" w14:textId="33D5A68F" w:rsidR="00D24DDF" w:rsidRPr="003B27A4" w:rsidRDefault="001B3787" w:rsidP="001B3787">
            <w:pPr>
              <w:widowControl w:val="0"/>
              <w:numPr>
                <w:ilvl w:val="0"/>
                <w:numId w:val="3"/>
              </w:numPr>
              <w:shd w:val="clear" w:color="auto" w:fill="FFFFFF"/>
              <w:spacing w:line="276" w:lineRule="auto"/>
              <w:ind w:left="226" w:hanging="270"/>
              <w:jc w:val="both"/>
              <w:rPr>
                <w:color w:val="auto"/>
              </w:rPr>
            </w:pPr>
            <w:r w:rsidRPr="003B27A4">
              <w:rPr>
                <w:color w:val="auto"/>
              </w:rPr>
              <w:t>Realizing the concept of loops, conditional statements as controlling tools to develop and solve complicated problems by C++ programming.</w:t>
            </w:r>
          </w:p>
          <w:p w14:paraId="557F278F" w14:textId="1EB1F072" w:rsidR="001B3787" w:rsidRPr="003B27A4" w:rsidRDefault="001B3787" w:rsidP="001B3787">
            <w:pPr>
              <w:widowControl w:val="0"/>
              <w:numPr>
                <w:ilvl w:val="0"/>
                <w:numId w:val="3"/>
              </w:numPr>
              <w:shd w:val="clear" w:color="auto" w:fill="FFFFFF"/>
              <w:spacing w:line="276" w:lineRule="auto"/>
              <w:ind w:left="226" w:hanging="270"/>
              <w:jc w:val="both"/>
              <w:rPr>
                <w:color w:val="auto"/>
              </w:rPr>
            </w:pPr>
            <w:r w:rsidRPr="003B27A4">
              <w:rPr>
                <w:color w:val="auto"/>
              </w:rPr>
              <w:t>Applying functions as way of simplifying big issues into small parts.</w:t>
            </w:r>
          </w:p>
          <w:p w14:paraId="531E4F3D" w14:textId="39C18647" w:rsidR="00EF2817" w:rsidRPr="003B27A4" w:rsidRDefault="00EF2817" w:rsidP="00EF2817">
            <w:pPr>
              <w:widowControl w:val="0"/>
              <w:numPr>
                <w:ilvl w:val="0"/>
                <w:numId w:val="3"/>
              </w:numPr>
              <w:shd w:val="clear" w:color="auto" w:fill="FFFFFF"/>
              <w:spacing w:line="276" w:lineRule="auto"/>
              <w:ind w:left="226" w:hanging="270"/>
              <w:rPr>
                <w:color w:val="auto"/>
              </w:rPr>
            </w:pPr>
            <w:r w:rsidRPr="003B27A4">
              <w:t xml:space="preserve">Implementing programming techniques to solve problems in the C++ programming language. </w:t>
            </w:r>
          </w:p>
          <w:p w14:paraId="536BBA35" w14:textId="0ED24EED" w:rsidR="00144ED7" w:rsidRPr="003B27A4" w:rsidRDefault="00EF2817" w:rsidP="00EF2817">
            <w:pPr>
              <w:widowControl w:val="0"/>
              <w:numPr>
                <w:ilvl w:val="0"/>
                <w:numId w:val="3"/>
              </w:numPr>
              <w:shd w:val="clear" w:color="auto" w:fill="FFFFFF"/>
              <w:spacing w:line="276" w:lineRule="auto"/>
              <w:ind w:left="226" w:hanging="270"/>
              <w:jc w:val="both"/>
              <w:rPr>
                <w:color w:val="auto"/>
              </w:rPr>
            </w:pPr>
            <w:r w:rsidRPr="003B27A4">
              <w:rPr>
                <w:color w:val="auto"/>
              </w:rPr>
              <w:t>Solving real world problems by applying programming language concepts through project</w:t>
            </w:r>
            <w:r w:rsidR="00D05AD3" w:rsidRPr="003B27A4">
              <w:rPr>
                <w:color w:val="auto"/>
              </w:rPr>
              <w:t>-based learning and seminar-based learning</w:t>
            </w:r>
            <w:r w:rsidRPr="003B27A4">
              <w:rPr>
                <w:color w:val="auto"/>
              </w:rPr>
              <w:t>.</w:t>
            </w:r>
          </w:p>
        </w:tc>
      </w:tr>
      <w:tr w:rsidR="00430DB4" w14:paraId="58582020" w14:textId="77777777" w:rsidTr="00D25203">
        <w:trPr>
          <w:trHeight w:val="257"/>
        </w:trPr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AEEF3"/>
            <w:vAlign w:val="center"/>
          </w:tcPr>
          <w:p w14:paraId="582276CF" w14:textId="77777777" w:rsidR="00430DB4" w:rsidRDefault="00430DB4" w:rsidP="00430DB4">
            <w:pPr>
              <w:spacing w:line="312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Indicative Contents</w:t>
            </w:r>
          </w:p>
          <w:p w14:paraId="3D34C68E" w14:textId="77777777" w:rsidR="00430DB4" w:rsidRDefault="00430DB4" w:rsidP="00430DB4">
            <w:pPr>
              <w:bidi/>
              <w:spacing w:line="312" w:lineRule="auto"/>
              <w:jc w:val="center"/>
              <w:rPr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  <w:rtl/>
              </w:rPr>
              <w:t>المحتويات الإرشادية</w:t>
            </w:r>
          </w:p>
        </w:tc>
        <w:tc>
          <w:tcPr>
            <w:tcW w:w="7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10A12" w14:textId="77777777" w:rsidR="00430DB4" w:rsidRPr="003B27A4" w:rsidRDefault="00430DB4" w:rsidP="00430DB4">
            <w:pPr>
              <w:spacing w:after="120"/>
              <w:jc w:val="both"/>
              <w:rPr>
                <w:b/>
                <w:bCs/>
                <w:spacing w:val="6"/>
              </w:rPr>
            </w:pPr>
            <w:r w:rsidRPr="003B27A4">
              <w:rPr>
                <w:b/>
                <w:bCs/>
                <w:spacing w:val="6"/>
              </w:rPr>
              <w:t>Indicative content includes the following.</w:t>
            </w:r>
          </w:p>
          <w:p w14:paraId="7F5C17AC" w14:textId="42693788" w:rsidR="00430DB4" w:rsidRPr="003B27A4" w:rsidRDefault="00430DB4" w:rsidP="00430DB4">
            <w:pPr>
              <w:spacing w:after="120"/>
              <w:ind w:left="-25" w:firstLine="25"/>
              <w:rPr>
                <w:spacing w:val="6"/>
              </w:rPr>
            </w:pPr>
            <w:r w:rsidRPr="003B27A4">
              <w:rPr>
                <w:spacing w:val="6"/>
              </w:rPr>
              <w:t>• Course introduction</w:t>
            </w:r>
            <w:r>
              <w:rPr>
                <w:spacing w:val="6"/>
              </w:rPr>
              <w:t xml:space="preserve"> and working with various variables (8</w:t>
            </w:r>
            <w:r w:rsidRPr="003B27A4">
              <w:rPr>
                <w:spacing w:val="6"/>
              </w:rPr>
              <w:t xml:space="preserve"> </w:t>
            </w:r>
            <w:proofErr w:type="spellStart"/>
            <w:r w:rsidRPr="003B27A4">
              <w:rPr>
                <w:spacing w:val="6"/>
              </w:rPr>
              <w:t>hrs</w:t>
            </w:r>
            <w:proofErr w:type="spellEnd"/>
            <w:r w:rsidRPr="003B27A4">
              <w:rPr>
                <w:spacing w:val="6"/>
              </w:rPr>
              <w:t>)</w:t>
            </w:r>
            <w:r>
              <w:rPr>
                <w:spacing w:val="6"/>
              </w:rPr>
              <w:t>.</w:t>
            </w:r>
          </w:p>
          <w:p w14:paraId="0B051819" w14:textId="4A132DC5" w:rsidR="00430DB4" w:rsidRPr="003B27A4" w:rsidRDefault="00430DB4" w:rsidP="00430DB4">
            <w:pPr>
              <w:spacing w:after="120"/>
              <w:ind w:left="-25" w:firstLine="25"/>
              <w:rPr>
                <w:spacing w:val="6"/>
              </w:rPr>
            </w:pPr>
            <w:r w:rsidRPr="003B27A4">
              <w:rPr>
                <w:spacing w:val="6"/>
              </w:rPr>
              <w:t xml:space="preserve">• Working </w:t>
            </w:r>
            <w:r>
              <w:rPr>
                <w:spacing w:val="6"/>
              </w:rPr>
              <w:t xml:space="preserve">with operators and INPUT/OUTPUT statements (12 </w:t>
            </w:r>
            <w:proofErr w:type="spellStart"/>
            <w:r>
              <w:rPr>
                <w:spacing w:val="6"/>
              </w:rPr>
              <w:t>hrs</w:t>
            </w:r>
            <w:proofErr w:type="spellEnd"/>
            <w:r>
              <w:rPr>
                <w:spacing w:val="6"/>
              </w:rPr>
              <w:t>).</w:t>
            </w:r>
          </w:p>
          <w:p w14:paraId="5D7A3F3D" w14:textId="6E6A4F15" w:rsidR="00430DB4" w:rsidRPr="003B27A4" w:rsidRDefault="00430DB4" w:rsidP="00430DB4">
            <w:pPr>
              <w:spacing w:after="120"/>
              <w:ind w:left="-25" w:firstLine="25"/>
              <w:rPr>
                <w:spacing w:val="6"/>
              </w:rPr>
            </w:pPr>
            <w:r w:rsidRPr="003B27A4">
              <w:rPr>
                <w:spacing w:val="6"/>
              </w:rPr>
              <w:t xml:space="preserve">• </w:t>
            </w:r>
            <w:r>
              <w:rPr>
                <w:spacing w:val="6"/>
              </w:rPr>
              <w:t>Control structures (16</w:t>
            </w:r>
            <w:r w:rsidRPr="003B27A4">
              <w:rPr>
                <w:spacing w:val="6"/>
              </w:rPr>
              <w:t xml:space="preserve"> </w:t>
            </w:r>
            <w:proofErr w:type="spellStart"/>
            <w:r w:rsidRPr="003B27A4">
              <w:rPr>
                <w:spacing w:val="6"/>
              </w:rPr>
              <w:t>hrs</w:t>
            </w:r>
            <w:proofErr w:type="spellEnd"/>
            <w:r w:rsidRPr="003B27A4">
              <w:rPr>
                <w:spacing w:val="6"/>
              </w:rPr>
              <w:t>)</w:t>
            </w:r>
            <w:r>
              <w:rPr>
                <w:spacing w:val="6"/>
              </w:rPr>
              <w:t xml:space="preserve">. </w:t>
            </w:r>
          </w:p>
          <w:p w14:paraId="35D8DDEE" w14:textId="77777777" w:rsidR="00430DB4" w:rsidRPr="003B27A4" w:rsidRDefault="00430DB4" w:rsidP="00430DB4">
            <w:pPr>
              <w:spacing w:after="120"/>
              <w:ind w:left="-25" w:firstLine="25"/>
              <w:rPr>
                <w:spacing w:val="6"/>
              </w:rPr>
            </w:pPr>
            <w:r w:rsidRPr="003B27A4">
              <w:rPr>
                <w:spacing w:val="6"/>
              </w:rPr>
              <w:t xml:space="preserve">• </w:t>
            </w:r>
            <w:r>
              <w:rPr>
                <w:spacing w:val="6"/>
              </w:rPr>
              <w:t>Working with Functions and their declaration (8</w:t>
            </w:r>
            <w:r w:rsidRPr="003B27A4">
              <w:rPr>
                <w:spacing w:val="6"/>
              </w:rPr>
              <w:t xml:space="preserve"> </w:t>
            </w:r>
            <w:proofErr w:type="spellStart"/>
            <w:r w:rsidRPr="003B27A4">
              <w:rPr>
                <w:spacing w:val="6"/>
              </w:rPr>
              <w:t>hrs</w:t>
            </w:r>
            <w:proofErr w:type="spellEnd"/>
            <w:r w:rsidRPr="003B27A4">
              <w:rPr>
                <w:spacing w:val="6"/>
              </w:rPr>
              <w:t>)</w:t>
            </w:r>
            <w:r>
              <w:rPr>
                <w:spacing w:val="6"/>
              </w:rPr>
              <w:t>.</w:t>
            </w:r>
          </w:p>
          <w:p w14:paraId="4969433F" w14:textId="33925B09" w:rsidR="00430DB4" w:rsidRDefault="00430DB4" w:rsidP="00430DB4">
            <w:pPr>
              <w:spacing w:after="120"/>
              <w:ind w:left="-25" w:firstLine="25"/>
              <w:rPr>
                <w:spacing w:val="6"/>
              </w:rPr>
            </w:pPr>
            <w:r w:rsidRPr="003B27A4">
              <w:rPr>
                <w:spacing w:val="6"/>
              </w:rPr>
              <w:t xml:space="preserve">• </w:t>
            </w:r>
            <w:r>
              <w:rPr>
                <w:spacing w:val="6"/>
              </w:rPr>
              <w:t>Arrays and their declaration (both one and multi-dimensional arrays</w:t>
            </w:r>
            <w:r w:rsidR="00C81414">
              <w:rPr>
                <w:spacing w:val="6"/>
              </w:rPr>
              <w:t>)</w:t>
            </w:r>
            <w:r>
              <w:rPr>
                <w:spacing w:val="6"/>
              </w:rPr>
              <w:t xml:space="preserve"> (8</w:t>
            </w:r>
            <w:r w:rsidRPr="003B27A4">
              <w:rPr>
                <w:spacing w:val="6"/>
              </w:rPr>
              <w:t xml:space="preserve"> </w:t>
            </w:r>
            <w:proofErr w:type="spellStart"/>
            <w:r w:rsidRPr="003B27A4">
              <w:rPr>
                <w:spacing w:val="6"/>
              </w:rPr>
              <w:t>hrs</w:t>
            </w:r>
            <w:proofErr w:type="spellEnd"/>
            <w:r w:rsidRPr="003B27A4">
              <w:rPr>
                <w:spacing w:val="6"/>
              </w:rPr>
              <w:t>)</w:t>
            </w:r>
            <w:r>
              <w:rPr>
                <w:spacing w:val="6"/>
              </w:rPr>
              <w:t>.</w:t>
            </w:r>
          </w:p>
          <w:p w14:paraId="35DF7354" w14:textId="047C4753" w:rsidR="00430DB4" w:rsidRPr="003B27A4" w:rsidRDefault="00430DB4" w:rsidP="00D25203">
            <w:pPr>
              <w:spacing w:after="120"/>
              <w:ind w:left="-25" w:firstLine="25"/>
              <w:rPr>
                <w:spacing w:val="6"/>
              </w:rPr>
            </w:pPr>
            <w:r w:rsidRPr="003B27A4">
              <w:rPr>
                <w:spacing w:val="6"/>
              </w:rPr>
              <w:t xml:space="preserve">• </w:t>
            </w:r>
            <w:r>
              <w:rPr>
                <w:spacing w:val="6"/>
              </w:rPr>
              <w:t>Introduction to pointers and files (8</w:t>
            </w:r>
            <w:r w:rsidRPr="003B27A4">
              <w:rPr>
                <w:spacing w:val="6"/>
              </w:rPr>
              <w:t xml:space="preserve"> </w:t>
            </w:r>
            <w:proofErr w:type="spellStart"/>
            <w:r w:rsidRPr="003B27A4">
              <w:rPr>
                <w:spacing w:val="6"/>
              </w:rPr>
              <w:t>hrs</w:t>
            </w:r>
            <w:proofErr w:type="spellEnd"/>
            <w:r w:rsidRPr="003B27A4">
              <w:rPr>
                <w:spacing w:val="6"/>
              </w:rPr>
              <w:t>)</w:t>
            </w:r>
            <w:r>
              <w:rPr>
                <w:spacing w:val="6"/>
              </w:rPr>
              <w:t>.</w:t>
            </w:r>
          </w:p>
        </w:tc>
      </w:tr>
      <w:tr w:rsidR="00541496" w14:paraId="4FD5C51B" w14:textId="77777777" w:rsidTr="00D25203">
        <w:trPr>
          <w:trHeight w:val="257"/>
        </w:trPr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AEEF3"/>
            <w:vAlign w:val="center"/>
          </w:tcPr>
          <w:p w14:paraId="0E59AD83" w14:textId="70D62C74" w:rsidR="00541496" w:rsidRDefault="00541496">
            <w:pPr>
              <w:spacing w:line="312" w:lineRule="auto"/>
              <w:jc w:val="center"/>
              <w:rPr>
                <w:b/>
                <w:sz w:val="24"/>
                <w:szCs w:val="24"/>
              </w:rPr>
            </w:pPr>
            <w:r w:rsidRPr="00541496">
              <w:rPr>
                <w:b/>
                <w:sz w:val="24"/>
                <w:szCs w:val="24"/>
              </w:rPr>
              <w:t>Description</w:t>
            </w:r>
          </w:p>
        </w:tc>
        <w:tc>
          <w:tcPr>
            <w:tcW w:w="7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62369C" w14:textId="71CDF1C9" w:rsidR="00541496" w:rsidRPr="003B27A4" w:rsidRDefault="009E1130" w:rsidP="0065114C">
            <w:pPr>
              <w:spacing w:after="120"/>
              <w:jc w:val="both"/>
              <w:rPr>
                <w:b/>
                <w:bCs/>
                <w:spacing w:val="6"/>
                <w:rtl/>
                <w:lang w:bidi="ar-IQ"/>
              </w:rPr>
            </w:pPr>
            <w:r w:rsidRPr="003B27A4">
              <w:t xml:space="preserve">This course presents students to the C++ programming language as a well-known programming language. Students will be enriched with the essential principles of programming which can be applicable to achieve programming in </w:t>
            </w:r>
            <w:r w:rsidR="00654C5E" w:rsidRPr="003B27A4">
              <w:t xml:space="preserve">any </w:t>
            </w:r>
            <w:r w:rsidRPr="003B27A4">
              <w:t>other languages. Topics included in this course cover the fundamentals of creating and developing a good-designed program as well as making students familiar with basic data types, control commands, loops, functions, arrays, pointers, and introduction to classes for programmer-defined data types.</w:t>
            </w:r>
          </w:p>
        </w:tc>
      </w:tr>
    </w:tbl>
    <w:p w14:paraId="47D557D2" w14:textId="77777777" w:rsidR="00144ED7" w:rsidRDefault="00144ED7">
      <w:pPr>
        <w:spacing w:after="384" w:line="312" w:lineRule="auto"/>
        <w:rPr>
          <w:b/>
          <w:color w:val="000000"/>
          <w:sz w:val="24"/>
          <w:szCs w:val="24"/>
        </w:rPr>
      </w:pPr>
    </w:p>
    <w:p w14:paraId="3ACAB373" w14:textId="77777777" w:rsidR="00E91541" w:rsidRDefault="00E91541">
      <w:pPr>
        <w:spacing w:after="384" w:line="312" w:lineRule="auto"/>
        <w:rPr>
          <w:b/>
          <w:color w:val="000000"/>
          <w:sz w:val="24"/>
          <w:szCs w:val="24"/>
        </w:rPr>
      </w:pPr>
    </w:p>
    <w:tbl>
      <w:tblPr>
        <w:tblStyle w:val="af"/>
        <w:tblW w:w="10455" w:type="dxa"/>
        <w:tblInd w:w="-5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564"/>
        <w:gridCol w:w="7891"/>
      </w:tblGrid>
      <w:tr w:rsidR="00144ED7" w14:paraId="58BA509A" w14:textId="77777777">
        <w:trPr>
          <w:trHeight w:val="460"/>
        </w:trPr>
        <w:tc>
          <w:tcPr>
            <w:tcW w:w="104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/>
            <w:vAlign w:val="center"/>
          </w:tcPr>
          <w:p w14:paraId="5E96F837" w14:textId="77777777" w:rsidR="00144ED7" w:rsidRDefault="000432FB">
            <w:pPr>
              <w:spacing w:line="276" w:lineRule="auto"/>
              <w:jc w:val="center"/>
              <w:rPr>
                <w:b/>
                <w:color w:val="17365D"/>
                <w:sz w:val="28"/>
                <w:szCs w:val="28"/>
              </w:rPr>
            </w:pPr>
            <w:r>
              <w:rPr>
                <w:b/>
                <w:color w:val="17365D"/>
                <w:sz w:val="28"/>
                <w:szCs w:val="28"/>
              </w:rPr>
              <w:lastRenderedPageBreak/>
              <w:t>Learning and Teaching Strategies</w:t>
            </w:r>
          </w:p>
          <w:p w14:paraId="60BD4985" w14:textId="77777777" w:rsidR="00144ED7" w:rsidRDefault="000432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jc w:val="center"/>
              <w:rPr>
                <w:b/>
                <w:color w:val="17365D"/>
                <w:sz w:val="28"/>
                <w:szCs w:val="28"/>
              </w:rPr>
            </w:pPr>
            <w:r>
              <w:rPr>
                <w:rFonts w:cs="Times New Roman"/>
                <w:b/>
                <w:color w:val="17365D"/>
                <w:sz w:val="28"/>
                <w:szCs w:val="28"/>
                <w:rtl/>
              </w:rPr>
              <w:t>استراتيجيات التعلم والتعليم</w:t>
            </w:r>
          </w:p>
        </w:tc>
      </w:tr>
      <w:tr w:rsidR="00C81414" w14:paraId="5C55329F" w14:textId="77777777">
        <w:trPr>
          <w:trHeight w:val="220"/>
        </w:trPr>
        <w:tc>
          <w:tcPr>
            <w:tcW w:w="2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AEEF3"/>
            <w:vAlign w:val="center"/>
          </w:tcPr>
          <w:p w14:paraId="7EB30340" w14:textId="77777777" w:rsidR="00C81414" w:rsidRDefault="00C81414" w:rsidP="00C81414">
            <w:pPr>
              <w:spacing w:line="276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Strategies</w:t>
            </w:r>
          </w:p>
        </w:tc>
        <w:tc>
          <w:tcPr>
            <w:tcW w:w="7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D3BF5E" w14:textId="77777777" w:rsidR="00C81414" w:rsidRPr="00CF4163" w:rsidRDefault="00C81414" w:rsidP="00C81414">
            <w:pPr>
              <w:spacing w:line="276" w:lineRule="auto"/>
              <w:rPr>
                <w:b/>
                <w:bCs/>
              </w:rPr>
            </w:pPr>
            <w:r w:rsidRPr="00CF4163">
              <w:rPr>
                <w:b/>
                <w:bCs/>
              </w:rPr>
              <w:t>In this course, students are guided by:</w:t>
            </w:r>
          </w:p>
          <w:p w14:paraId="66614905" w14:textId="77777777" w:rsidR="00C81414" w:rsidRDefault="00C81414" w:rsidP="00C81414">
            <w:pPr>
              <w:pStyle w:val="ListParagraph"/>
              <w:numPr>
                <w:ilvl w:val="0"/>
                <w:numId w:val="12"/>
              </w:numPr>
              <w:spacing w:line="276" w:lineRule="auto"/>
              <w:ind w:left="316" w:hanging="270"/>
            </w:pPr>
            <w:r w:rsidRPr="00CF4163">
              <w:t>Using different examples.</w:t>
            </w:r>
          </w:p>
          <w:p w14:paraId="3D3B36C8" w14:textId="77777777" w:rsidR="00C81414" w:rsidRDefault="00C81414" w:rsidP="00C81414">
            <w:pPr>
              <w:pStyle w:val="ListParagraph"/>
              <w:numPr>
                <w:ilvl w:val="0"/>
                <w:numId w:val="12"/>
              </w:numPr>
              <w:spacing w:line="276" w:lineRule="auto"/>
              <w:ind w:left="316" w:hanging="270"/>
            </w:pPr>
            <w:r w:rsidRPr="00CF4163">
              <w:t>Using different styles of discussion that aim to connect the theoretical and practical sides.</w:t>
            </w:r>
          </w:p>
          <w:p w14:paraId="23B17B10" w14:textId="77777777" w:rsidR="00C81414" w:rsidRDefault="00C81414" w:rsidP="00C81414">
            <w:pPr>
              <w:pStyle w:val="ListParagraph"/>
              <w:numPr>
                <w:ilvl w:val="0"/>
                <w:numId w:val="12"/>
              </w:numPr>
              <w:spacing w:line="276" w:lineRule="auto"/>
              <w:ind w:left="316" w:hanging="270"/>
            </w:pPr>
            <w:r w:rsidRPr="00CF4163">
              <w:t>Asking questions and giving exercises that require analysis and conclusions related to lectures.</w:t>
            </w:r>
          </w:p>
          <w:p w14:paraId="6ACAD792" w14:textId="77777777" w:rsidR="00C81414" w:rsidRPr="00CF4163" w:rsidRDefault="00C81414" w:rsidP="00C81414">
            <w:pPr>
              <w:pStyle w:val="ListParagraph"/>
              <w:numPr>
                <w:ilvl w:val="0"/>
                <w:numId w:val="12"/>
              </w:numPr>
              <w:spacing w:line="276" w:lineRule="auto"/>
              <w:ind w:left="316" w:hanging="270"/>
            </w:pPr>
            <w:r>
              <w:t>Encourage students to participate in discussions and do the practical work.</w:t>
            </w:r>
          </w:p>
          <w:p w14:paraId="2F61F733" w14:textId="02BCF62D" w:rsidR="00C81414" w:rsidRPr="00CF4163" w:rsidRDefault="00C81414" w:rsidP="00C81414">
            <w:pPr>
              <w:pStyle w:val="ListParagraph"/>
              <w:numPr>
                <w:ilvl w:val="0"/>
                <w:numId w:val="12"/>
              </w:numPr>
              <w:tabs>
                <w:tab w:val="left" w:pos="181"/>
              </w:tabs>
              <w:spacing w:line="276" w:lineRule="auto"/>
              <w:ind w:left="0" w:firstLine="0"/>
            </w:pPr>
            <w:r>
              <w:t>Encourage students to work in groups.</w:t>
            </w:r>
          </w:p>
        </w:tc>
      </w:tr>
    </w:tbl>
    <w:p w14:paraId="4B83E876" w14:textId="77777777" w:rsidR="00144ED7" w:rsidRDefault="00144ED7">
      <w:pPr>
        <w:spacing w:line="276" w:lineRule="auto"/>
        <w:rPr>
          <w:b/>
          <w:color w:val="000000"/>
          <w:sz w:val="36"/>
          <w:szCs w:val="36"/>
        </w:rPr>
      </w:pPr>
    </w:p>
    <w:tbl>
      <w:tblPr>
        <w:tblStyle w:val="af0"/>
        <w:tblW w:w="10455" w:type="dxa"/>
        <w:tblInd w:w="-5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077"/>
        <w:gridCol w:w="1276"/>
        <w:gridCol w:w="3974"/>
        <w:gridCol w:w="1128"/>
      </w:tblGrid>
      <w:tr w:rsidR="00144ED7" w14:paraId="22313F3C" w14:textId="77777777">
        <w:trPr>
          <w:trHeight w:val="620"/>
        </w:trPr>
        <w:tc>
          <w:tcPr>
            <w:tcW w:w="1045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/>
            <w:vAlign w:val="center"/>
          </w:tcPr>
          <w:p w14:paraId="1E79C385" w14:textId="77777777" w:rsidR="00144ED7" w:rsidRDefault="000432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12" w:lineRule="auto"/>
              <w:jc w:val="center"/>
              <w:rPr>
                <w:sz w:val="24"/>
                <w:szCs w:val="24"/>
              </w:rPr>
            </w:pPr>
            <w:r>
              <w:rPr>
                <w:b/>
                <w:color w:val="17365D"/>
                <w:sz w:val="28"/>
                <w:szCs w:val="28"/>
              </w:rPr>
              <w:t>Student Workload (SWL)</w:t>
            </w:r>
          </w:p>
          <w:p w14:paraId="404E9830" w14:textId="77777777" w:rsidR="00144ED7" w:rsidRDefault="000432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line="312" w:lineRule="auto"/>
              <w:jc w:val="center"/>
              <w:rPr>
                <w:sz w:val="24"/>
                <w:szCs w:val="24"/>
              </w:rPr>
            </w:pPr>
            <w:r>
              <w:rPr>
                <w:rFonts w:cs="Times New Roman"/>
                <w:b/>
                <w:color w:val="17365D"/>
                <w:sz w:val="28"/>
                <w:szCs w:val="28"/>
                <w:rtl/>
              </w:rPr>
              <w:t>الحمل الدراسي للطالب محسوب لـ ١٥ اسبوعا</w:t>
            </w:r>
          </w:p>
        </w:tc>
      </w:tr>
      <w:tr w:rsidR="00144ED7" w14:paraId="08EF2163" w14:textId="77777777">
        <w:trPr>
          <w:trHeight w:val="420"/>
        </w:trPr>
        <w:tc>
          <w:tcPr>
            <w:tcW w:w="4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AEEF3"/>
            <w:vAlign w:val="center"/>
          </w:tcPr>
          <w:p w14:paraId="56539373" w14:textId="77777777" w:rsidR="00144ED7" w:rsidRDefault="000432FB">
            <w:pPr>
              <w:spacing w:line="312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Structured SWL (h/</w:t>
            </w:r>
            <w:proofErr w:type="spellStart"/>
            <w:r>
              <w:rPr>
                <w:b/>
                <w:sz w:val="24"/>
                <w:szCs w:val="24"/>
              </w:rPr>
              <w:t>sem</w:t>
            </w:r>
            <w:proofErr w:type="spellEnd"/>
            <w:r>
              <w:rPr>
                <w:b/>
                <w:sz w:val="24"/>
                <w:szCs w:val="24"/>
              </w:rPr>
              <w:t>)</w:t>
            </w:r>
          </w:p>
          <w:p w14:paraId="5F4C7486" w14:textId="77777777" w:rsidR="00144ED7" w:rsidRDefault="000432FB">
            <w:pPr>
              <w:spacing w:line="312" w:lineRule="auto"/>
              <w:rPr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  <w:rtl/>
              </w:rPr>
              <w:t>الحمل الدراسي المنتظم للطالب خلال الفصل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31F190A" w14:textId="3E1CA843" w:rsidR="00144ED7" w:rsidRPr="00CB7EC8" w:rsidRDefault="00D24DDF">
            <w:pPr>
              <w:spacing w:line="312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64</w:t>
            </w:r>
          </w:p>
        </w:tc>
        <w:tc>
          <w:tcPr>
            <w:tcW w:w="3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BF6"/>
            <w:vAlign w:val="center"/>
          </w:tcPr>
          <w:p w14:paraId="2B105EBD" w14:textId="77777777" w:rsidR="00144ED7" w:rsidRDefault="000432FB">
            <w:pPr>
              <w:spacing w:line="312" w:lineRule="auto"/>
              <w:rPr>
                <w:b/>
              </w:rPr>
            </w:pPr>
            <w:r>
              <w:rPr>
                <w:b/>
              </w:rPr>
              <w:t>Structured SWL (h/w)</w:t>
            </w:r>
          </w:p>
          <w:p w14:paraId="2E0F44CA" w14:textId="77777777" w:rsidR="00144ED7" w:rsidRDefault="000432FB">
            <w:pPr>
              <w:spacing w:line="312" w:lineRule="auto"/>
              <w:rPr>
                <w:b/>
              </w:rPr>
            </w:pPr>
            <w:r>
              <w:rPr>
                <w:rFonts w:cs="Times New Roman"/>
                <w:b/>
                <w:rtl/>
              </w:rPr>
              <w:t>الحمل الدراسي المنتظم للطالب أسبوعيا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ACEC1D7" w14:textId="2D26FD32" w:rsidR="00144ED7" w:rsidRPr="00CB7EC8" w:rsidRDefault="00D24DDF">
            <w:pPr>
              <w:spacing w:line="312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4</w:t>
            </w:r>
            <w:r w:rsidR="007F5030">
              <w:rPr>
                <w:b/>
                <w:bCs/>
                <w:sz w:val="24"/>
                <w:szCs w:val="24"/>
              </w:rPr>
              <w:t>.3</w:t>
            </w:r>
          </w:p>
        </w:tc>
      </w:tr>
      <w:tr w:rsidR="00144ED7" w14:paraId="0DF95220" w14:textId="77777777">
        <w:trPr>
          <w:trHeight w:val="420"/>
        </w:trPr>
        <w:tc>
          <w:tcPr>
            <w:tcW w:w="4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AEEF3"/>
            <w:vAlign w:val="center"/>
          </w:tcPr>
          <w:p w14:paraId="58E082FE" w14:textId="77777777" w:rsidR="00144ED7" w:rsidRDefault="000432FB">
            <w:pPr>
              <w:spacing w:line="312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Unstructured SWL (h/</w:t>
            </w:r>
            <w:proofErr w:type="spellStart"/>
            <w:r>
              <w:rPr>
                <w:b/>
                <w:sz w:val="24"/>
                <w:szCs w:val="24"/>
              </w:rPr>
              <w:t>sem</w:t>
            </w:r>
            <w:proofErr w:type="spellEnd"/>
            <w:r>
              <w:rPr>
                <w:b/>
                <w:sz w:val="24"/>
                <w:szCs w:val="24"/>
              </w:rPr>
              <w:t>)</w:t>
            </w:r>
          </w:p>
          <w:p w14:paraId="380E34AC" w14:textId="77777777" w:rsidR="00144ED7" w:rsidRDefault="000432FB">
            <w:pPr>
              <w:spacing w:line="312" w:lineRule="auto"/>
              <w:rPr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  <w:rtl/>
              </w:rPr>
              <w:t>الحمل الدراسي غير المنتظم للطالب خلال الفصل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40781A1" w14:textId="534585B3" w:rsidR="00144ED7" w:rsidRPr="00654C5E" w:rsidRDefault="007F5030">
            <w:pPr>
              <w:spacing w:line="312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36</w:t>
            </w:r>
          </w:p>
        </w:tc>
        <w:tc>
          <w:tcPr>
            <w:tcW w:w="3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BF6"/>
            <w:vAlign w:val="center"/>
          </w:tcPr>
          <w:p w14:paraId="7F04BA7A" w14:textId="77777777" w:rsidR="00144ED7" w:rsidRDefault="000432FB">
            <w:pPr>
              <w:spacing w:line="312" w:lineRule="auto"/>
              <w:rPr>
                <w:b/>
              </w:rPr>
            </w:pPr>
            <w:r>
              <w:rPr>
                <w:b/>
              </w:rPr>
              <w:t>Unstructured SWL (h/w)</w:t>
            </w:r>
          </w:p>
          <w:p w14:paraId="7372D4FA" w14:textId="77777777" w:rsidR="00144ED7" w:rsidRDefault="000432FB">
            <w:pPr>
              <w:spacing w:line="312" w:lineRule="auto"/>
              <w:rPr>
                <w:b/>
              </w:rPr>
            </w:pPr>
            <w:r>
              <w:rPr>
                <w:rFonts w:cs="Times New Roman"/>
                <w:b/>
                <w:rtl/>
              </w:rPr>
              <w:t>الحمل الدراسي غير المنتظم للطالب أسبوعيا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7616200" w14:textId="71070D29" w:rsidR="00144ED7" w:rsidRPr="00CB7EC8" w:rsidRDefault="007F5030" w:rsidP="00D24DDF">
            <w:pPr>
              <w:spacing w:line="312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2.4</w:t>
            </w:r>
          </w:p>
        </w:tc>
      </w:tr>
      <w:tr w:rsidR="00144ED7" w14:paraId="4E3CCE2D" w14:textId="77777777">
        <w:trPr>
          <w:trHeight w:val="420"/>
        </w:trPr>
        <w:tc>
          <w:tcPr>
            <w:tcW w:w="4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AEEF3"/>
            <w:vAlign w:val="center"/>
          </w:tcPr>
          <w:p w14:paraId="30D04AFA" w14:textId="77777777" w:rsidR="00144ED7" w:rsidRDefault="000432FB">
            <w:pPr>
              <w:spacing w:line="312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Total SWL (h/</w:t>
            </w:r>
            <w:proofErr w:type="spellStart"/>
            <w:r>
              <w:rPr>
                <w:b/>
                <w:sz w:val="24"/>
                <w:szCs w:val="24"/>
              </w:rPr>
              <w:t>sem</w:t>
            </w:r>
            <w:proofErr w:type="spellEnd"/>
            <w:r>
              <w:rPr>
                <w:b/>
                <w:sz w:val="24"/>
                <w:szCs w:val="24"/>
              </w:rPr>
              <w:t>)</w:t>
            </w:r>
          </w:p>
          <w:p w14:paraId="41D918E2" w14:textId="77777777" w:rsidR="00144ED7" w:rsidRDefault="000432FB">
            <w:pPr>
              <w:spacing w:line="312" w:lineRule="auto"/>
              <w:rPr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  <w:rtl/>
              </w:rPr>
              <w:t>الحمل الدراسي الكلي للطالب خلال الفصل</w:t>
            </w:r>
          </w:p>
        </w:tc>
        <w:tc>
          <w:tcPr>
            <w:tcW w:w="63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09C7B8E" w14:textId="29C7DB6D" w:rsidR="00144ED7" w:rsidRPr="00654C5E" w:rsidRDefault="007F5030" w:rsidP="007F5030">
            <w:pPr>
              <w:spacing w:line="312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100</w:t>
            </w:r>
          </w:p>
        </w:tc>
      </w:tr>
    </w:tbl>
    <w:p w14:paraId="0DBE7B27" w14:textId="77777777" w:rsidR="00144ED7" w:rsidRDefault="00144ED7">
      <w:pPr>
        <w:spacing w:after="0" w:line="312" w:lineRule="auto"/>
        <w:rPr>
          <w:b/>
          <w:color w:val="000000"/>
        </w:rPr>
      </w:pPr>
    </w:p>
    <w:tbl>
      <w:tblPr>
        <w:tblStyle w:val="af1"/>
        <w:tblW w:w="10500" w:type="dxa"/>
        <w:tblInd w:w="-5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485"/>
        <w:gridCol w:w="1785"/>
        <w:gridCol w:w="1345"/>
        <w:gridCol w:w="1980"/>
        <w:gridCol w:w="1311"/>
        <w:gridCol w:w="2594"/>
      </w:tblGrid>
      <w:tr w:rsidR="00144ED7" w14:paraId="4FD31EB9" w14:textId="77777777">
        <w:trPr>
          <w:trHeight w:val="838"/>
        </w:trPr>
        <w:tc>
          <w:tcPr>
            <w:tcW w:w="1050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/>
            <w:vAlign w:val="center"/>
          </w:tcPr>
          <w:p w14:paraId="63180FA5" w14:textId="77777777" w:rsidR="00144ED7" w:rsidRDefault="000432FB">
            <w:pPr>
              <w:spacing w:line="312" w:lineRule="auto"/>
              <w:jc w:val="center"/>
              <w:rPr>
                <w:b/>
                <w:color w:val="17365D"/>
                <w:sz w:val="28"/>
                <w:szCs w:val="28"/>
              </w:rPr>
            </w:pPr>
            <w:r>
              <w:rPr>
                <w:b/>
                <w:color w:val="17365D"/>
                <w:sz w:val="28"/>
                <w:szCs w:val="28"/>
              </w:rPr>
              <w:t>Module Evaluation</w:t>
            </w:r>
          </w:p>
          <w:p w14:paraId="2D1D159E" w14:textId="77777777" w:rsidR="00144ED7" w:rsidRDefault="000432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line="312" w:lineRule="auto"/>
              <w:jc w:val="center"/>
              <w:rPr>
                <w:b/>
                <w:color w:val="17365D"/>
                <w:sz w:val="32"/>
                <w:szCs w:val="32"/>
              </w:rPr>
            </w:pPr>
            <w:r>
              <w:rPr>
                <w:rFonts w:cs="Times New Roman"/>
                <w:b/>
                <w:color w:val="17365D"/>
                <w:sz w:val="28"/>
                <w:szCs w:val="28"/>
                <w:rtl/>
              </w:rPr>
              <w:t>تقييم المادة الدراسية</w:t>
            </w:r>
          </w:p>
        </w:tc>
      </w:tr>
      <w:tr w:rsidR="00144ED7" w14:paraId="43A832EA" w14:textId="77777777" w:rsidTr="0038472C">
        <w:trPr>
          <w:trHeight w:val="200"/>
        </w:trPr>
        <w:tc>
          <w:tcPr>
            <w:tcW w:w="32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14E6E41" w14:textId="77777777" w:rsidR="00144ED7" w:rsidRDefault="00144ED7">
            <w:pPr>
              <w:spacing w:line="312" w:lineRule="auto"/>
              <w:ind w:left="360" w:hanging="720"/>
              <w:rPr>
                <w:b/>
                <w:sz w:val="20"/>
                <w:szCs w:val="20"/>
              </w:rPr>
            </w:pPr>
          </w:p>
          <w:p w14:paraId="68E8A5A7" w14:textId="77777777" w:rsidR="00144ED7" w:rsidRDefault="000432FB">
            <w:pPr>
              <w:spacing w:line="312" w:lineRule="auto"/>
              <w:ind w:left="360" w:hanging="72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As</w:t>
            </w: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AEEF3"/>
            <w:vAlign w:val="center"/>
          </w:tcPr>
          <w:p w14:paraId="4027E331" w14:textId="77777777" w:rsidR="00144ED7" w:rsidRDefault="000432FB">
            <w:pPr>
              <w:spacing w:line="312" w:lineRule="auto"/>
              <w:jc w:val="center"/>
              <w:rPr>
                <w:b/>
              </w:rPr>
            </w:pPr>
            <w:r>
              <w:rPr>
                <w:b/>
              </w:rPr>
              <w:t>Time/Number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AEEF3"/>
            <w:vAlign w:val="center"/>
          </w:tcPr>
          <w:p w14:paraId="55439B60" w14:textId="77777777" w:rsidR="00144ED7" w:rsidRDefault="000432FB">
            <w:pPr>
              <w:spacing w:line="312" w:lineRule="auto"/>
              <w:jc w:val="center"/>
              <w:rPr>
                <w:b/>
              </w:rPr>
            </w:pPr>
            <w:r>
              <w:rPr>
                <w:b/>
              </w:rPr>
              <w:t>Weight (Marks)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AEEF3"/>
            <w:vAlign w:val="center"/>
          </w:tcPr>
          <w:p w14:paraId="1DACA425" w14:textId="77777777" w:rsidR="00144ED7" w:rsidRDefault="000432FB">
            <w:pPr>
              <w:spacing w:line="312" w:lineRule="auto"/>
              <w:jc w:val="center"/>
              <w:rPr>
                <w:b/>
              </w:rPr>
            </w:pPr>
            <w:r>
              <w:rPr>
                <w:b/>
              </w:rPr>
              <w:t>Week Due</w:t>
            </w:r>
          </w:p>
        </w:tc>
        <w:tc>
          <w:tcPr>
            <w:tcW w:w="2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vAlign w:val="center"/>
          </w:tcPr>
          <w:p w14:paraId="0321D2FF" w14:textId="77777777" w:rsidR="00144ED7" w:rsidRDefault="000432FB">
            <w:pPr>
              <w:spacing w:line="312" w:lineRule="auto"/>
              <w:rPr>
                <w:b/>
              </w:rPr>
            </w:pPr>
            <w:r>
              <w:rPr>
                <w:b/>
              </w:rPr>
              <w:t>Relevant Learning Outcome</w:t>
            </w:r>
          </w:p>
        </w:tc>
      </w:tr>
      <w:tr w:rsidR="0038472C" w14:paraId="23F8D44B" w14:textId="77777777" w:rsidTr="0038472C">
        <w:trPr>
          <w:trHeight w:val="220"/>
        </w:trPr>
        <w:tc>
          <w:tcPr>
            <w:tcW w:w="14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AEEF3"/>
            <w:vAlign w:val="center"/>
          </w:tcPr>
          <w:p w14:paraId="26B61048" w14:textId="77777777" w:rsidR="0038472C" w:rsidRDefault="0038472C">
            <w:pPr>
              <w:spacing w:line="312" w:lineRule="auto"/>
              <w:rPr>
                <w:b/>
              </w:rPr>
            </w:pPr>
            <w:r>
              <w:rPr>
                <w:b/>
              </w:rPr>
              <w:t>Formative assessment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AEEF3"/>
            <w:vAlign w:val="center"/>
          </w:tcPr>
          <w:p w14:paraId="319B5966" w14:textId="77777777" w:rsidR="0038472C" w:rsidRDefault="0038472C">
            <w:pPr>
              <w:spacing w:line="312" w:lineRule="auto"/>
              <w:rPr>
                <w:b/>
              </w:rPr>
            </w:pPr>
            <w:r>
              <w:rPr>
                <w:b/>
              </w:rPr>
              <w:t>Quizzes</w:t>
            </w: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FC15D38" w14:textId="7F6A28B7" w:rsidR="0038472C" w:rsidRPr="006A4F02" w:rsidRDefault="0038472C">
            <w:pPr>
              <w:spacing w:line="312" w:lineRule="auto"/>
              <w:jc w:val="center"/>
              <w:rPr>
                <w:b/>
                <w:bCs/>
              </w:rPr>
            </w:pPr>
            <w:r w:rsidRPr="006A4F02">
              <w:rPr>
                <w:b/>
                <w:bCs/>
              </w:rPr>
              <w:t>2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8220BE8" w14:textId="39416099" w:rsidR="0038472C" w:rsidRPr="006A4F02" w:rsidRDefault="0038472C">
            <w:pPr>
              <w:spacing w:line="312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  <w:r w:rsidRPr="006A4F02">
              <w:rPr>
                <w:b/>
                <w:bCs/>
              </w:rPr>
              <w:t>0% (</w:t>
            </w:r>
            <w:r>
              <w:rPr>
                <w:b/>
                <w:bCs/>
              </w:rPr>
              <w:t>1</w:t>
            </w:r>
            <w:r w:rsidRPr="006A4F02">
              <w:rPr>
                <w:b/>
                <w:bCs/>
              </w:rPr>
              <w:t>0)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D2F7F99" w14:textId="1CC6E3D5" w:rsidR="0038472C" w:rsidRPr="006A4F02" w:rsidRDefault="0038472C">
            <w:pPr>
              <w:spacing w:line="312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</w:t>
            </w:r>
            <w:r w:rsidRPr="006A4F02">
              <w:rPr>
                <w:b/>
                <w:bCs/>
              </w:rPr>
              <w:t xml:space="preserve"> and 1</w:t>
            </w:r>
            <w:r>
              <w:rPr>
                <w:b/>
                <w:bCs/>
              </w:rPr>
              <w:t>2</w:t>
            </w:r>
          </w:p>
        </w:tc>
        <w:tc>
          <w:tcPr>
            <w:tcW w:w="2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3EF2E3" w14:textId="463B9C24" w:rsidR="0038472C" w:rsidRPr="006A4F02" w:rsidRDefault="0038472C" w:rsidP="0038472C">
            <w:pPr>
              <w:spacing w:line="312" w:lineRule="auto"/>
              <w:rPr>
                <w:b/>
                <w:bCs/>
              </w:rPr>
            </w:pPr>
            <w:r w:rsidRPr="006A4F02">
              <w:rPr>
                <w:b/>
                <w:bCs/>
              </w:rPr>
              <w:t>LO #1</w:t>
            </w:r>
            <w:r>
              <w:rPr>
                <w:b/>
                <w:bCs/>
              </w:rPr>
              <w:t xml:space="preserve"> to</w:t>
            </w:r>
            <w:r w:rsidRPr="006A4F02">
              <w:rPr>
                <w:b/>
                <w:bCs/>
              </w:rPr>
              <w:t xml:space="preserve"> #</w:t>
            </w:r>
            <w:r>
              <w:rPr>
                <w:b/>
                <w:bCs/>
              </w:rPr>
              <w:t>3</w:t>
            </w:r>
            <w:r w:rsidRPr="006A4F02">
              <w:rPr>
                <w:b/>
                <w:bCs/>
              </w:rPr>
              <w:t xml:space="preserve"> and #</w:t>
            </w:r>
            <w:r>
              <w:rPr>
                <w:b/>
                <w:bCs/>
              </w:rPr>
              <w:t>4 to</w:t>
            </w:r>
            <w:r w:rsidRPr="006A4F02">
              <w:rPr>
                <w:b/>
                <w:bCs/>
              </w:rPr>
              <w:t xml:space="preserve"> #</w:t>
            </w:r>
            <w:r>
              <w:rPr>
                <w:b/>
                <w:bCs/>
              </w:rPr>
              <w:t>6</w:t>
            </w:r>
          </w:p>
        </w:tc>
      </w:tr>
      <w:tr w:rsidR="0038472C" w14:paraId="21F4C181" w14:textId="77777777" w:rsidTr="0038472C">
        <w:trPr>
          <w:trHeight w:val="220"/>
        </w:trPr>
        <w:tc>
          <w:tcPr>
            <w:tcW w:w="14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AEEF3"/>
            <w:vAlign w:val="center"/>
          </w:tcPr>
          <w:p w14:paraId="1BF51551" w14:textId="77777777" w:rsidR="0038472C" w:rsidRDefault="003847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AEEF3"/>
            <w:vAlign w:val="center"/>
          </w:tcPr>
          <w:p w14:paraId="243F96A0" w14:textId="77777777" w:rsidR="0038472C" w:rsidRDefault="0038472C">
            <w:pPr>
              <w:spacing w:line="312" w:lineRule="auto"/>
              <w:rPr>
                <w:b/>
              </w:rPr>
            </w:pPr>
            <w:r>
              <w:rPr>
                <w:b/>
              </w:rPr>
              <w:t>Assignments</w:t>
            </w: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6823591" w14:textId="7ED2EA4B" w:rsidR="0038472C" w:rsidRPr="006A4F02" w:rsidRDefault="0038472C">
            <w:pPr>
              <w:spacing w:line="312" w:lineRule="auto"/>
              <w:jc w:val="center"/>
              <w:rPr>
                <w:b/>
                <w:bCs/>
              </w:rPr>
            </w:pPr>
            <w:r w:rsidRPr="00B7127C">
              <w:rPr>
                <w:b/>
                <w:bCs/>
              </w:rPr>
              <w:t>2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C4DD36B" w14:textId="6D36266F" w:rsidR="0038472C" w:rsidRPr="006A4F02" w:rsidRDefault="0038472C">
            <w:pPr>
              <w:spacing w:line="312" w:lineRule="auto"/>
              <w:jc w:val="center"/>
              <w:rPr>
                <w:b/>
                <w:bCs/>
              </w:rPr>
            </w:pPr>
            <w:r w:rsidRPr="00B7127C">
              <w:rPr>
                <w:b/>
                <w:bCs/>
              </w:rPr>
              <w:t>10% (10)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B47E40" w14:textId="3B552D01" w:rsidR="0038472C" w:rsidRPr="006A4F02" w:rsidRDefault="0038472C" w:rsidP="0038472C">
            <w:pPr>
              <w:spacing w:line="312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  <w:r w:rsidRPr="00B7127C">
              <w:rPr>
                <w:b/>
                <w:bCs/>
              </w:rPr>
              <w:t xml:space="preserve"> and </w:t>
            </w:r>
            <w:r>
              <w:rPr>
                <w:b/>
                <w:bCs/>
              </w:rPr>
              <w:t>13</w:t>
            </w:r>
          </w:p>
        </w:tc>
        <w:tc>
          <w:tcPr>
            <w:tcW w:w="2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5C1093" w14:textId="4583E8E2" w:rsidR="0038472C" w:rsidRPr="006A4F02" w:rsidRDefault="0038472C" w:rsidP="0038472C">
            <w:pPr>
              <w:spacing w:line="312" w:lineRule="auto"/>
              <w:rPr>
                <w:b/>
                <w:bCs/>
              </w:rPr>
            </w:pPr>
            <w:r w:rsidRPr="00B7127C">
              <w:rPr>
                <w:b/>
                <w:bCs/>
              </w:rPr>
              <w:t>LO #</w:t>
            </w:r>
            <w:r>
              <w:rPr>
                <w:b/>
                <w:bCs/>
              </w:rPr>
              <w:t>3 to</w:t>
            </w:r>
            <w:r w:rsidRPr="00B7127C">
              <w:rPr>
                <w:b/>
                <w:bCs/>
              </w:rPr>
              <w:t xml:space="preserve"> #</w:t>
            </w:r>
            <w:r>
              <w:rPr>
                <w:b/>
                <w:bCs/>
              </w:rPr>
              <w:t>6</w:t>
            </w:r>
          </w:p>
        </w:tc>
      </w:tr>
      <w:tr w:rsidR="0038472C" w14:paraId="52FE794E" w14:textId="77777777" w:rsidTr="0038472C">
        <w:trPr>
          <w:trHeight w:val="220"/>
        </w:trPr>
        <w:tc>
          <w:tcPr>
            <w:tcW w:w="14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AEEF3"/>
            <w:vAlign w:val="center"/>
          </w:tcPr>
          <w:p w14:paraId="45B02D22" w14:textId="77777777" w:rsidR="0038472C" w:rsidRDefault="003847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AEEF3"/>
            <w:vAlign w:val="center"/>
          </w:tcPr>
          <w:p w14:paraId="12C03ED5" w14:textId="77777777" w:rsidR="0038472C" w:rsidRDefault="0038472C">
            <w:pPr>
              <w:spacing w:line="312" w:lineRule="auto"/>
              <w:rPr>
                <w:b/>
              </w:rPr>
            </w:pPr>
            <w:r>
              <w:rPr>
                <w:b/>
              </w:rPr>
              <w:t xml:space="preserve">Projects / </w:t>
            </w:r>
            <w:r>
              <w:rPr>
                <w:b/>
                <w:color w:val="FF0000"/>
              </w:rPr>
              <w:t>Lab.</w:t>
            </w: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4371DCF" w14:textId="6406A113" w:rsidR="0038472C" w:rsidRPr="006A4F02" w:rsidRDefault="0038472C">
            <w:pPr>
              <w:spacing w:line="312" w:lineRule="auto"/>
              <w:jc w:val="center"/>
              <w:rPr>
                <w:b/>
                <w:bCs/>
              </w:rPr>
            </w:pPr>
            <w:r w:rsidRPr="00B7127C">
              <w:rPr>
                <w:b/>
                <w:bCs/>
              </w:rPr>
              <w:t>1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17F8364" w14:textId="6D5E4924" w:rsidR="0038472C" w:rsidRPr="006A4F02" w:rsidRDefault="0038472C">
            <w:pPr>
              <w:spacing w:line="312" w:lineRule="auto"/>
              <w:jc w:val="center"/>
              <w:rPr>
                <w:b/>
                <w:bCs/>
              </w:rPr>
            </w:pPr>
            <w:r w:rsidRPr="00B7127C">
              <w:rPr>
                <w:b/>
                <w:bCs/>
              </w:rPr>
              <w:t>10% (10)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E04A1B" w14:textId="5528D1DA" w:rsidR="0038472C" w:rsidRPr="006A4F02" w:rsidRDefault="0038472C">
            <w:pPr>
              <w:spacing w:line="312" w:lineRule="auto"/>
              <w:jc w:val="center"/>
              <w:rPr>
                <w:b/>
                <w:bCs/>
              </w:rPr>
            </w:pPr>
            <w:r w:rsidRPr="00B7127C">
              <w:rPr>
                <w:b/>
                <w:bCs/>
              </w:rPr>
              <w:t>Continuous</w:t>
            </w:r>
          </w:p>
        </w:tc>
        <w:tc>
          <w:tcPr>
            <w:tcW w:w="2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8798D2" w14:textId="1A078811" w:rsidR="0038472C" w:rsidRPr="006A4F02" w:rsidRDefault="0038472C">
            <w:pPr>
              <w:spacing w:line="312" w:lineRule="auto"/>
              <w:rPr>
                <w:b/>
                <w:bCs/>
              </w:rPr>
            </w:pPr>
            <w:r w:rsidRPr="00B7127C">
              <w:rPr>
                <w:b/>
                <w:bCs/>
              </w:rPr>
              <w:t xml:space="preserve">All </w:t>
            </w:r>
          </w:p>
        </w:tc>
      </w:tr>
      <w:tr w:rsidR="0038472C" w14:paraId="577F6A6C" w14:textId="77777777" w:rsidTr="0038472C">
        <w:trPr>
          <w:trHeight w:val="220"/>
        </w:trPr>
        <w:tc>
          <w:tcPr>
            <w:tcW w:w="14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AEEF3"/>
            <w:vAlign w:val="center"/>
          </w:tcPr>
          <w:p w14:paraId="078092B3" w14:textId="77777777" w:rsidR="0038472C" w:rsidRDefault="003847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AEEF3"/>
            <w:vAlign w:val="center"/>
          </w:tcPr>
          <w:p w14:paraId="6A88814A" w14:textId="77777777" w:rsidR="0038472C" w:rsidRDefault="0038472C">
            <w:pPr>
              <w:spacing w:line="312" w:lineRule="auto"/>
              <w:rPr>
                <w:b/>
              </w:rPr>
            </w:pPr>
            <w:r>
              <w:rPr>
                <w:b/>
              </w:rPr>
              <w:t>Report</w:t>
            </w: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1D4F0CB" w14:textId="2DFBAEEC" w:rsidR="0038472C" w:rsidRPr="006A4F02" w:rsidRDefault="0038472C">
            <w:pPr>
              <w:spacing w:line="312" w:lineRule="auto"/>
              <w:jc w:val="center"/>
              <w:rPr>
                <w:b/>
                <w:bCs/>
              </w:rPr>
            </w:pPr>
            <w:r w:rsidRPr="00B7127C">
              <w:rPr>
                <w:b/>
                <w:bCs/>
              </w:rPr>
              <w:t>1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126475B" w14:textId="2B7256CC" w:rsidR="0038472C" w:rsidRPr="006A4F02" w:rsidRDefault="0038472C">
            <w:pPr>
              <w:spacing w:line="312" w:lineRule="auto"/>
              <w:jc w:val="center"/>
              <w:rPr>
                <w:b/>
                <w:bCs/>
              </w:rPr>
            </w:pPr>
            <w:r w:rsidRPr="00B7127C">
              <w:rPr>
                <w:b/>
                <w:bCs/>
              </w:rPr>
              <w:t>10% (10)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8C3CF6" w14:textId="5C789963" w:rsidR="0038472C" w:rsidRPr="006A4F02" w:rsidRDefault="0038472C">
            <w:pPr>
              <w:spacing w:line="312" w:lineRule="auto"/>
              <w:jc w:val="center"/>
              <w:rPr>
                <w:b/>
                <w:bCs/>
              </w:rPr>
            </w:pPr>
            <w:r w:rsidRPr="00B7127C">
              <w:rPr>
                <w:b/>
                <w:bCs/>
              </w:rPr>
              <w:t>13</w:t>
            </w:r>
          </w:p>
        </w:tc>
        <w:tc>
          <w:tcPr>
            <w:tcW w:w="2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0B671C" w14:textId="19A15D88" w:rsidR="0038472C" w:rsidRPr="006A4F02" w:rsidRDefault="0038472C">
            <w:pPr>
              <w:spacing w:line="312" w:lineRule="auto"/>
              <w:rPr>
                <w:b/>
                <w:bCs/>
              </w:rPr>
            </w:pPr>
            <w:r w:rsidRPr="00B7127C">
              <w:rPr>
                <w:b/>
                <w:bCs/>
              </w:rPr>
              <w:t>LO #</w:t>
            </w:r>
            <w:r>
              <w:rPr>
                <w:b/>
                <w:bCs/>
              </w:rPr>
              <w:t>3</w:t>
            </w:r>
            <w:r w:rsidRPr="00B7127C">
              <w:rPr>
                <w:b/>
                <w:bCs/>
              </w:rPr>
              <w:t>, #</w:t>
            </w:r>
            <w:r>
              <w:rPr>
                <w:b/>
                <w:bCs/>
              </w:rPr>
              <w:t>4 and #6</w:t>
            </w:r>
          </w:p>
        </w:tc>
      </w:tr>
      <w:tr w:rsidR="0038472C" w14:paraId="17556293" w14:textId="77777777" w:rsidTr="0038472C">
        <w:trPr>
          <w:trHeight w:val="220"/>
        </w:trPr>
        <w:tc>
          <w:tcPr>
            <w:tcW w:w="14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AEEF3"/>
            <w:vAlign w:val="center"/>
          </w:tcPr>
          <w:p w14:paraId="4E22957D" w14:textId="77777777" w:rsidR="0038472C" w:rsidRDefault="0038472C">
            <w:pPr>
              <w:spacing w:line="312" w:lineRule="auto"/>
              <w:rPr>
                <w:b/>
              </w:rPr>
            </w:pPr>
            <w:r>
              <w:rPr>
                <w:b/>
              </w:rPr>
              <w:t>Summative assessment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AEEF3"/>
            <w:vAlign w:val="center"/>
          </w:tcPr>
          <w:p w14:paraId="1FCDB79A" w14:textId="77777777" w:rsidR="0038472C" w:rsidRDefault="0038472C">
            <w:pPr>
              <w:spacing w:line="312" w:lineRule="auto"/>
              <w:rPr>
                <w:b/>
              </w:rPr>
            </w:pPr>
            <w:r>
              <w:rPr>
                <w:b/>
              </w:rPr>
              <w:t>Midterm Exam</w:t>
            </w: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2094498" w14:textId="07B6288A" w:rsidR="0038472C" w:rsidRPr="006A4F02" w:rsidRDefault="0038472C">
            <w:pPr>
              <w:spacing w:line="312" w:lineRule="auto"/>
              <w:jc w:val="center"/>
              <w:rPr>
                <w:b/>
                <w:bCs/>
              </w:rPr>
            </w:pPr>
            <w:r w:rsidRPr="00B7127C">
              <w:rPr>
                <w:b/>
                <w:bCs/>
              </w:rPr>
              <w:t>2hr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8995728" w14:textId="4BC1FCA5" w:rsidR="0038472C" w:rsidRPr="006A4F02" w:rsidRDefault="0038472C">
            <w:pPr>
              <w:spacing w:line="312" w:lineRule="auto"/>
              <w:jc w:val="center"/>
              <w:rPr>
                <w:b/>
                <w:bCs/>
              </w:rPr>
            </w:pPr>
            <w:r w:rsidRPr="00B7127C">
              <w:rPr>
                <w:b/>
                <w:bCs/>
              </w:rPr>
              <w:t>10% (10)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B16E81" w14:textId="3E5CEB94" w:rsidR="0038472C" w:rsidRPr="006A4F02" w:rsidRDefault="000C51F6">
            <w:pPr>
              <w:spacing w:line="312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</w:t>
            </w:r>
          </w:p>
        </w:tc>
        <w:tc>
          <w:tcPr>
            <w:tcW w:w="2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E8FD97" w14:textId="1D431F09" w:rsidR="0038472C" w:rsidRPr="006A4F02" w:rsidRDefault="000C51F6">
            <w:pPr>
              <w:spacing w:line="312" w:lineRule="auto"/>
              <w:rPr>
                <w:b/>
                <w:bCs/>
              </w:rPr>
            </w:pPr>
            <w:r>
              <w:rPr>
                <w:b/>
                <w:bCs/>
              </w:rPr>
              <w:t>LO #1 - #4</w:t>
            </w:r>
          </w:p>
        </w:tc>
      </w:tr>
      <w:tr w:rsidR="0038472C" w14:paraId="12CA272A" w14:textId="77777777" w:rsidTr="0038472C">
        <w:trPr>
          <w:trHeight w:val="220"/>
        </w:trPr>
        <w:tc>
          <w:tcPr>
            <w:tcW w:w="14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AEEF3"/>
            <w:vAlign w:val="center"/>
          </w:tcPr>
          <w:p w14:paraId="41B35747" w14:textId="77777777" w:rsidR="0038472C" w:rsidRDefault="003847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AEEF3"/>
            <w:vAlign w:val="center"/>
          </w:tcPr>
          <w:p w14:paraId="18280946" w14:textId="77777777" w:rsidR="0038472C" w:rsidRDefault="0038472C">
            <w:pPr>
              <w:spacing w:line="312" w:lineRule="auto"/>
              <w:rPr>
                <w:b/>
              </w:rPr>
            </w:pPr>
            <w:r>
              <w:rPr>
                <w:b/>
              </w:rPr>
              <w:t>Final Exam</w:t>
            </w: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2F88B09" w14:textId="60FF0C43" w:rsidR="0038472C" w:rsidRPr="006A4F02" w:rsidRDefault="0038472C">
            <w:pPr>
              <w:spacing w:line="312" w:lineRule="auto"/>
              <w:jc w:val="center"/>
              <w:rPr>
                <w:b/>
                <w:bCs/>
              </w:rPr>
            </w:pPr>
            <w:r w:rsidRPr="00B7127C">
              <w:rPr>
                <w:b/>
                <w:bCs/>
              </w:rPr>
              <w:t>3hr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3FAB27C" w14:textId="409DF347" w:rsidR="0038472C" w:rsidRPr="006A4F02" w:rsidRDefault="0038472C">
            <w:pPr>
              <w:spacing w:line="312" w:lineRule="auto"/>
              <w:jc w:val="center"/>
              <w:rPr>
                <w:b/>
                <w:bCs/>
              </w:rPr>
            </w:pPr>
            <w:r w:rsidRPr="00B7127C">
              <w:rPr>
                <w:b/>
                <w:bCs/>
              </w:rPr>
              <w:t>50% (50)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39E0D32" w14:textId="1701F15E" w:rsidR="0038472C" w:rsidRPr="006A4F02" w:rsidRDefault="0038472C">
            <w:pPr>
              <w:spacing w:line="312" w:lineRule="auto"/>
              <w:jc w:val="center"/>
              <w:rPr>
                <w:b/>
                <w:bCs/>
              </w:rPr>
            </w:pPr>
            <w:r w:rsidRPr="00B7127C">
              <w:rPr>
                <w:b/>
                <w:bCs/>
              </w:rPr>
              <w:t>16</w:t>
            </w:r>
          </w:p>
        </w:tc>
        <w:tc>
          <w:tcPr>
            <w:tcW w:w="2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6D2250" w14:textId="3EA16D58" w:rsidR="0038472C" w:rsidRPr="006A4F02" w:rsidRDefault="0038472C">
            <w:pPr>
              <w:spacing w:line="312" w:lineRule="auto"/>
              <w:rPr>
                <w:b/>
                <w:bCs/>
              </w:rPr>
            </w:pPr>
            <w:r w:rsidRPr="00B7127C">
              <w:rPr>
                <w:b/>
                <w:bCs/>
              </w:rPr>
              <w:t>All</w:t>
            </w:r>
          </w:p>
        </w:tc>
      </w:tr>
      <w:tr w:rsidR="00144ED7" w14:paraId="4CCF4EEA" w14:textId="77777777" w:rsidTr="0038472C">
        <w:trPr>
          <w:trHeight w:val="220"/>
        </w:trPr>
        <w:tc>
          <w:tcPr>
            <w:tcW w:w="461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AEEF3"/>
            <w:vAlign w:val="center"/>
          </w:tcPr>
          <w:p w14:paraId="704D3066" w14:textId="77777777" w:rsidR="00144ED7" w:rsidRDefault="000432FB">
            <w:pPr>
              <w:spacing w:line="312" w:lineRule="auto"/>
              <w:rPr>
                <w:b/>
              </w:rPr>
            </w:pPr>
            <w:r>
              <w:rPr>
                <w:b/>
              </w:rPr>
              <w:t>Total assessment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C46B775" w14:textId="77777777" w:rsidR="00144ED7" w:rsidRPr="006A4F02" w:rsidRDefault="000432FB">
            <w:pPr>
              <w:spacing w:line="312" w:lineRule="auto"/>
              <w:jc w:val="center"/>
              <w:rPr>
                <w:b/>
                <w:bCs/>
              </w:rPr>
            </w:pPr>
            <w:r w:rsidRPr="006A4F02">
              <w:rPr>
                <w:b/>
                <w:bCs/>
              </w:rPr>
              <w:t>100% (100 Marks)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FF8EDD4" w14:textId="77777777" w:rsidR="00144ED7" w:rsidRPr="006A4F02" w:rsidRDefault="00144ED7">
            <w:pPr>
              <w:spacing w:line="312" w:lineRule="auto"/>
              <w:jc w:val="center"/>
              <w:rPr>
                <w:b/>
                <w:bCs/>
              </w:rPr>
            </w:pPr>
          </w:p>
        </w:tc>
        <w:tc>
          <w:tcPr>
            <w:tcW w:w="2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C8AE31" w14:textId="77777777" w:rsidR="00144ED7" w:rsidRPr="006A4F02" w:rsidRDefault="00144ED7">
            <w:pPr>
              <w:spacing w:line="312" w:lineRule="auto"/>
              <w:rPr>
                <w:b/>
                <w:bCs/>
              </w:rPr>
            </w:pPr>
          </w:p>
        </w:tc>
      </w:tr>
    </w:tbl>
    <w:p w14:paraId="48133AED" w14:textId="77777777" w:rsidR="00144ED7" w:rsidRDefault="00144ED7">
      <w:pPr>
        <w:spacing w:after="0" w:line="312" w:lineRule="auto"/>
        <w:rPr>
          <w:b/>
          <w:color w:val="000000"/>
          <w:sz w:val="16"/>
          <w:szCs w:val="16"/>
        </w:rPr>
      </w:pPr>
    </w:p>
    <w:p w14:paraId="24C880B9" w14:textId="77777777" w:rsidR="00144ED7" w:rsidRDefault="00144ED7">
      <w:pPr>
        <w:spacing w:after="0" w:line="312" w:lineRule="auto"/>
        <w:rPr>
          <w:b/>
          <w:color w:val="000000"/>
          <w:sz w:val="16"/>
          <w:szCs w:val="16"/>
        </w:rPr>
      </w:pPr>
    </w:p>
    <w:tbl>
      <w:tblPr>
        <w:tblStyle w:val="af2"/>
        <w:tblW w:w="10415" w:type="dxa"/>
        <w:tblInd w:w="-5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249"/>
        <w:gridCol w:w="9166"/>
      </w:tblGrid>
      <w:tr w:rsidR="00144ED7" w14:paraId="0FBDB44B" w14:textId="77777777" w:rsidTr="00CC6726">
        <w:trPr>
          <w:trHeight w:val="1186"/>
        </w:trPr>
        <w:tc>
          <w:tcPr>
            <w:tcW w:w="104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/>
            <w:vAlign w:val="center"/>
          </w:tcPr>
          <w:p w14:paraId="638547D1" w14:textId="77777777" w:rsidR="00144ED7" w:rsidRDefault="000432FB">
            <w:pPr>
              <w:spacing w:line="360" w:lineRule="auto"/>
              <w:jc w:val="center"/>
              <w:rPr>
                <w:b/>
                <w:color w:val="17365D"/>
                <w:sz w:val="28"/>
                <w:szCs w:val="28"/>
              </w:rPr>
            </w:pPr>
            <w:r>
              <w:rPr>
                <w:b/>
                <w:color w:val="17365D"/>
                <w:sz w:val="28"/>
                <w:szCs w:val="28"/>
              </w:rPr>
              <w:lastRenderedPageBreak/>
              <w:t>Delivery Plan (Weekly Syllabus)</w:t>
            </w:r>
          </w:p>
          <w:p w14:paraId="0B2118B6" w14:textId="77777777" w:rsidR="00144ED7" w:rsidRDefault="000432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line="360" w:lineRule="auto"/>
              <w:jc w:val="center"/>
              <w:rPr>
                <w:b/>
                <w:color w:val="17365D"/>
                <w:sz w:val="28"/>
                <w:szCs w:val="28"/>
              </w:rPr>
            </w:pPr>
            <w:r>
              <w:rPr>
                <w:rFonts w:cs="Times New Roman"/>
                <w:b/>
                <w:color w:val="17365D"/>
                <w:sz w:val="28"/>
                <w:szCs w:val="28"/>
                <w:rtl/>
              </w:rPr>
              <w:t>المنهاج الاسبوعي النظري</w:t>
            </w:r>
          </w:p>
        </w:tc>
      </w:tr>
      <w:tr w:rsidR="00144ED7" w14:paraId="4EA3BAF1" w14:textId="77777777" w:rsidTr="00CC6726">
        <w:trPr>
          <w:trHeight w:val="608"/>
        </w:trPr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vAlign w:val="center"/>
          </w:tcPr>
          <w:p w14:paraId="7BBA613B" w14:textId="77777777" w:rsidR="00144ED7" w:rsidRDefault="000432FB">
            <w:pPr>
              <w:spacing w:line="360" w:lineRule="auto"/>
              <w:ind w:left="-18" w:hanging="720"/>
              <w:rPr>
                <w:b/>
              </w:rPr>
            </w:pPr>
            <w:r>
              <w:rPr>
                <w:b/>
              </w:rPr>
              <w:t xml:space="preserve">Week  </w:t>
            </w:r>
          </w:p>
        </w:tc>
        <w:tc>
          <w:tcPr>
            <w:tcW w:w="9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BF6"/>
            <w:vAlign w:val="center"/>
          </w:tcPr>
          <w:p w14:paraId="38311948" w14:textId="77777777" w:rsidR="00144ED7" w:rsidRDefault="000432FB" w:rsidP="0038472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</w:rPr>
              <w:t>Material Covered</w:t>
            </w:r>
          </w:p>
        </w:tc>
      </w:tr>
      <w:tr w:rsidR="00490246" w14:paraId="0BD435EE" w14:textId="77777777" w:rsidTr="00CC6726">
        <w:trPr>
          <w:trHeight w:val="811"/>
        </w:trPr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vAlign w:val="center"/>
          </w:tcPr>
          <w:p w14:paraId="7A479CF1" w14:textId="1E0DC51B" w:rsidR="00490246" w:rsidRDefault="00490246" w:rsidP="00490246">
            <w:pPr>
              <w:spacing w:line="360" w:lineRule="auto"/>
              <w:ind w:left="-18" w:firstLine="18"/>
              <w:jc w:val="center"/>
              <w:rPr>
                <w:b/>
              </w:rPr>
            </w:pPr>
            <w:bookmarkStart w:id="1" w:name="_Hlk137068639"/>
            <w:r>
              <w:rPr>
                <w:b/>
              </w:rPr>
              <w:t>Week 1</w:t>
            </w:r>
          </w:p>
        </w:tc>
        <w:tc>
          <w:tcPr>
            <w:tcW w:w="9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5CD13F" w14:textId="71C3D5A9" w:rsidR="00490246" w:rsidRPr="003B27A4" w:rsidRDefault="00490246" w:rsidP="00490246">
            <w:pPr>
              <w:rPr>
                <w:color w:val="000000" w:themeColor="text1"/>
              </w:rPr>
            </w:pPr>
            <w:r w:rsidRPr="003F3A9E">
              <w:rPr>
                <w:rFonts w:asciiTheme="majorHAnsi" w:hAnsiTheme="majorHAnsi" w:cstheme="majorHAnsi"/>
                <w:b/>
                <w:bCs/>
                <w:color w:val="000000" w:themeColor="text1"/>
                <w:lang w:bidi="ar-IQ"/>
              </w:rPr>
              <w:t>Introduction:</w:t>
            </w:r>
            <w:r w:rsidRPr="003F3A9E">
              <w:rPr>
                <w:rFonts w:asciiTheme="majorHAnsi" w:hAnsiTheme="majorHAnsi" w:cstheme="majorHAnsi"/>
                <w:color w:val="000000" w:themeColor="text1"/>
                <w:lang w:bidi="ar-IQ"/>
              </w:rPr>
              <w:t xml:space="preserve"> A brief history to the importance of C++/ Structure of a C++ program, writing first simple program in C++.</w:t>
            </w:r>
          </w:p>
        </w:tc>
      </w:tr>
      <w:bookmarkEnd w:id="1"/>
      <w:tr w:rsidR="00490246" w14:paraId="34021D5E" w14:textId="77777777" w:rsidTr="00CC6726">
        <w:trPr>
          <w:trHeight w:val="608"/>
        </w:trPr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vAlign w:val="center"/>
          </w:tcPr>
          <w:p w14:paraId="6725AF58" w14:textId="596B4D36" w:rsidR="00490246" w:rsidRDefault="00490246" w:rsidP="00490246">
            <w:pPr>
              <w:spacing w:line="360" w:lineRule="auto"/>
              <w:ind w:left="-18" w:firstLine="18"/>
              <w:jc w:val="center"/>
              <w:rPr>
                <w:b/>
              </w:rPr>
            </w:pPr>
            <w:r>
              <w:rPr>
                <w:b/>
              </w:rPr>
              <w:t>Week 2</w:t>
            </w:r>
          </w:p>
        </w:tc>
        <w:tc>
          <w:tcPr>
            <w:tcW w:w="9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C4B28A" w14:textId="79347109" w:rsidR="00490246" w:rsidRPr="003B27A4" w:rsidRDefault="00490246" w:rsidP="00490246">
            <w:pPr>
              <w:rPr>
                <w:color w:val="000000" w:themeColor="text1"/>
                <w:spacing w:val="6"/>
              </w:rPr>
            </w:pPr>
            <w:r w:rsidRPr="003F3A9E">
              <w:rPr>
                <w:rFonts w:asciiTheme="majorHAnsi" w:hAnsiTheme="majorHAnsi" w:cstheme="majorHAnsi"/>
                <w:b/>
                <w:bCs/>
                <w:color w:val="000000" w:themeColor="text1"/>
              </w:rPr>
              <w:t>Data types:</w:t>
            </w:r>
            <w:r w:rsidRPr="003F3A9E">
              <w:rPr>
                <w:rFonts w:asciiTheme="majorHAnsi" w:hAnsiTheme="majorHAnsi" w:cstheme="majorHAnsi"/>
                <w:color w:val="000000" w:themeColor="text1"/>
              </w:rPr>
              <w:t xml:space="preserve"> Variable declaration statements and assignment statements.</w:t>
            </w:r>
          </w:p>
        </w:tc>
      </w:tr>
      <w:tr w:rsidR="00490246" w14:paraId="628395B3" w14:textId="77777777" w:rsidTr="00CC6726">
        <w:trPr>
          <w:trHeight w:val="518"/>
        </w:trPr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vAlign w:val="center"/>
          </w:tcPr>
          <w:p w14:paraId="502D72B1" w14:textId="1A92D0A2" w:rsidR="00490246" w:rsidRDefault="00490246" w:rsidP="00490246">
            <w:pPr>
              <w:spacing w:line="360" w:lineRule="auto"/>
              <w:ind w:left="-18" w:firstLine="18"/>
              <w:jc w:val="center"/>
              <w:rPr>
                <w:b/>
              </w:rPr>
            </w:pPr>
            <w:r>
              <w:rPr>
                <w:b/>
              </w:rPr>
              <w:t>Week 3</w:t>
            </w:r>
          </w:p>
        </w:tc>
        <w:tc>
          <w:tcPr>
            <w:tcW w:w="9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95DE71" w14:textId="3E988A86" w:rsidR="00490246" w:rsidRPr="003B27A4" w:rsidRDefault="00490246" w:rsidP="00490246">
            <w:pPr>
              <w:rPr>
                <w:color w:val="000000" w:themeColor="text1"/>
                <w:sz w:val="24"/>
                <w:szCs w:val="24"/>
              </w:rPr>
            </w:pPr>
            <w:r w:rsidRPr="003F3A9E">
              <w:rPr>
                <w:rFonts w:asciiTheme="majorHAnsi" w:hAnsiTheme="majorHAnsi" w:cstheme="majorHAnsi"/>
                <w:b/>
                <w:bCs/>
                <w:color w:val="000000" w:themeColor="text1"/>
              </w:rPr>
              <w:t>Operators in C++ programming:</w:t>
            </w:r>
            <w:r w:rsidRPr="003F3A9E">
              <w:rPr>
                <w:rFonts w:asciiTheme="majorHAnsi" w:hAnsiTheme="majorHAnsi" w:cstheme="majorHAnsi"/>
                <w:color w:val="000000" w:themeColor="text1"/>
              </w:rPr>
              <w:t xml:space="preserve"> Assignment operators, compound assignment operators and relational operators.</w:t>
            </w:r>
          </w:p>
        </w:tc>
      </w:tr>
      <w:tr w:rsidR="00490246" w14:paraId="013AA10E" w14:textId="77777777" w:rsidTr="00CC6726">
        <w:trPr>
          <w:trHeight w:val="518"/>
        </w:trPr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vAlign w:val="center"/>
          </w:tcPr>
          <w:p w14:paraId="7F071D86" w14:textId="28305A38" w:rsidR="00490246" w:rsidRDefault="00490246" w:rsidP="00490246">
            <w:pPr>
              <w:spacing w:line="360" w:lineRule="auto"/>
              <w:ind w:left="-18" w:firstLine="18"/>
              <w:jc w:val="center"/>
              <w:rPr>
                <w:b/>
              </w:rPr>
            </w:pPr>
            <w:r>
              <w:rPr>
                <w:b/>
              </w:rPr>
              <w:t>Week 4</w:t>
            </w:r>
          </w:p>
        </w:tc>
        <w:tc>
          <w:tcPr>
            <w:tcW w:w="9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04ABAB" w14:textId="151138F9" w:rsidR="00490246" w:rsidRPr="003B27A4" w:rsidRDefault="00490246" w:rsidP="00490246">
            <w:pPr>
              <w:rPr>
                <w:color w:val="000000" w:themeColor="text1"/>
              </w:rPr>
            </w:pPr>
            <w:r w:rsidRPr="003F3A9E">
              <w:rPr>
                <w:rFonts w:asciiTheme="majorHAnsi" w:hAnsiTheme="majorHAnsi" w:cstheme="majorHAnsi"/>
                <w:b/>
                <w:bCs/>
                <w:color w:val="000000" w:themeColor="text1"/>
              </w:rPr>
              <w:t>Operators in C++ programming:</w:t>
            </w:r>
            <w:r w:rsidRPr="003F3A9E">
              <w:rPr>
                <w:rFonts w:asciiTheme="majorHAnsi" w:hAnsiTheme="majorHAnsi" w:cstheme="majorHAnsi"/>
                <w:color w:val="000000" w:themeColor="text1"/>
              </w:rPr>
              <w:t xml:space="preserve"> Logical operators, Bitwise operators, Increment and decrement operators and precedence of operators.</w:t>
            </w:r>
          </w:p>
        </w:tc>
      </w:tr>
      <w:tr w:rsidR="00490246" w14:paraId="695DD2EA" w14:textId="77777777" w:rsidTr="00CC6726">
        <w:trPr>
          <w:trHeight w:val="518"/>
        </w:trPr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vAlign w:val="center"/>
          </w:tcPr>
          <w:p w14:paraId="22C649C5" w14:textId="7BECF4D5" w:rsidR="00490246" w:rsidRDefault="00490246" w:rsidP="00490246">
            <w:pPr>
              <w:spacing w:line="360" w:lineRule="auto"/>
              <w:ind w:left="-18" w:firstLine="18"/>
              <w:jc w:val="center"/>
              <w:rPr>
                <w:b/>
              </w:rPr>
            </w:pPr>
            <w:r>
              <w:rPr>
                <w:b/>
              </w:rPr>
              <w:t>Week 5</w:t>
            </w:r>
          </w:p>
        </w:tc>
        <w:tc>
          <w:tcPr>
            <w:tcW w:w="9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08D19A" w14:textId="70E73A4A" w:rsidR="00490246" w:rsidRPr="003B27A4" w:rsidRDefault="00490246" w:rsidP="00490246">
            <w:pPr>
              <w:rPr>
                <w:color w:val="000000" w:themeColor="text1"/>
              </w:rPr>
            </w:pPr>
            <w:r w:rsidRPr="003F3A9E">
              <w:rPr>
                <w:rFonts w:asciiTheme="majorHAnsi" w:hAnsiTheme="majorHAnsi" w:cstheme="majorHAnsi"/>
                <w:b/>
                <w:bCs/>
                <w:color w:val="000000" w:themeColor="text1"/>
              </w:rPr>
              <w:t>Input/output:</w:t>
            </w:r>
            <w:r w:rsidRPr="003F3A9E">
              <w:rPr>
                <w:rFonts w:asciiTheme="majorHAnsi" w:hAnsiTheme="majorHAnsi" w:cstheme="majorHAnsi"/>
                <w:color w:val="000000" w:themeColor="text1"/>
              </w:rPr>
              <w:t xml:space="preserve">  </w:t>
            </w:r>
            <w:r w:rsidRPr="003F3A9E">
              <w:rPr>
                <w:rFonts w:asciiTheme="majorHAnsi" w:hAnsiTheme="majorHAnsi" w:cstheme="majorHAnsi"/>
                <w:b/>
                <w:bCs/>
                <w:color w:val="000000" w:themeColor="text1"/>
              </w:rPr>
              <w:t>Input &amp; output statement:</w:t>
            </w:r>
            <w:r w:rsidRPr="003F3A9E">
              <w:rPr>
                <w:rFonts w:asciiTheme="majorHAnsi" w:hAnsiTheme="majorHAnsi" w:cstheme="majorHAnsi"/>
                <w:color w:val="000000" w:themeColor="text1"/>
              </w:rPr>
              <w:t xml:space="preserve">  (</w:t>
            </w:r>
            <w:proofErr w:type="spellStart"/>
            <w:r w:rsidRPr="003F3A9E">
              <w:rPr>
                <w:rFonts w:asciiTheme="majorHAnsi" w:hAnsiTheme="majorHAnsi" w:cstheme="majorHAnsi"/>
                <w:color w:val="000000" w:themeColor="text1"/>
              </w:rPr>
              <w:t>cin</w:t>
            </w:r>
            <w:proofErr w:type="spellEnd"/>
            <w:r w:rsidRPr="003F3A9E">
              <w:rPr>
                <w:rFonts w:asciiTheme="majorHAnsi" w:hAnsiTheme="majorHAnsi" w:cstheme="majorHAnsi"/>
                <w:color w:val="000000" w:themeColor="text1"/>
              </w:rPr>
              <w:t xml:space="preserve">&gt;&gt; statement and </w:t>
            </w:r>
            <w:proofErr w:type="spellStart"/>
            <w:r w:rsidRPr="003F3A9E">
              <w:rPr>
                <w:rFonts w:asciiTheme="majorHAnsi" w:hAnsiTheme="majorHAnsi" w:cstheme="majorHAnsi"/>
                <w:color w:val="000000" w:themeColor="text1"/>
              </w:rPr>
              <w:t>cout</w:t>
            </w:r>
            <w:proofErr w:type="spellEnd"/>
            <w:r w:rsidRPr="003F3A9E">
              <w:rPr>
                <w:rFonts w:asciiTheme="majorHAnsi" w:hAnsiTheme="majorHAnsi" w:cstheme="majorHAnsi"/>
                <w:color w:val="000000" w:themeColor="text1"/>
              </w:rPr>
              <w:t>&lt;&lt;statement).</w:t>
            </w:r>
          </w:p>
        </w:tc>
      </w:tr>
      <w:tr w:rsidR="00490246" w14:paraId="2C0B7E11" w14:textId="77777777" w:rsidTr="00CC6726">
        <w:trPr>
          <w:trHeight w:val="608"/>
        </w:trPr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vAlign w:val="center"/>
          </w:tcPr>
          <w:p w14:paraId="50BD486E" w14:textId="77777777" w:rsidR="00490246" w:rsidRDefault="00490246" w:rsidP="00490246">
            <w:pPr>
              <w:spacing w:line="360" w:lineRule="auto"/>
              <w:ind w:left="-18" w:firstLine="18"/>
              <w:jc w:val="center"/>
              <w:rPr>
                <w:b/>
              </w:rPr>
            </w:pPr>
            <w:r>
              <w:rPr>
                <w:b/>
              </w:rPr>
              <w:t>Week 6</w:t>
            </w:r>
          </w:p>
        </w:tc>
        <w:tc>
          <w:tcPr>
            <w:tcW w:w="9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908A04" w14:textId="2388718F" w:rsidR="00490246" w:rsidRPr="003B27A4" w:rsidRDefault="00490246" w:rsidP="00490246">
            <w:pPr>
              <w:rPr>
                <w:rFonts w:asciiTheme="majorBidi" w:hAnsiTheme="majorBidi" w:cstheme="majorBidi"/>
                <w:color w:val="000000" w:themeColor="text1"/>
                <w:lang w:bidi="ar-IQ"/>
              </w:rPr>
            </w:pPr>
            <w:r w:rsidRPr="003F3A9E">
              <w:rPr>
                <w:rFonts w:asciiTheme="majorHAnsi" w:hAnsiTheme="majorHAnsi" w:cstheme="majorHAnsi"/>
                <w:b/>
                <w:bCs/>
                <w:color w:val="000000" w:themeColor="text1"/>
              </w:rPr>
              <w:t>Control structures</w:t>
            </w:r>
            <w:r w:rsidRPr="003F3A9E">
              <w:rPr>
                <w:rFonts w:asciiTheme="majorHAnsi" w:hAnsiTheme="majorHAnsi" w:cstheme="majorHAnsi"/>
                <w:color w:val="000000" w:themeColor="text1"/>
              </w:rPr>
              <w:t xml:space="preserve"> (part 1): </w:t>
            </w:r>
            <w:r w:rsidRPr="003F3A9E">
              <w:rPr>
                <w:rFonts w:asciiTheme="majorHAnsi" w:hAnsiTheme="majorHAnsi" w:cstheme="majorHAnsi"/>
                <w:b/>
                <w:bCs/>
                <w:color w:val="000000" w:themeColor="text1"/>
              </w:rPr>
              <w:t>if</w:t>
            </w:r>
            <w:r w:rsidRPr="003F3A9E">
              <w:rPr>
                <w:rFonts w:asciiTheme="majorHAnsi" w:hAnsiTheme="majorHAnsi" w:cstheme="majorHAnsi"/>
                <w:color w:val="000000" w:themeColor="text1"/>
              </w:rPr>
              <w:t xml:space="preserve"> statement, and </w:t>
            </w:r>
            <w:r w:rsidRPr="003F3A9E">
              <w:rPr>
                <w:rFonts w:asciiTheme="majorHAnsi" w:hAnsiTheme="majorHAnsi" w:cstheme="majorHAnsi"/>
                <w:b/>
                <w:bCs/>
                <w:color w:val="000000" w:themeColor="text1"/>
              </w:rPr>
              <w:t>if/else</w:t>
            </w:r>
            <w:r w:rsidRPr="003F3A9E">
              <w:rPr>
                <w:rFonts w:asciiTheme="majorHAnsi" w:hAnsiTheme="majorHAnsi" w:cstheme="majorHAnsi"/>
                <w:color w:val="000000" w:themeColor="text1"/>
              </w:rPr>
              <w:t xml:space="preserve"> statement. </w:t>
            </w:r>
          </w:p>
        </w:tc>
      </w:tr>
      <w:tr w:rsidR="00490246" w14:paraId="51719F35" w14:textId="77777777" w:rsidTr="00CC6726">
        <w:trPr>
          <w:trHeight w:val="608"/>
        </w:trPr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vAlign w:val="center"/>
          </w:tcPr>
          <w:p w14:paraId="4FF01802" w14:textId="77777777" w:rsidR="00490246" w:rsidRDefault="00490246" w:rsidP="00490246">
            <w:pPr>
              <w:spacing w:line="360" w:lineRule="auto"/>
              <w:ind w:left="-18" w:firstLine="18"/>
              <w:jc w:val="center"/>
              <w:rPr>
                <w:b/>
              </w:rPr>
            </w:pPr>
            <w:r>
              <w:rPr>
                <w:b/>
              </w:rPr>
              <w:t>Week 7</w:t>
            </w:r>
          </w:p>
        </w:tc>
        <w:tc>
          <w:tcPr>
            <w:tcW w:w="9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D5E9A8" w14:textId="784D1963" w:rsidR="00490246" w:rsidRPr="003B27A4" w:rsidRDefault="00490246" w:rsidP="00490246">
            <w:pPr>
              <w:rPr>
                <w:color w:val="000000" w:themeColor="text1"/>
                <w:sz w:val="24"/>
                <w:szCs w:val="24"/>
              </w:rPr>
            </w:pPr>
            <w:r w:rsidRPr="003F3A9E">
              <w:rPr>
                <w:rFonts w:asciiTheme="majorHAnsi" w:hAnsiTheme="majorHAnsi" w:cstheme="majorHAnsi"/>
                <w:b/>
                <w:bCs/>
                <w:color w:val="000000" w:themeColor="text1"/>
              </w:rPr>
              <w:t>Control structures</w:t>
            </w:r>
            <w:r w:rsidRPr="003F3A9E">
              <w:rPr>
                <w:rFonts w:asciiTheme="majorHAnsi" w:hAnsiTheme="majorHAnsi" w:cstheme="majorHAnsi"/>
                <w:color w:val="000000" w:themeColor="text1"/>
              </w:rPr>
              <w:t xml:space="preserve"> (part 2): selection </w:t>
            </w:r>
            <w:r w:rsidRPr="003F3A9E">
              <w:rPr>
                <w:rFonts w:asciiTheme="majorHAnsi" w:hAnsiTheme="majorHAnsi" w:cstheme="majorHAnsi"/>
                <w:b/>
                <w:bCs/>
                <w:color w:val="000000" w:themeColor="text1"/>
              </w:rPr>
              <w:t>switch</w:t>
            </w:r>
            <w:r w:rsidRPr="003F3A9E">
              <w:rPr>
                <w:rFonts w:asciiTheme="majorHAnsi" w:hAnsiTheme="majorHAnsi" w:cstheme="majorHAnsi"/>
                <w:color w:val="000000" w:themeColor="text1"/>
              </w:rPr>
              <w:t xml:space="preserve"> statement.</w:t>
            </w:r>
          </w:p>
        </w:tc>
      </w:tr>
      <w:tr w:rsidR="00490246" w14:paraId="2B17DCB1" w14:textId="77777777" w:rsidTr="00CC6726">
        <w:trPr>
          <w:trHeight w:val="608"/>
        </w:trPr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vAlign w:val="center"/>
          </w:tcPr>
          <w:p w14:paraId="0EF5918B" w14:textId="77777777" w:rsidR="00490246" w:rsidRDefault="00490246" w:rsidP="00490246">
            <w:pPr>
              <w:spacing w:line="360" w:lineRule="auto"/>
              <w:ind w:left="-18" w:firstLine="18"/>
              <w:jc w:val="center"/>
              <w:rPr>
                <w:b/>
              </w:rPr>
            </w:pPr>
            <w:r>
              <w:rPr>
                <w:b/>
              </w:rPr>
              <w:t>Week 8</w:t>
            </w:r>
          </w:p>
        </w:tc>
        <w:tc>
          <w:tcPr>
            <w:tcW w:w="9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DD3A70" w14:textId="162CD180" w:rsidR="00490246" w:rsidRPr="003B27A4" w:rsidRDefault="00490246" w:rsidP="00742AE7">
            <w:pPr>
              <w:rPr>
                <w:color w:val="000000" w:themeColor="text1"/>
                <w:sz w:val="24"/>
                <w:szCs w:val="24"/>
              </w:rPr>
            </w:pPr>
            <w:r w:rsidRPr="003F3A9E">
              <w:rPr>
                <w:rFonts w:asciiTheme="majorHAnsi" w:hAnsiTheme="majorHAnsi" w:cstheme="majorHAnsi"/>
                <w:b/>
                <w:bCs/>
                <w:color w:val="000000" w:themeColor="text1"/>
              </w:rPr>
              <w:t>Control structures</w:t>
            </w:r>
            <w:r w:rsidRPr="003F3A9E">
              <w:rPr>
                <w:rFonts w:asciiTheme="majorHAnsi" w:hAnsiTheme="majorHAnsi" w:cstheme="majorHAnsi"/>
                <w:color w:val="000000" w:themeColor="text1"/>
              </w:rPr>
              <w:t xml:space="preserve"> (part 3): </w:t>
            </w:r>
            <w:r w:rsidRPr="003F3A9E">
              <w:rPr>
                <w:rFonts w:asciiTheme="majorHAnsi" w:hAnsiTheme="majorHAnsi" w:cstheme="majorHAnsi"/>
                <w:b/>
                <w:bCs/>
                <w:color w:val="000000" w:themeColor="text1"/>
              </w:rPr>
              <w:t>while</w:t>
            </w:r>
            <w:r w:rsidRPr="003F3A9E">
              <w:rPr>
                <w:rFonts w:asciiTheme="majorHAnsi" w:hAnsiTheme="majorHAnsi" w:cstheme="majorHAnsi"/>
                <w:color w:val="000000" w:themeColor="text1"/>
              </w:rPr>
              <w:t xml:space="preserve">, and </w:t>
            </w:r>
            <w:r w:rsidRPr="003F3A9E">
              <w:rPr>
                <w:rFonts w:asciiTheme="majorHAnsi" w:hAnsiTheme="majorHAnsi" w:cstheme="majorHAnsi"/>
                <w:b/>
                <w:bCs/>
                <w:color w:val="000000" w:themeColor="text1"/>
              </w:rPr>
              <w:t>do/while</w:t>
            </w:r>
            <w:r w:rsidRPr="003F3A9E">
              <w:rPr>
                <w:rFonts w:asciiTheme="majorHAnsi" w:hAnsiTheme="majorHAnsi" w:cstheme="majorHAnsi"/>
                <w:color w:val="000000" w:themeColor="text1"/>
              </w:rPr>
              <w:t xml:space="preserve"> statements </w:t>
            </w:r>
            <w:r w:rsidRPr="003F3A9E">
              <w:rPr>
                <w:rFonts w:asciiTheme="majorHAnsi" w:hAnsiTheme="majorHAnsi" w:cstheme="majorHAnsi"/>
                <w:b/>
                <w:bCs/>
                <w:color w:val="000000" w:themeColor="text1"/>
              </w:rPr>
              <w:t>o</w:t>
            </w:r>
            <w:r w:rsidRPr="003F3A9E">
              <w:rPr>
                <w:rFonts w:asciiTheme="majorHAnsi" w:hAnsiTheme="majorHAnsi" w:cstheme="majorHAnsi"/>
                <w:color w:val="000000" w:themeColor="text1"/>
              </w:rPr>
              <w:t>r loop statement.</w:t>
            </w:r>
          </w:p>
        </w:tc>
      </w:tr>
      <w:tr w:rsidR="00490246" w14:paraId="280090D0" w14:textId="77777777" w:rsidTr="00CC6726">
        <w:trPr>
          <w:trHeight w:val="811"/>
        </w:trPr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vAlign w:val="center"/>
          </w:tcPr>
          <w:p w14:paraId="4D7A2B78" w14:textId="77777777" w:rsidR="00490246" w:rsidRDefault="00490246" w:rsidP="00490246">
            <w:pPr>
              <w:spacing w:line="360" w:lineRule="auto"/>
              <w:ind w:left="-18" w:firstLine="18"/>
              <w:jc w:val="center"/>
              <w:rPr>
                <w:b/>
              </w:rPr>
            </w:pPr>
            <w:r>
              <w:rPr>
                <w:b/>
              </w:rPr>
              <w:t>Week 9</w:t>
            </w:r>
          </w:p>
        </w:tc>
        <w:tc>
          <w:tcPr>
            <w:tcW w:w="9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E28B22" w14:textId="59785C05" w:rsidR="00490246" w:rsidRPr="003B27A4" w:rsidRDefault="00490246" w:rsidP="00490246">
            <w:pPr>
              <w:rPr>
                <w:color w:val="000000" w:themeColor="text1"/>
                <w:sz w:val="24"/>
                <w:szCs w:val="24"/>
              </w:rPr>
            </w:pPr>
            <w:r w:rsidRPr="003F3A9E">
              <w:rPr>
                <w:rFonts w:asciiTheme="majorHAnsi" w:hAnsiTheme="majorHAnsi" w:cstheme="majorHAnsi"/>
                <w:b/>
                <w:bCs/>
                <w:color w:val="000000" w:themeColor="text1"/>
              </w:rPr>
              <w:t>Control structures</w:t>
            </w:r>
            <w:r w:rsidRPr="003F3A9E">
              <w:rPr>
                <w:rFonts w:asciiTheme="majorHAnsi" w:hAnsiTheme="majorHAnsi" w:cstheme="majorHAnsi"/>
                <w:color w:val="000000" w:themeColor="text1"/>
              </w:rPr>
              <w:t xml:space="preserve"> (part 4): </w:t>
            </w:r>
            <w:r w:rsidRPr="00E94AD7">
              <w:rPr>
                <w:rFonts w:asciiTheme="majorHAnsi" w:hAnsiTheme="majorHAnsi" w:cstheme="majorHAnsi"/>
                <w:b/>
                <w:bCs/>
                <w:color w:val="000000" w:themeColor="text1"/>
              </w:rPr>
              <w:t>for</w:t>
            </w:r>
            <w:r w:rsidRPr="003F3A9E">
              <w:rPr>
                <w:rFonts w:asciiTheme="majorHAnsi" w:hAnsiTheme="majorHAnsi" w:cstheme="majorHAnsi"/>
                <w:color w:val="000000" w:themeColor="text1"/>
              </w:rPr>
              <w:t xml:space="preserve"> loop/ </w:t>
            </w:r>
            <w:r w:rsidRPr="003F3A9E">
              <w:rPr>
                <w:rFonts w:asciiTheme="majorHAnsi" w:hAnsiTheme="majorHAnsi" w:cstheme="majorHAnsi"/>
                <w:b/>
                <w:bCs/>
                <w:color w:val="000000" w:themeColor="text1"/>
              </w:rPr>
              <w:t>Nested for loop</w:t>
            </w:r>
            <w:r w:rsidRPr="003F3A9E">
              <w:rPr>
                <w:rFonts w:asciiTheme="majorHAnsi" w:hAnsiTheme="majorHAnsi" w:cstheme="majorHAnsi"/>
                <w:color w:val="000000" w:themeColor="text1"/>
              </w:rPr>
              <w:t xml:space="preserve"> statements, and </w:t>
            </w:r>
            <w:r w:rsidRPr="003F3A9E">
              <w:rPr>
                <w:rFonts w:asciiTheme="majorHAnsi" w:hAnsiTheme="majorHAnsi" w:cstheme="majorHAnsi"/>
                <w:b/>
                <w:bCs/>
                <w:color w:val="000000" w:themeColor="text1"/>
              </w:rPr>
              <w:t>break</w:t>
            </w:r>
            <w:r w:rsidRPr="003F3A9E">
              <w:rPr>
                <w:rFonts w:asciiTheme="majorHAnsi" w:hAnsiTheme="majorHAnsi" w:cstheme="majorHAnsi"/>
                <w:color w:val="000000" w:themeColor="text1"/>
              </w:rPr>
              <w:t xml:space="preserve"> and </w:t>
            </w:r>
            <w:r w:rsidRPr="003F3A9E">
              <w:rPr>
                <w:rFonts w:asciiTheme="majorHAnsi" w:hAnsiTheme="majorHAnsi" w:cstheme="majorHAnsi"/>
                <w:b/>
                <w:bCs/>
                <w:color w:val="000000" w:themeColor="text1"/>
              </w:rPr>
              <w:t>continue</w:t>
            </w:r>
            <w:r w:rsidRPr="003F3A9E">
              <w:rPr>
                <w:rFonts w:asciiTheme="majorHAnsi" w:hAnsiTheme="majorHAnsi" w:cstheme="majorHAnsi"/>
                <w:color w:val="000000" w:themeColor="text1"/>
              </w:rPr>
              <w:t xml:space="preserve"> statement</w:t>
            </w:r>
          </w:p>
        </w:tc>
      </w:tr>
      <w:tr w:rsidR="00490246" w14:paraId="7DCCEF1F" w14:textId="77777777" w:rsidTr="00CC6726">
        <w:trPr>
          <w:trHeight w:val="608"/>
        </w:trPr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vAlign w:val="center"/>
          </w:tcPr>
          <w:p w14:paraId="38C03FE6" w14:textId="77777777" w:rsidR="00490246" w:rsidRDefault="00490246" w:rsidP="00490246">
            <w:pPr>
              <w:spacing w:line="360" w:lineRule="auto"/>
              <w:ind w:left="-18" w:firstLine="18"/>
              <w:jc w:val="center"/>
              <w:rPr>
                <w:b/>
              </w:rPr>
            </w:pPr>
            <w:r>
              <w:rPr>
                <w:b/>
              </w:rPr>
              <w:t>Week 10</w:t>
            </w:r>
          </w:p>
        </w:tc>
        <w:tc>
          <w:tcPr>
            <w:tcW w:w="9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602735" w14:textId="5B2BBA68" w:rsidR="00490246" w:rsidRPr="003B27A4" w:rsidRDefault="00490246" w:rsidP="00490246">
            <w:pPr>
              <w:rPr>
                <w:color w:val="000000" w:themeColor="text1"/>
                <w:sz w:val="24"/>
                <w:szCs w:val="24"/>
              </w:rPr>
            </w:pPr>
            <w:r w:rsidRPr="003F3A9E">
              <w:rPr>
                <w:rFonts w:asciiTheme="majorHAnsi" w:hAnsiTheme="majorHAnsi" w:cstheme="majorHAnsi"/>
                <w:b/>
                <w:bCs/>
                <w:color w:val="000000" w:themeColor="text1"/>
              </w:rPr>
              <w:t>Functions</w:t>
            </w:r>
            <w:r w:rsidRPr="003F3A9E">
              <w:rPr>
                <w:rFonts w:asciiTheme="majorHAnsi" w:hAnsiTheme="majorHAnsi" w:cstheme="majorHAnsi"/>
                <w:color w:val="000000" w:themeColor="text1"/>
              </w:rPr>
              <w:t>: Introduction to math library functions.</w:t>
            </w:r>
          </w:p>
        </w:tc>
      </w:tr>
      <w:tr w:rsidR="00490246" w14:paraId="2E828715" w14:textId="77777777" w:rsidTr="00CC6726">
        <w:trPr>
          <w:trHeight w:val="608"/>
        </w:trPr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vAlign w:val="center"/>
          </w:tcPr>
          <w:p w14:paraId="39FE746B" w14:textId="77777777" w:rsidR="00490246" w:rsidRDefault="00490246" w:rsidP="00490246">
            <w:pPr>
              <w:spacing w:line="360" w:lineRule="auto"/>
              <w:ind w:left="-18" w:firstLine="18"/>
              <w:jc w:val="center"/>
              <w:rPr>
                <w:b/>
              </w:rPr>
            </w:pPr>
            <w:r>
              <w:rPr>
                <w:b/>
              </w:rPr>
              <w:t>Week 11</w:t>
            </w:r>
          </w:p>
        </w:tc>
        <w:tc>
          <w:tcPr>
            <w:tcW w:w="9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C505F5" w14:textId="55206E50" w:rsidR="00490246" w:rsidRPr="003B27A4" w:rsidRDefault="00490246" w:rsidP="00490246">
            <w:pPr>
              <w:rPr>
                <w:color w:val="000000" w:themeColor="text1"/>
                <w:sz w:val="24"/>
                <w:szCs w:val="24"/>
              </w:rPr>
            </w:pPr>
            <w:r w:rsidRPr="003F3A9E">
              <w:rPr>
                <w:rFonts w:asciiTheme="majorHAnsi" w:hAnsiTheme="majorHAnsi" w:cstheme="majorHAnsi"/>
                <w:b/>
                <w:bCs/>
                <w:color w:val="000000" w:themeColor="text1"/>
              </w:rPr>
              <w:t>Functions</w:t>
            </w:r>
            <w:r w:rsidRPr="003F3A9E">
              <w:rPr>
                <w:rFonts w:asciiTheme="majorHAnsi" w:hAnsiTheme="majorHAnsi" w:cstheme="majorHAnsi"/>
                <w:color w:val="000000" w:themeColor="text1"/>
              </w:rPr>
              <w:t>: definition of subprograms (building functions).</w:t>
            </w:r>
          </w:p>
        </w:tc>
      </w:tr>
      <w:tr w:rsidR="00490246" w14:paraId="47599998" w14:textId="77777777" w:rsidTr="00CC6726">
        <w:trPr>
          <w:trHeight w:val="608"/>
        </w:trPr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vAlign w:val="center"/>
          </w:tcPr>
          <w:p w14:paraId="60850CDD" w14:textId="77777777" w:rsidR="00490246" w:rsidRDefault="00490246" w:rsidP="00490246">
            <w:pPr>
              <w:spacing w:line="360" w:lineRule="auto"/>
              <w:ind w:left="-18" w:firstLine="18"/>
              <w:jc w:val="center"/>
              <w:rPr>
                <w:b/>
              </w:rPr>
            </w:pPr>
            <w:r>
              <w:rPr>
                <w:b/>
              </w:rPr>
              <w:t>Week 12</w:t>
            </w:r>
          </w:p>
        </w:tc>
        <w:tc>
          <w:tcPr>
            <w:tcW w:w="9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4B6B20" w14:textId="00A7BD6D" w:rsidR="00490246" w:rsidRPr="003B27A4" w:rsidRDefault="00490246" w:rsidP="00490246">
            <w:pPr>
              <w:rPr>
                <w:color w:val="000000" w:themeColor="text1"/>
                <w:sz w:val="24"/>
                <w:szCs w:val="24"/>
              </w:rPr>
            </w:pPr>
            <w:r w:rsidRPr="003F3A9E">
              <w:rPr>
                <w:rFonts w:asciiTheme="majorHAnsi" w:hAnsiTheme="majorHAnsi" w:cstheme="majorHAnsi"/>
                <w:b/>
                <w:bCs/>
                <w:color w:val="000000" w:themeColor="text1"/>
                <w:lang w:bidi="ar-IQ"/>
              </w:rPr>
              <w:t>Arrays:</w:t>
            </w:r>
            <w:r w:rsidRPr="003F3A9E">
              <w:rPr>
                <w:rFonts w:asciiTheme="majorHAnsi" w:hAnsiTheme="majorHAnsi" w:cstheme="majorHAnsi"/>
                <w:color w:val="000000" w:themeColor="text1"/>
                <w:lang w:bidi="ar-IQ"/>
              </w:rPr>
              <w:t xml:space="preserve"> Introduction to arrays, declaring of 1-dimensional arrays, and examples using arrays.</w:t>
            </w:r>
          </w:p>
        </w:tc>
      </w:tr>
      <w:tr w:rsidR="00490246" w14:paraId="7CD58CFE" w14:textId="77777777" w:rsidTr="00CC6726">
        <w:trPr>
          <w:trHeight w:val="626"/>
        </w:trPr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vAlign w:val="center"/>
          </w:tcPr>
          <w:p w14:paraId="53663682" w14:textId="77777777" w:rsidR="00490246" w:rsidRDefault="00490246" w:rsidP="00490246">
            <w:pPr>
              <w:spacing w:line="360" w:lineRule="auto"/>
              <w:ind w:left="-18" w:firstLine="18"/>
              <w:jc w:val="center"/>
              <w:rPr>
                <w:b/>
              </w:rPr>
            </w:pPr>
            <w:r>
              <w:rPr>
                <w:b/>
              </w:rPr>
              <w:t>Week 13</w:t>
            </w:r>
          </w:p>
        </w:tc>
        <w:tc>
          <w:tcPr>
            <w:tcW w:w="9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45EE59" w14:textId="1F1A8C81" w:rsidR="00490246" w:rsidRPr="003B27A4" w:rsidRDefault="00490246" w:rsidP="00490246">
            <w:pPr>
              <w:rPr>
                <w:color w:val="000000" w:themeColor="text1"/>
                <w:sz w:val="24"/>
                <w:szCs w:val="24"/>
              </w:rPr>
            </w:pPr>
            <w:r w:rsidRPr="003F3A9E">
              <w:rPr>
                <w:rFonts w:asciiTheme="majorHAnsi" w:hAnsiTheme="majorHAnsi" w:cstheme="majorHAnsi"/>
                <w:b/>
                <w:bCs/>
                <w:color w:val="000000" w:themeColor="text1"/>
                <w:lang w:bidi="ar-IQ"/>
              </w:rPr>
              <w:t>Arrays:</w:t>
            </w:r>
            <w:r w:rsidRPr="003F3A9E">
              <w:rPr>
                <w:rFonts w:asciiTheme="majorHAnsi" w:hAnsiTheme="majorHAnsi" w:cstheme="majorHAnsi"/>
                <w:color w:val="000000" w:themeColor="text1"/>
                <w:lang w:bidi="ar-IQ"/>
              </w:rPr>
              <w:t xml:space="preserve"> Multidimensional arrays initialization declaration and application.</w:t>
            </w:r>
          </w:p>
        </w:tc>
      </w:tr>
      <w:tr w:rsidR="00490246" w14:paraId="624C5612" w14:textId="77777777" w:rsidTr="00CC6726">
        <w:trPr>
          <w:trHeight w:val="608"/>
        </w:trPr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vAlign w:val="center"/>
          </w:tcPr>
          <w:p w14:paraId="278EE31D" w14:textId="77777777" w:rsidR="00490246" w:rsidRDefault="00490246" w:rsidP="00490246">
            <w:pPr>
              <w:spacing w:line="360" w:lineRule="auto"/>
              <w:ind w:left="-18" w:firstLine="18"/>
              <w:jc w:val="center"/>
              <w:rPr>
                <w:b/>
              </w:rPr>
            </w:pPr>
            <w:r>
              <w:rPr>
                <w:b/>
              </w:rPr>
              <w:t>Week 14</w:t>
            </w:r>
          </w:p>
        </w:tc>
        <w:tc>
          <w:tcPr>
            <w:tcW w:w="9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AB864F" w14:textId="310C64AC" w:rsidR="00490246" w:rsidRPr="003B27A4" w:rsidRDefault="00490246" w:rsidP="00490246">
            <w:pPr>
              <w:rPr>
                <w:rFonts w:cs="Times New Roman"/>
                <w:color w:val="000000" w:themeColor="text1"/>
                <w:spacing w:val="6"/>
                <w:szCs w:val="24"/>
              </w:rPr>
            </w:pPr>
            <w:r w:rsidRPr="003F3A9E">
              <w:rPr>
                <w:rFonts w:asciiTheme="majorHAnsi" w:hAnsiTheme="majorHAnsi" w:cstheme="majorHAnsi"/>
                <w:b/>
                <w:bCs/>
                <w:color w:val="000000" w:themeColor="text1"/>
                <w:lang w:bidi="ar-IQ"/>
              </w:rPr>
              <w:t xml:space="preserve">Pointers : </w:t>
            </w:r>
            <w:r w:rsidRPr="003F3A9E">
              <w:rPr>
                <w:rFonts w:asciiTheme="majorHAnsi" w:hAnsiTheme="majorHAnsi" w:cstheme="majorHAnsi"/>
                <w:color w:val="000000" w:themeColor="text1"/>
                <w:lang w:bidi="ar-IQ"/>
              </w:rPr>
              <w:t>Introduction to pointers</w:t>
            </w:r>
            <w:r w:rsidRPr="003F3A9E">
              <w:rPr>
                <w:rFonts w:asciiTheme="majorHAnsi" w:hAnsiTheme="majorHAnsi" w:cstheme="majorHAnsi"/>
                <w:b/>
                <w:bCs/>
                <w:color w:val="000000" w:themeColor="text1"/>
                <w:lang w:bidi="ar-IQ"/>
              </w:rPr>
              <w:t xml:space="preserve"> </w:t>
            </w:r>
          </w:p>
        </w:tc>
      </w:tr>
      <w:tr w:rsidR="00490246" w14:paraId="5A957D62" w14:textId="77777777" w:rsidTr="00CC6726">
        <w:trPr>
          <w:trHeight w:val="608"/>
        </w:trPr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vAlign w:val="center"/>
          </w:tcPr>
          <w:p w14:paraId="258ED46C" w14:textId="77777777" w:rsidR="00490246" w:rsidRDefault="00490246" w:rsidP="00490246">
            <w:pPr>
              <w:spacing w:line="360" w:lineRule="auto"/>
              <w:ind w:left="-18" w:firstLine="18"/>
              <w:jc w:val="center"/>
              <w:rPr>
                <w:b/>
              </w:rPr>
            </w:pPr>
            <w:r>
              <w:rPr>
                <w:b/>
              </w:rPr>
              <w:t>Week 15</w:t>
            </w:r>
          </w:p>
        </w:tc>
        <w:tc>
          <w:tcPr>
            <w:tcW w:w="9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77EB94" w14:textId="797859EC" w:rsidR="00490246" w:rsidRPr="003B27A4" w:rsidRDefault="00490246" w:rsidP="00490246">
            <w:pPr>
              <w:rPr>
                <w:rFonts w:cs="Times New Roman"/>
                <w:color w:val="000000" w:themeColor="text1"/>
                <w:spacing w:val="6"/>
                <w:szCs w:val="24"/>
              </w:rPr>
            </w:pPr>
            <w:r w:rsidRPr="003F3A9E">
              <w:rPr>
                <w:rFonts w:asciiTheme="majorHAnsi" w:hAnsiTheme="majorHAnsi" w:cstheme="majorHAnsi"/>
                <w:b/>
                <w:bCs/>
                <w:color w:val="000000" w:themeColor="text1"/>
                <w:lang w:bidi="ar-IQ"/>
              </w:rPr>
              <w:t xml:space="preserve">Files: </w:t>
            </w:r>
            <w:r w:rsidRPr="003F3A9E">
              <w:rPr>
                <w:rFonts w:asciiTheme="majorHAnsi" w:hAnsiTheme="majorHAnsi" w:cstheme="majorHAnsi"/>
                <w:color w:val="000000" w:themeColor="text1"/>
                <w:lang w:bidi="ar-IQ"/>
              </w:rPr>
              <w:t>Introduction to files.</w:t>
            </w:r>
            <w:r w:rsidRPr="003F3A9E">
              <w:rPr>
                <w:rFonts w:asciiTheme="majorHAnsi" w:hAnsiTheme="majorHAnsi" w:cstheme="majorHAnsi"/>
                <w:b/>
                <w:bCs/>
                <w:color w:val="000000" w:themeColor="text1"/>
                <w:lang w:bidi="ar-IQ"/>
              </w:rPr>
              <w:t xml:space="preserve"> </w:t>
            </w:r>
          </w:p>
        </w:tc>
      </w:tr>
      <w:tr w:rsidR="00490246" w14:paraId="01E7FC2A" w14:textId="77777777" w:rsidTr="00CC6726">
        <w:trPr>
          <w:trHeight w:val="608"/>
        </w:trPr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vAlign w:val="center"/>
          </w:tcPr>
          <w:p w14:paraId="33F7F2BE" w14:textId="77777777" w:rsidR="00490246" w:rsidRPr="003B27A4" w:rsidRDefault="00490246" w:rsidP="00490246">
            <w:pPr>
              <w:spacing w:line="360" w:lineRule="auto"/>
              <w:ind w:left="-18" w:firstLine="18"/>
              <w:jc w:val="center"/>
              <w:rPr>
                <w:b/>
                <w:color w:val="000000" w:themeColor="text1"/>
              </w:rPr>
            </w:pPr>
            <w:r>
              <w:rPr>
                <w:b/>
              </w:rPr>
              <w:t>Week 16</w:t>
            </w:r>
          </w:p>
        </w:tc>
        <w:tc>
          <w:tcPr>
            <w:tcW w:w="9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282A34" w14:textId="4A5EABF3" w:rsidR="00490246" w:rsidRPr="003B27A4" w:rsidRDefault="00490246" w:rsidP="00490246">
            <w:pPr>
              <w:rPr>
                <w:b/>
                <w:color w:val="000000" w:themeColor="text1"/>
              </w:rPr>
            </w:pPr>
            <w:r w:rsidRPr="003F3A9E">
              <w:rPr>
                <w:rFonts w:asciiTheme="majorHAnsi" w:hAnsiTheme="majorHAnsi" w:cstheme="majorHAnsi"/>
                <w:b/>
                <w:color w:val="000000" w:themeColor="text1"/>
              </w:rPr>
              <w:t>Preparatory week before the final exam</w:t>
            </w:r>
          </w:p>
        </w:tc>
      </w:tr>
    </w:tbl>
    <w:p w14:paraId="3BC1809E" w14:textId="77777777" w:rsidR="00144ED7" w:rsidRDefault="00144ED7"/>
    <w:tbl>
      <w:tblPr>
        <w:tblStyle w:val="af3"/>
        <w:tblW w:w="10389" w:type="dxa"/>
        <w:tblInd w:w="-5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245"/>
        <w:gridCol w:w="9144"/>
      </w:tblGrid>
      <w:tr w:rsidR="00144ED7" w14:paraId="247FFE33" w14:textId="77777777" w:rsidTr="00CC6726">
        <w:trPr>
          <w:trHeight w:val="1346"/>
        </w:trPr>
        <w:tc>
          <w:tcPr>
            <w:tcW w:w="103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/>
            <w:vAlign w:val="center"/>
          </w:tcPr>
          <w:p w14:paraId="0970116F" w14:textId="77777777" w:rsidR="00144ED7" w:rsidRDefault="000432FB">
            <w:pPr>
              <w:spacing w:line="276" w:lineRule="auto"/>
              <w:jc w:val="center"/>
              <w:rPr>
                <w:b/>
                <w:color w:val="17365D"/>
                <w:sz w:val="28"/>
                <w:szCs w:val="28"/>
              </w:rPr>
            </w:pPr>
            <w:r>
              <w:rPr>
                <w:b/>
                <w:color w:val="17365D"/>
                <w:sz w:val="28"/>
                <w:szCs w:val="28"/>
              </w:rPr>
              <w:lastRenderedPageBreak/>
              <w:t>Delivery Plan (Weekly Lab. Syllabus)</w:t>
            </w:r>
          </w:p>
          <w:p w14:paraId="2B598640" w14:textId="77777777" w:rsidR="00144ED7" w:rsidRDefault="000432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line="276" w:lineRule="auto"/>
              <w:jc w:val="center"/>
              <w:rPr>
                <w:b/>
                <w:color w:val="17365D"/>
                <w:sz w:val="28"/>
                <w:szCs w:val="28"/>
              </w:rPr>
            </w:pPr>
            <w:r>
              <w:rPr>
                <w:rFonts w:cs="Times New Roman"/>
                <w:b/>
                <w:color w:val="17365D"/>
                <w:sz w:val="28"/>
                <w:szCs w:val="28"/>
                <w:rtl/>
              </w:rPr>
              <w:t>المنهاج الاسبوعي للمختبر</w:t>
            </w:r>
          </w:p>
        </w:tc>
      </w:tr>
      <w:tr w:rsidR="00144ED7" w14:paraId="310F4609" w14:textId="77777777" w:rsidTr="00CC6726">
        <w:trPr>
          <w:trHeight w:val="733"/>
        </w:trPr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vAlign w:val="center"/>
          </w:tcPr>
          <w:p w14:paraId="5D479FCD" w14:textId="77777777" w:rsidR="00144ED7" w:rsidRDefault="000432FB">
            <w:pPr>
              <w:spacing w:line="360" w:lineRule="auto"/>
              <w:ind w:left="-18" w:hanging="720"/>
              <w:rPr>
                <w:b/>
              </w:rPr>
            </w:pPr>
            <w:r>
              <w:rPr>
                <w:b/>
              </w:rPr>
              <w:t xml:space="preserve">Week  </w:t>
            </w:r>
          </w:p>
        </w:tc>
        <w:tc>
          <w:tcPr>
            <w:tcW w:w="9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BF6"/>
            <w:vAlign w:val="center"/>
          </w:tcPr>
          <w:p w14:paraId="1FCA5AEF" w14:textId="77777777" w:rsidR="00144ED7" w:rsidRDefault="000432FB" w:rsidP="0038472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</w:rPr>
              <w:t>Material Covered</w:t>
            </w:r>
          </w:p>
        </w:tc>
      </w:tr>
      <w:tr w:rsidR="00742AE7" w14:paraId="3FF63DAF" w14:textId="77777777" w:rsidTr="00CC6726">
        <w:trPr>
          <w:trHeight w:val="977"/>
        </w:trPr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vAlign w:val="center"/>
          </w:tcPr>
          <w:p w14:paraId="31FE9E7D" w14:textId="77777777" w:rsidR="00742AE7" w:rsidRDefault="00742AE7" w:rsidP="00742AE7">
            <w:pPr>
              <w:ind w:left="-18"/>
              <w:jc w:val="center"/>
              <w:rPr>
                <w:b/>
              </w:rPr>
            </w:pPr>
            <w:r>
              <w:rPr>
                <w:b/>
              </w:rPr>
              <w:t>Week 1</w:t>
            </w:r>
          </w:p>
        </w:tc>
        <w:tc>
          <w:tcPr>
            <w:tcW w:w="9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12E560" w14:textId="71DCCC55" w:rsidR="00742AE7" w:rsidRPr="003B27A4" w:rsidRDefault="00742AE7" w:rsidP="00742AE7">
            <w:pPr>
              <w:rPr>
                <w:color w:val="000000" w:themeColor="text1"/>
                <w:sz w:val="24"/>
                <w:szCs w:val="24"/>
              </w:rPr>
            </w:pPr>
            <w:r w:rsidRPr="003F3A9E">
              <w:rPr>
                <w:rFonts w:asciiTheme="majorHAnsi" w:hAnsiTheme="majorHAnsi" w:cstheme="majorHAnsi"/>
                <w:b/>
                <w:bCs/>
                <w:color w:val="000000" w:themeColor="text1"/>
                <w:lang w:bidi="ar-IQ"/>
              </w:rPr>
              <w:t>Introduction:</w:t>
            </w:r>
            <w:r w:rsidRPr="003F3A9E">
              <w:rPr>
                <w:rFonts w:asciiTheme="majorHAnsi" w:hAnsiTheme="majorHAnsi" w:cstheme="majorHAnsi"/>
                <w:color w:val="000000" w:themeColor="text1"/>
                <w:lang w:bidi="ar-IQ"/>
              </w:rPr>
              <w:t xml:space="preserve"> A brief history to the importance of C++/ Structure of a C++ program, writing first simple program in C++.</w:t>
            </w:r>
          </w:p>
        </w:tc>
      </w:tr>
      <w:tr w:rsidR="00742AE7" w14:paraId="5B748633" w14:textId="77777777" w:rsidTr="00CC6726">
        <w:trPr>
          <w:trHeight w:val="488"/>
        </w:trPr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vAlign w:val="center"/>
          </w:tcPr>
          <w:p w14:paraId="64A94A0C" w14:textId="77777777" w:rsidR="00742AE7" w:rsidRDefault="00742AE7" w:rsidP="00742AE7">
            <w:pPr>
              <w:ind w:left="-18"/>
              <w:jc w:val="center"/>
              <w:rPr>
                <w:b/>
              </w:rPr>
            </w:pPr>
            <w:r>
              <w:rPr>
                <w:b/>
              </w:rPr>
              <w:t>Week 2</w:t>
            </w:r>
          </w:p>
        </w:tc>
        <w:tc>
          <w:tcPr>
            <w:tcW w:w="9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8AA8A4" w14:textId="5F594FDD" w:rsidR="00742AE7" w:rsidRPr="003B27A4" w:rsidRDefault="00742AE7" w:rsidP="00742AE7">
            <w:pPr>
              <w:rPr>
                <w:color w:val="000000" w:themeColor="text1"/>
                <w:sz w:val="24"/>
                <w:szCs w:val="24"/>
              </w:rPr>
            </w:pPr>
            <w:r w:rsidRPr="003F3A9E">
              <w:rPr>
                <w:rFonts w:asciiTheme="majorHAnsi" w:hAnsiTheme="majorHAnsi" w:cstheme="majorHAnsi"/>
                <w:b/>
                <w:bCs/>
                <w:color w:val="000000" w:themeColor="text1"/>
              </w:rPr>
              <w:t>Data types:</w:t>
            </w:r>
            <w:r w:rsidRPr="003F3A9E">
              <w:rPr>
                <w:rFonts w:asciiTheme="majorHAnsi" w:hAnsiTheme="majorHAnsi" w:cstheme="majorHAnsi"/>
                <w:color w:val="000000" w:themeColor="text1"/>
              </w:rPr>
              <w:t xml:space="preserve"> Variable declaration statements and assignment statements.</w:t>
            </w:r>
          </w:p>
        </w:tc>
      </w:tr>
      <w:tr w:rsidR="00742AE7" w14:paraId="49264C1C" w14:textId="77777777" w:rsidTr="00CC6726">
        <w:trPr>
          <w:trHeight w:val="624"/>
        </w:trPr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vAlign w:val="center"/>
          </w:tcPr>
          <w:p w14:paraId="204D3E94" w14:textId="77777777" w:rsidR="00742AE7" w:rsidRDefault="00742AE7" w:rsidP="00742AE7">
            <w:pPr>
              <w:ind w:left="-18"/>
              <w:jc w:val="center"/>
              <w:rPr>
                <w:b/>
              </w:rPr>
            </w:pPr>
            <w:r>
              <w:rPr>
                <w:b/>
              </w:rPr>
              <w:t>Week 3</w:t>
            </w:r>
          </w:p>
        </w:tc>
        <w:tc>
          <w:tcPr>
            <w:tcW w:w="9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666465" w14:textId="0E11B941" w:rsidR="00742AE7" w:rsidRPr="003B27A4" w:rsidRDefault="00742AE7" w:rsidP="00742AE7">
            <w:pPr>
              <w:rPr>
                <w:color w:val="000000" w:themeColor="text1"/>
                <w:sz w:val="24"/>
                <w:szCs w:val="24"/>
              </w:rPr>
            </w:pPr>
            <w:r w:rsidRPr="003F3A9E">
              <w:rPr>
                <w:rFonts w:asciiTheme="majorHAnsi" w:hAnsiTheme="majorHAnsi" w:cstheme="majorHAnsi"/>
                <w:b/>
                <w:bCs/>
                <w:color w:val="000000" w:themeColor="text1"/>
              </w:rPr>
              <w:t>Operators in C++ programming:</w:t>
            </w:r>
            <w:r w:rsidRPr="003F3A9E">
              <w:rPr>
                <w:rFonts w:asciiTheme="majorHAnsi" w:hAnsiTheme="majorHAnsi" w:cstheme="majorHAnsi"/>
                <w:color w:val="000000" w:themeColor="text1"/>
              </w:rPr>
              <w:t xml:space="preserve"> Assignment operators, compound assignment operators and relational operators.</w:t>
            </w:r>
          </w:p>
        </w:tc>
      </w:tr>
      <w:tr w:rsidR="00742AE7" w14:paraId="3058924B" w14:textId="77777777" w:rsidTr="00CC6726">
        <w:trPr>
          <w:trHeight w:val="1001"/>
        </w:trPr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vAlign w:val="center"/>
          </w:tcPr>
          <w:p w14:paraId="5D42AAB5" w14:textId="77777777" w:rsidR="00742AE7" w:rsidRDefault="00742AE7" w:rsidP="00742AE7">
            <w:pPr>
              <w:ind w:left="-18"/>
              <w:jc w:val="center"/>
              <w:rPr>
                <w:b/>
              </w:rPr>
            </w:pPr>
            <w:r>
              <w:rPr>
                <w:b/>
              </w:rPr>
              <w:t>Week 4</w:t>
            </w:r>
          </w:p>
        </w:tc>
        <w:tc>
          <w:tcPr>
            <w:tcW w:w="9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9BC81B" w14:textId="6EC7888A" w:rsidR="00742AE7" w:rsidRPr="003B27A4" w:rsidRDefault="00742AE7" w:rsidP="00742AE7">
            <w:pPr>
              <w:rPr>
                <w:color w:val="000000" w:themeColor="text1"/>
                <w:sz w:val="24"/>
                <w:szCs w:val="24"/>
              </w:rPr>
            </w:pPr>
            <w:r w:rsidRPr="003F3A9E">
              <w:rPr>
                <w:rFonts w:asciiTheme="majorHAnsi" w:hAnsiTheme="majorHAnsi" w:cstheme="majorHAnsi"/>
                <w:b/>
                <w:bCs/>
                <w:color w:val="000000" w:themeColor="text1"/>
              </w:rPr>
              <w:t>Operators in C++ programming:</w:t>
            </w:r>
            <w:r w:rsidRPr="003F3A9E">
              <w:rPr>
                <w:rFonts w:asciiTheme="majorHAnsi" w:hAnsiTheme="majorHAnsi" w:cstheme="majorHAnsi"/>
                <w:color w:val="000000" w:themeColor="text1"/>
              </w:rPr>
              <w:t xml:space="preserve"> Logical operators, Bitwise operators, Increment and decrement operators and precedence of operators.</w:t>
            </w:r>
          </w:p>
        </w:tc>
      </w:tr>
      <w:tr w:rsidR="00742AE7" w14:paraId="4ADF1C6A" w14:textId="77777777" w:rsidTr="00CC6726">
        <w:trPr>
          <w:trHeight w:val="488"/>
        </w:trPr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vAlign w:val="center"/>
          </w:tcPr>
          <w:p w14:paraId="50F122F5" w14:textId="77777777" w:rsidR="00742AE7" w:rsidRDefault="00742AE7" w:rsidP="00742AE7">
            <w:pPr>
              <w:ind w:left="-18"/>
              <w:jc w:val="center"/>
              <w:rPr>
                <w:b/>
              </w:rPr>
            </w:pPr>
            <w:r>
              <w:rPr>
                <w:b/>
              </w:rPr>
              <w:t>Week 5</w:t>
            </w:r>
          </w:p>
        </w:tc>
        <w:tc>
          <w:tcPr>
            <w:tcW w:w="9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D6F76E" w14:textId="374A3DDA" w:rsidR="00742AE7" w:rsidRPr="003B27A4" w:rsidRDefault="00742AE7" w:rsidP="00742AE7">
            <w:pPr>
              <w:rPr>
                <w:color w:val="000000" w:themeColor="text1"/>
                <w:sz w:val="24"/>
                <w:szCs w:val="24"/>
              </w:rPr>
            </w:pPr>
            <w:r w:rsidRPr="003F3A9E">
              <w:rPr>
                <w:rFonts w:asciiTheme="majorHAnsi" w:hAnsiTheme="majorHAnsi" w:cstheme="majorHAnsi"/>
                <w:b/>
                <w:bCs/>
                <w:color w:val="000000" w:themeColor="text1"/>
              </w:rPr>
              <w:t>Input/output:</w:t>
            </w:r>
            <w:r w:rsidRPr="003F3A9E">
              <w:rPr>
                <w:rFonts w:asciiTheme="majorHAnsi" w:hAnsiTheme="majorHAnsi" w:cstheme="majorHAnsi"/>
                <w:color w:val="000000" w:themeColor="text1"/>
              </w:rPr>
              <w:t xml:space="preserve">  </w:t>
            </w:r>
            <w:r w:rsidRPr="003F3A9E">
              <w:rPr>
                <w:rFonts w:asciiTheme="majorHAnsi" w:hAnsiTheme="majorHAnsi" w:cstheme="majorHAnsi"/>
                <w:b/>
                <w:bCs/>
                <w:color w:val="000000" w:themeColor="text1"/>
              </w:rPr>
              <w:t>Input &amp; output statement:</w:t>
            </w:r>
            <w:r w:rsidRPr="003F3A9E">
              <w:rPr>
                <w:rFonts w:asciiTheme="majorHAnsi" w:hAnsiTheme="majorHAnsi" w:cstheme="majorHAnsi"/>
                <w:color w:val="000000" w:themeColor="text1"/>
              </w:rPr>
              <w:t xml:space="preserve">  (</w:t>
            </w:r>
            <w:proofErr w:type="spellStart"/>
            <w:r w:rsidRPr="003F3A9E">
              <w:rPr>
                <w:rFonts w:asciiTheme="majorHAnsi" w:hAnsiTheme="majorHAnsi" w:cstheme="majorHAnsi"/>
                <w:color w:val="000000" w:themeColor="text1"/>
              </w:rPr>
              <w:t>cin</w:t>
            </w:r>
            <w:proofErr w:type="spellEnd"/>
            <w:r w:rsidRPr="003F3A9E">
              <w:rPr>
                <w:rFonts w:asciiTheme="majorHAnsi" w:hAnsiTheme="majorHAnsi" w:cstheme="majorHAnsi"/>
                <w:color w:val="000000" w:themeColor="text1"/>
              </w:rPr>
              <w:t xml:space="preserve">&gt;&gt; statement and </w:t>
            </w:r>
            <w:proofErr w:type="spellStart"/>
            <w:r w:rsidRPr="003F3A9E">
              <w:rPr>
                <w:rFonts w:asciiTheme="majorHAnsi" w:hAnsiTheme="majorHAnsi" w:cstheme="majorHAnsi"/>
                <w:color w:val="000000" w:themeColor="text1"/>
              </w:rPr>
              <w:t>cout</w:t>
            </w:r>
            <w:proofErr w:type="spellEnd"/>
            <w:r w:rsidRPr="003F3A9E">
              <w:rPr>
                <w:rFonts w:asciiTheme="majorHAnsi" w:hAnsiTheme="majorHAnsi" w:cstheme="majorHAnsi"/>
                <w:color w:val="000000" w:themeColor="text1"/>
              </w:rPr>
              <w:t>&lt;&lt;statement).</w:t>
            </w:r>
          </w:p>
        </w:tc>
      </w:tr>
      <w:tr w:rsidR="00742AE7" w14:paraId="05D44709" w14:textId="77777777" w:rsidTr="00CC6726">
        <w:trPr>
          <w:trHeight w:val="488"/>
        </w:trPr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vAlign w:val="center"/>
          </w:tcPr>
          <w:p w14:paraId="6C51E619" w14:textId="77777777" w:rsidR="00742AE7" w:rsidRDefault="00742AE7" w:rsidP="00742AE7">
            <w:pPr>
              <w:ind w:left="-18"/>
              <w:jc w:val="center"/>
              <w:rPr>
                <w:b/>
              </w:rPr>
            </w:pPr>
            <w:r>
              <w:rPr>
                <w:b/>
              </w:rPr>
              <w:t>Week 6</w:t>
            </w:r>
          </w:p>
        </w:tc>
        <w:tc>
          <w:tcPr>
            <w:tcW w:w="9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F533E3" w14:textId="78C7D401" w:rsidR="00742AE7" w:rsidRPr="003B27A4" w:rsidRDefault="00742AE7" w:rsidP="00742AE7">
            <w:pPr>
              <w:rPr>
                <w:color w:val="000000" w:themeColor="text1"/>
                <w:sz w:val="24"/>
                <w:szCs w:val="24"/>
              </w:rPr>
            </w:pPr>
            <w:r w:rsidRPr="003F3A9E">
              <w:rPr>
                <w:rFonts w:asciiTheme="majorHAnsi" w:hAnsiTheme="majorHAnsi" w:cstheme="majorHAnsi"/>
                <w:b/>
                <w:bCs/>
                <w:color w:val="000000" w:themeColor="text1"/>
              </w:rPr>
              <w:t>Control structures</w:t>
            </w:r>
            <w:r w:rsidRPr="003F3A9E">
              <w:rPr>
                <w:rFonts w:asciiTheme="majorHAnsi" w:hAnsiTheme="majorHAnsi" w:cstheme="majorHAnsi"/>
                <w:color w:val="000000" w:themeColor="text1"/>
              </w:rPr>
              <w:t xml:space="preserve"> (part 1): </w:t>
            </w:r>
            <w:r w:rsidRPr="003F3A9E">
              <w:rPr>
                <w:rFonts w:asciiTheme="majorHAnsi" w:hAnsiTheme="majorHAnsi" w:cstheme="majorHAnsi"/>
                <w:b/>
                <w:bCs/>
                <w:color w:val="000000" w:themeColor="text1"/>
              </w:rPr>
              <w:t>if</w:t>
            </w:r>
            <w:r w:rsidRPr="003F3A9E">
              <w:rPr>
                <w:rFonts w:asciiTheme="majorHAnsi" w:hAnsiTheme="majorHAnsi" w:cstheme="majorHAnsi"/>
                <w:color w:val="000000" w:themeColor="text1"/>
              </w:rPr>
              <w:t xml:space="preserve"> statement, and </w:t>
            </w:r>
            <w:r w:rsidRPr="003F3A9E">
              <w:rPr>
                <w:rFonts w:asciiTheme="majorHAnsi" w:hAnsiTheme="majorHAnsi" w:cstheme="majorHAnsi"/>
                <w:b/>
                <w:bCs/>
                <w:color w:val="000000" w:themeColor="text1"/>
              </w:rPr>
              <w:t>if/else</w:t>
            </w:r>
            <w:r w:rsidRPr="003F3A9E">
              <w:rPr>
                <w:rFonts w:asciiTheme="majorHAnsi" w:hAnsiTheme="majorHAnsi" w:cstheme="majorHAnsi"/>
                <w:color w:val="000000" w:themeColor="text1"/>
              </w:rPr>
              <w:t xml:space="preserve"> statement. </w:t>
            </w:r>
          </w:p>
        </w:tc>
      </w:tr>
      <w:tr w:rsidR="00742AE7" w14:paraId="55539434" w14:textId="77777777" w:rsidTr="00CC6726">
        <w:trPr>
          <w:trHeight w:val="488"/>
        </w:trPr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vAlign w:val="center"/>
          </w:tcPr>
          <w:p w14:paraId="3BB5E742" w14:textId="77777777" w:rsidR="00742AE7" w:rsidRDefault="00742AE7" w:rsidP="00742AE7">
            <w:pPr>
              <w:ind w:left="-18"/>
              <w:jc w:val="center"/>
              <w:rPr>
                <w:b/>
              </w:rPr>
            </w:pPr>
            <w:r>
              <w:rPr>
                <w:b/>
              </w:rPr>
              <w:t>Week 7</w:t>
            </w:r>
          </w:p>
        </w:tc>
        <w:tc>
          <w:tcPr>
            <w:tcW w:w="9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75914A" w14:textId="6C60FE20" w:rsidR="00742AE7" w:rsidRPr="003B27A4" w:rsidRDefault="00742AE7" w:rsidP="00742AE7">
            <w:pPr>
              <w:rPr>
                <w:color w:val="000000" w:themeColor="text1"/>
                <w:sz w:val="24"/>
                <w:szCs w:val="24"/>
              </w:rPr>
            </w:pPr>
            <w:r w:rsidRPr="003F3A9E">
              <w:rPr>
                <w:rFonts w:asciiTheme="majorHAnsi" w:hAnsiTheme="majorHAnsi" w:cstheme="majorHAnsi"/>
                <w:b/>
                <w:bCs/>
                <w:color w:val="000000" w:themeColor="text1"/>
              </w:rPr>
              <w:t>Control structures</w:t>
            </w:r>
            <w:r w:rsidRPr="003F3A9E">
              <w:rPr>
                <w:rFonts w:asciiTheme="majorHAnsi" w:hAnsiTheme="majorHAnsi" w:cstheme="majorHAnsi"/>
                <w:color w:val="000000" w:themeColor="text1"/>
              </w:rPr>
              <w:t xml:space="preserve"> (part 2): selection </w:t>
            </w:r>
            <w:r w:rsidRPr="003F3A9E">
              <w:rPr>
                <w:rFonts w:asciiTheme="majorHAnsi" w:hAnsiTheme="majorHAnsi" w:cstheme="majorHAnsi"/>
                <w:b/>
                <w:bCs/>
                <w:color w:val="000000" w:themeColor="text1"/>
              </w:rPr>
              <w:t>switch</w:t>
            </w:r>
            <w:r w:rsidRPr="003F3A9E">
              <w:rPr>
                <w:rFonts w:asciiTheme="majorHAnsi" w:hAnsiTheme="majorHAnsi" w:cstheme="majorHAnsi"/>
                <w:color w:val="000000" w:themeColor="text1"/>
              </w:rPr>
              <w:t xml:space="preserve"> statement.</w:t>
            </w:r>
          </w:p>
        </w:tc>
      </w:tr>
      <w:tr w:rsidR="00742AE7" w14:paraId="378B463C" w14:textId="77777777" w:rsidTr="00CC6726">
        <w:trPr>
          <w:trHeight w:val="488"/>
        </w:trPr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vAlign w:val="center"/>
          </w:tcPr>
          <w:p w14:paraId="2EEC53CF" w14:textId="199692F8" w:rsidR="00742AE7" w:rsidRDefault="00742AE7" w:rsidP="00742AE7">
            <w:pPr>
              <w:ind w:left="-18"/>
              <w:jc w:val="center"/>
              <w:rPr>
                <w:b/>
              </w:rPr>
            </w:pPr>
            <w:r>
              <w:rPr>
                <w:b/>
              </w:rPr>
              <w:t>Week 8</w:t>
            </w:r>
          </w:p>
        </w:tc>
        <w:tc>
          <w:tcPr>
            <w:tcW w:w="9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57EF7C" w14:textId="562AE5D9" w:rsidR="00742AE7" w:rsidRPr="003B27A4" w:rsidRDefault="00742AE7" w:rsidP="00742AE7">
            <w:pPr>
              <w:rPr>
                <w:color w:val="000000" w:themeColor="text1"/>
                <w:sz w:val="24"/>
                <w:szCs w:val="24"/>
              </w:rPr>
            </w:pPr>
            <w:r w:rsidRPr="003F3A9E">
              <w:rPr>
                <w:rFonts w:asciiTheme="majorHAnsi" w:hAnsiTheme="majorHAnsi" w:cstheme="majorHAnsi"/>
                <w:b/>
                <w:bCs/>
                <w:color w:val="000000" w:themeColor="text1"/>
              </w:rPr>
              <w:t>Control structures</w:t>
            </w:r>
            <w:r w:rsidRPr="003F3A9E">
              <w:rPr>
                <w:rFonts w:asciiTheme="majorHAnsi" w:hAnsiTheme="majorHAnsi" w:cstheme="majorHAnsi"/>
                <w:color w:val="000000" w:themeColor="text1"/>
              </w:rPr>
              <w:t xml:space="preserve"> (part 3): </w:t>
            </w:r>
            <w:r w:rsidRPr="003F3A9E">
              <w:rPr>
                <w:rFonts w:asciiTheme="majorHAnsi" w:hAnsiTheme="majorHAnsi" w:cstheme="majorHAnsi"/>
                <w:b/>
                <w:bCs/>
                <w:color w:val="000000" w:themeColor="text1"/>
              </w:rPr>
              <w:t>while</w:t>
            </w:r>
            <w:r w:rsidRPr="003F3A9E">
              <w:rPr>
                <w:rFonts w:asciiTheme="majorHAnsi" w:hAnsiTheme="majorHAnsi" w:cstheme="majorHAnsi"/>
                <w:color w:val="000000" w:themeColor="text1"/>
              </w:rPr>
              <w:t xml:space="preserve">, and </w:t>
            </w:r>
            <w:r w:rsidRPr="003F3A9E">
              <w:rPr>
                <w:rFonts w:asciiTheme="majorHAnsi" w:hAnsiTheme="majorHAnsi" w:cstheme="majorHAnsi"/>
                <w:b/>
                <w:bCs/>
                <w:color w:val="000000" w:themeColor="text1"/>
              </w:rPr>
              <w:t>do/while</w:t>
            </w:r>
            <w:r w:rsidRPr="003F3A9E">
              <w:rPr>
                <w:rFonts w:asciiTheme="majorHAnsi" w:hAnsiTheme="majorHAnsi" w:cstheme="majorHAnsi"/>
                <w:color w:val="000000" w:themeColor="text1"/>
              </w:rPr>
              <w:t xml:space="preserve"> statements </w:t>
            </w:r>
            <w:r w:rsidRPr="003F3A9E">
              <w:rPr>
                <w:rFonts w:asciiTheme="majorHAnsi" w:hAnsiTheme="majorHAnsi" w:cstheme="majorHAnsi"/>
                <w:b/>
                <w:bCs/>
                <w:color w:val="000000" w:themeColor="text1"/>
              </w:rPr>
              <w:t>o</w:t>
            </w:r>
            <w:r w:rsidRPr="003F3A9E">
              <w:rPr>
                <w:rFonts w:asciiTheme="majorHAnsi" w:hAnsiTheme="majorHAnsi" w:cstheme="majorHAnsi"/>
                <w:color w:val="000000" w:themeColor="text1"/>
              </w:rPr>
              <w:t>r loop statement.</w:t>
            </w:r>
          </w:p>
        </w:tc>
      </w:tr>
      <w:tr w:rsidR="00742AE7" w14:paraId="4E663A9F" w14:textId="77777777" w:rsidTr="00CC6726">
        <w:trPr>
          <w:trHeight w:val="977"/>
        </w:trPr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vAlign w:val="center"/>
          </w:tcPr>
          <w:p w14:paraId="68C208DE" w14:textId="04C0A87C" w:rsidR="00742AE7" w:rsidRPr="009B317D" w:rsidRDefault="00742AE7" w:rsidP="00742AE7">
            <w:pPr>
              <w:ind w:left="-18"/>
              <w:jc w:val="center"/>
              <w:rPr>
                <w:rFonts w:asciiTheme="majorBidi" w:hAnsiTheme="majorBidi" w:cstheme="majorBidi"/>
                <w:b/>
                <w:bCs/>
                <w:lang w:bidi="ar-IQ"/>
              </w:rPr>
            </w:pPr>
            <w:r w:rsidRPr="009B317D">
              <w:rPr>
                <w:rFonts w:asciiTheme="majorBidi" w:hAnsiTheme="majorBidi" w:cstheme="majorBidi"/>
                <w:b/>
                <w:bCs/>
                <w:lang w:bidi="ar-IQ"/>
              </w:rPr>
              <w:t>Week 9</w:t>
            </w:r>
          </w:p>
        </w:tc>
        <w:tc>
          <w:tcPr>
            <w:tcW w:w="9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DB194B" w14:textId="0C8BB0B6" w:rsidR="00742AE7" w:rsidRPr="003B27A4" w:rsidRDefault="00742AE7" w:rsidP="00742AE7">
            <w:pPr>
              <w:rPr>
                <w:rFonts w:asciiTheme="majorBidi" w:hAnsiTheme="majorBidi" w:cstheme="majorBidi"/>
                <w:b/>
                <w:bCs/>
                <w:color w:val="000000" w:themeColor="text1"/>
                <w:lang w:bidi="ar-IQ"/>
              </w:rPr>
            </w:pPr>
            <w:r w:rsidRPr="003F3A9E">
              <w:rPr>
                <w:rFonts w:asciiTheme="majorHAnsi" w:hAnsiTheme="majorHAnsi" w:cstheme="majorHAnsi"/>
                <w:b/>
                <w:bCs/>
                <w:color w:val="000000" w:themeColor="text1"/>
              </w:rPr>
              <w:t>Control structures</w:t>
            </w:r>
            <w:r w:rsidRPr="003F3A9E">
              <w:rPr>
                <w:rFonts w:asciiTheme="majorHAnsi" w:hAnsiTheme="majorHAnsi" w:cstheme="majorHAnsi"/>
                <w:color w:val="000000" w:themeColor="text1"/>
              </w:rPr>
              <w:t xml:space="preserve"> (part 4): </w:t>
            </w:r>
            <w:r w:rsidRPr="00E94AD7">
              <w:rPr>
                <w:rFonts w:asciiTheme="majorHAnsi" w:hAnsiTheme="majorHAnsi" w:cstheme="majorHAnsi"/>
                <w:b/>
                <w:bCs/>
                <w:color w:val="000000" w:themeColor="text1"/>
              </w:rPr>
              <w:t>for</w:t>
            </w:r>
            <w:r w:rsidRPr="003F3A9E">
              <w:rPr>
                <w:rFonts w:asciiTheme="majorHAnsi" w:hAnsiTheme="majorHAnsi" w:cstheme="majorHAnsi"/>
                <w:color w:val="000000" w:themeColor="text1"/>
              </w:rPr>
              <w:t xml:space="preserve"> loop/ </w:t>
            </w:r>
            <w:r w:rsidRPr="003F3A9E">
              <w:rPr>
                <w:rFonts w:asciiTheme="majorHAnsi" w:hAnsiTheme="majorHAnsi" w:cstheme="majorHAnsi"/>
                <w:b/>
                <w:bCs/>
                <w:color w:val="000000" w:themeColor="text1"/>
              </w:rPr>
              <w:t>Nested for loop</w:t>
            </w:r>
            <w:r w:rsidRPr="003F3A9E">
              <w:rPr>
                <w:rFonts w:asciiTheme="majorHAnsi" w:hAnsiTheme="majorHAnsi" w:cstheme="majorHAnsi"/>
                <w:color w:val="000000" w:themeColor="text1"/>
              </w:rPr>
              <w:t xml:space="preserve"> statements, and </w:t>
            </w:r>
            <w:r w:rsidRPr="003F3A9E">
              <w:rPr>
                <w:rFonts w:asciiTheme="majorHAnsi" w:hAnsiTheme="majorHAnsi" w:cstheme="majorHAnsi"/>
                <w:b/>
                <w:bCs/>
                <w:color w:val="000000" w:themeColor="text1"/>
              </w:rPr>
              <w:t>break</w:t>
            </w:r>
            <w:r w:rsidRPr="003F3A9E">
              <w:rPr>
                <w:rFonts w:asciiTheme="majorHAnsi" w:hAnsiTheme="majorHAnsi" w:cstheme="majorHAnsi"/>
                <w:color w:val="000000" w:themeColor="text1"/>
              </w:rPr>
              <w:t xml:space="preserve"> and </w:t>
            </w:r>
            <w:r w:rsidRPr="003F3A9E">
              <w:rPr>
                <w:rFonts w:asciiTheme="majorHAnsi" w:hAnsiTheme="majorHAnsi" w:cstheme="majorHAnsi"/>
                <w:b/>
                <w:bCs/>
                <w:color w:val="000000" w:themeColor="text1"/>
              </w:rPr>
              <w:t>continue</w:t>
            </w:r>
            <w:r w:rsidRPr="003F3A9E">
              <w:rPr>
                <w:rFonts w:asciiTheme="majorHAnsi" w:hAnsiTheme="majorHAnsi" w:cstheme="majorHAnsi"/>
                <w:color w:val="000000" w:themeColor="text1"/>
              </w:rPr>
              <w:t xml:space="preserve"> statement</w:t>
            </w:r>
          </w:p>
        </w:tc>
      </w:tr>
      <w:tr w:rsidR="00742AE7" w14:paraId="6B6678BD" w14:textId="77777777" w:rsidTr="00CC6726">
        <w:trPr>
          <w:trHeight w:val="488"/>
        </w:trPr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vAlign w:val="center"/>
          </w:tcPr>
          <w:p w14:paraId="7CDA7941" w14:textId="3FE7B65D" w:rsidR="00742AE7" w:rsidRDefault="00742AE7" w:rsidP="00742AE7">
            <w:pPr>
              <w:ind w:left="-18"/>
              <w:jc w:val="center"/>
              <w:rPr>
                <w:b/>
              </w:rPr>
            </w:pPr>
            <w:r>
              <w:rPr>
                <w:b/>
              </w:rPr>
              <w:t>Week 10</w:t>
            </w:r>
          </w:p>
        </w:tc>
        <w:tc>
          <w:tcPr>
            <w:tcW w:w="9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6AAC72" w14:textId="53C346C4" w:rsidR="00742AE7" w:rsidRPr="003B27A4" w:rsidRDefault="00742AE7" w:rsidP="00742AE7">
            <w:pPr>
              <w:rPr>
                <w:color w:val="000000" w:themeColor="text1"/>
                <w:sz w:val="24"/>
                <w:szCs w:val="24"/>
              </w:rPr>
            </w:pPr>
            <w:r w:rsidRPr="003F3A9E">
              <w:rPr>
                <w:rFonts w:asciiTheme="majorHAnsi" w:hAnsiTheme="majorHAnsi" w:cstheme="majorHAnsi"/>
                <w:b/>
                <w:bCs/>
                <w:color w:val="000000" w:themeColor="text1"/>
              </w:rPr>
              <w:t>Functions</w:t>
            </w:r>
            <w:r w:rsidRPr="003F3A9E">
              <w:rPr>
                <w:rFonts w:asciiTheme="majorHAnsi" w:hAnsiTheme="majorHAnsi" w:cstheme="majorHAnsi"/>
                <w:color w:val="000000" w:themeColor="text1"/>
              </w:rPr>
              <w:t>: Introduction to math library functions.</w:t>
            </w:r>
          </w:p>
        </w:tc>
      </w:tr>
      <w:tr w:rsidR="00742AE7" w14:paraId="579EA7BF" w14:textId="77777777" w:rsidTr="00CC6726">
        <w:trPr>
          <w:trHeight w:val="488"/>
        </w:trPr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vAlign w:val="center"/>
          </w:tcPr>
          <w:p w14:paraId="3739401C" w14:textId="5036CAA1" w:rsidR="00742AE7" w:rsidRDefault="00742AE7" w:rsidP="00742AE7">
            <w:pPr>
              <w:ind w:left="-18"/>
              <w:jc w:val="center"/>
              <w:rPr>
                <w:b/>
              </w:rPr>
            </w:pPr>
            <w:r>
              <w:rPr>
                <w:b/>
              </w:rPr>
              <w:t>Week 11</w:t>
            </w:r>
          </w:p>
        </w:tc>
        <w:tc>
          <w:tcPr>
            <w:tcW w:w="9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5D47F7" w14:textId="6728BF2D" w:rsidR="00742AE7" w:rsidRPr="003B27A4" w:rsidRDefault="00742AE7" w:rsidP="00742AE7">
            <w:pPr>
              <w:rPr>
                <w:color w:val="000000" w:themeColor="text1"/>
                <w:sz w:val="24"/>
                <w:szCs w:val="24"/>
              </w:rPr>
            </w:pPr>
            <w:r w:rsidRPr="003F3A9E">
              <w:rPr>
                <w:rFonts w:asciiTheme="majorHAnsi" w:hAnsiTheme="majorHAnsi" w:cstheme="majorHAnsi"/>
                <w:b/>
                <w:bCs/>
                <w:color w:val="000000" w:themeColor="text1"/>
              </w:rPr>
              <w:t>Functions</w:t>
            </w:r>
            <w:r w:rsidRPr="003F3A9E">
              <w:rPr>
                <w:rFonts w:asciiTheme="majorHAnsi" w:hAnsiTheme="majorHAnsi" w:cstheme="majorHAnsi"/>
                <w:color w:val="000000" w:themeColor="text1"/>
              </w:rPr>
              <w:t>: definition of subprograms (building functions).</w:t>
            </w:r>
          </w:p>
        </w:tc>
      </w:tr>
      <w:tr w:rsidR="00742AE7" w14:paraId="646D2FFA" w14:textId="77777777" w:rsidTr="00CC6726">
        <w:trPr>
          <w:trHeight w:val="488"/>
        </w:trPr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vAlign w:val="center"/>
          </w:tcPr>
          <w:p w14:paraId="24072460" w14:textId="4014D94C" w:rsidR="00742AE7" w:rsidRDefault="00742AE7" w:rsidP="00742AE7">
            <w:pPr>
              <w:ind w:left="-18"/>
              <w:jc w:val="center"/>
              <w:rPr>
                <w:b/>
              </w:rPr>
            </w:pPr>
            <w:r>
              <w:rPr>
                <w:b/>
              </w:rPr>
              <w:t>Week 12</w:t>
            </w:r>
          </w:p>
        </w:tc>
        <w:tc>
          <w:tcPr>
            <w:tcW w:w="9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0B2A93" w14:textId="6F448C4A" w:rsidR="00742AE7" w:rsidRPr="003B27A4" w:rsidRDefault="00742AE7" w:rsidP="00742AE7">
            <w:pPr>
              <w:rPr>
                <w:color w:val="000000" w:themeColor="text1"/>
                <w:sz w:val="24"/>
                <w:szCs w:val="24"/>
              </w:rPr>
            </w:pPr>
            <w:r w:rsidRPr="003F3A9E">
              <w:rPr>
                <w:rFonts w:asciiTheme="majorHAnsi" w:hAnsiTheme="majorHAnsi" w:cstheme="majorHAnsi"/>
                <w:b/>
                <w:bCs/>
                <w:color w:val="000000" w:themeColor="text1"/>
                <w:lang w:bidi="ar-IQ"/>
              </w:rPr>
              <w:t>Arrays:</w:t>
            </w:r>
            <w:r w:rsidRPr="003F3A9E">
              <w:rPr>
                <w:rFonts w:asciiTheme="majorHAnsi" w:hAnsiTheme="majorHAnsi" w:cstheme="majorHAnsi"/>
                <w:color w:val="000000" w:themeColor="text1"/>
                <w:lang w:bidi="ar-IQ"/>
              </w:rPr>
              <w:t xml:space="preserve"> Introduction to arrays, declaring of 1-dimensional arrays, and examples using arrays.</w:t>
            </w:r>
          </w:p>
        </w:tc>
      </w:tr>
      <w:tr w:rsidR="00742AE7" w14:paraId="0385A15D" w14:textId="77777777" w:rsidTr="00CC6726">
        <w:trPr>
          <w:trHeight w:val="488"/>
        </w:trPr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vAlign w:val="center"/>
          </w:tcPr>
          <w:p w14:paraId="1C2BECE2" w14:textId="07884330" w:rsidR="00742AE7" w:rsidRDefault="00742AE7" w:rsidP="00742AE7">
            <w:pPr>
              <w:ind w:left="-18"/>
              <w:jc w:val="center"/>
              <w:rPr>
                <w:b/>
              </w:rPr>
            </w:pPr>
            <w:r>
              <w:rPr>
                <w:b/>
              </w:rPr>
              <w:t>Week 13</w:t>
            </w:r>
          </w:p>
        </w:tc>
        <w:tc>
          <w:tcPr>
            <w:tcW w:w="9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2B4868" w14:textId="6D8BBCCF" w:rsidR="00742AE7" w:rsidRPr="003B27A4" w:rsidRDefault="00742AE7" w:rsidP="00742AE7">
            <w:pPr>
              <w:rPr>
                <w:rFonts w:asciiTheme="majorBidi" w:hAnsiTheme="majorBidi" w:cstheme="majorBidi"/>
                <w:b/>
                <w:bCs/>
                <w:color w:val="000000" w:themeColor="text1"/>
                <w:lang w:bidi="ar-IQ"/>
              </w:rPr>
            </w:pPr>
            <w:r w:rsidRPr="003F3A9E">
              <w:rPr>
                <w:rFonts w:asciiTheme="majorHAnsi" w:hAnsiTheme="majorHAnsi" w:cstheme="majorHAnsi"/>
                <w:b/>
                <w:bCs/>
                <w:color w:val="000000" w:themeColor="text1"/>
                <w:lang w:bidi="ar-IQ"/>
              </w:rPr>
              <w:t>Arrays:</w:t>
            </w:r>
            <w:r w:rsidRPr="003F3A9E">
              <w:rPr>
                <w:rFonts w:asciiTheme="majorHAnsi" w:hAnsiTheme="majorHAnsi" w:cstheme="majorHAnsi"/>
                <w:color w:val="000000" w:themeColor="text1"/>
                <w:lang w:bidi="ar-IQ"/>
              </w:rPr>
              <w:t xml:space="preserve"> Multidimensional arrays initialization declaration and application.</w:t>
            </w:r>
          </w:p>
        </w:tc>
      </w:tr>
      <w:tr w:rsidR="00742AE7" w14:paraId="6C67D0C8" w14:textId="77777777" w:rsidTr="00CC6726">
        <w:trPr>
          <w:trHeight w:val="488"/>
        </w:trPr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vAlign w:val="center"/>
          </w:tcPr>
          <w:p w14:paraId="5F0B2410" w14:textId="67AF3AEB" w:rsidR="00742AE7" w:rsidRDefault="00742AE7" w:rsidP="00742AE7">
            <w:pPr>
              <w:ind w:left="-18"/>
              <w:jc w:val="center"/>
              <w:rPr>
                <w:b/>
              </w:rPr>
            </w:pPr>
            <w:r>
              <w:rPr>
                <w:b/>
              </w:rPr>
              <w:t>Week 14</w:t>
            </w:r>
          </w:p>
        </w:tc>
        <w:tc>
          <w:tcPr>
            <w:tcW w:w="9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736EA0" w14:textId="72945729" w:rsidR="00742AE7" w:rsidRPr="003B27A4" w:rsidRDefault="00742AE7" w:rsidP="00742AE7">
            <w:pPr>
              <w:rPr>
                <w:rFonts w:asciiTheme="majorBidi" w:hAnsiTheme="majorBidi" w:cstheme="majorBidi"/>
                <w:b/>
                <w:bCs/>
                <w:color w:val="000000" w:themeColor="text1"/>
                <w:lang w:bidi="ar-IQ"/>
              </w:rPr>
            </w:pPr>
            <w:r w:rsidRPr="003F3A9E">
              <w:rPr>
                <w:rFonts w:asciiTheme="majorHAnsi" w:hAnsiTheme="majorHAnsi" w:cstheme="majorHAnsi"/>
                <w:b/>
                <w:bCs/>
                <w:color w:val="000000" w:themeColor="text1"/>
                <w:lang w:bidi="ar-IQ"/>
              </w:rPr>
              <w:t xml:space="preserve">Pointers : </w:t>
            </w:r>
            <w:r w:rsidRPr="003F3A9E">
              <w:rPr>
                <w:rFonts w:asciiTheme="majorHAnsi" w:hAnsiTheme="majorHAnsi" w:cstheme="majorHAnsi"/>
                <w:color w:val="000000" w:themeColor="text1"/>
                <w:lang w:bidi="ar-IQ"/>
              </w:rPr>
              <w:t>Introduction to pointers</w:t>
            </w:r>
            <w:r w:rsidRPr="003F3A9E">
              <w:rPr>
                <w:rFonts w:asciiTheme="majorHAnsi" w:hAnsiTheme="majorHAnsi" w:cstheme="majorHAnsi"/>
                <w:b/>
                <w:bCs/>
                <w:color w:val="000000" w:themeColor="text1"/>
                <w:lang w:bidi="ar-IQ"/>
              </w:rPr>
              <w:t xml:space="preserve"> </w:t>
            </w:r>
          </w:p>
        </w:tc>
      </w:tr>
      <w:tr w:rsidR="00742AE7" w14:paraId="2E4B6B5D" w14:textId="77777777" w:rsidTr="00CC6726">
        <w:trPr>
          <w:trHeight w:val="488"/>
        </w:trPr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vAlign w:val="center"/>
          </w:tcPr>
          <w:p w14:paraId="40B587BF" w14:textId="2AF05ADC" w:rsidR="00742AE7" w:rsidRDefault="00742AE7" w:rsidP="00742AE7">
            <w:pPr>
              <w:ind w:left="-18"/>
              <w:jc w:val="center"/>
              <w:rPr>
                <w:b/>
              </w:rPr>
            </w:pPr>
            <w:r>
              <w:rPr>
                <w:b/>
              </w:rPr>
              <w:t>Week 15</w:t>
            </w:r>
          </w:p>
        </w:tc>
        <w:tc>
          <w:tcPr>
            <w:tcW w:w="9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258AD3" w14:textId="2ADA808E" w:rsidR="00742AE7" w:rsidRPr="003B27A4" w:rsidRDefault="00742AE7" w:rsidP="00742AE7">
            <w:pPr>
              <w:rPr>
                <w:rFonts w:asciiTheme="majorBidi" w:hAnsiTheme="majorBidi" w:cstheme="majorBidi"/>
                <w:b/>
                <w:bCs/>
                <w:color w:val="000000" w:themeColor="text1"/>
                <w:lang w:bidi="ar-IQ"/>
              </w:rPr>
            </w:pPr>
            <w:r w:rsidRPr="003F3A9E">
              <w:rPr>
                <w:rFonts w:asciiTheme="majorHAnsi" w:hAnsiTheme="majorHAnsi" w:cstheme="majorHAnsi"/>
                <w:b/>
                <w:bCs/>
                <w:color w:val="000000" w:themeColor="text1"/>
                <w:lang w:bidi="ar-IQ"/>
              </w:rPr>
              <w:t xml:space="preserve">Files: </w:t>
            </w:r>
            <w:r w:rsidRPr="003F3A9E">
              <w:rPr>
                <w:rFonts w:asciiTheme="majorHAnsi" w:hAnsiTheme="majorHAnsi" w:cstheme="majorHAnsi"/>
                <w:color w:val="000000" w:themeColor="text1"/>
                <w:lang w:bidi="ar-IQ"/>
              </w:rPr>
              <w:t>Introduction to files.</w:t>
            </w:r>
            <w:r w:rsidRPr="003F3A9E">
              <w:rPr>
                <w:rFonts w:asciiTheme="majorHAnsi" w:hAnsiTheme="majorHAnsi" w:cstheme="majorHAnsi"/>
                <w:b/>
                <w:bCs/>
                <w:color w:val="000000" w:themeColor="text1"/>
                <w:lang w:bidi="ar-IQ"/>
              </w:rPr>
              <w:t xml:space="preserve"> </w:t>
            </w:r>
          </w:p>
        </w:tc>
      </w:tr>
    </w:tbl>
    <w:p w14:paraId="0269844F" w14:textId="77777777" w:rsidR="00144ED7" w:rsidRDefault="00144ED7">
      <w:pPr>
        <w:tabs>
          <w:tab w:val="center" w:pos="3870"/>
        </w:tabs>
        <w:spacing w:after="0" w:line="360" w:lineRule="auto"/>
        <w:ind w:left="1985"/>
        <w:jc w:val="both"/>
        <w:rPr>
          <w:b/>
          <w:sz w:val="32"/>
          <w:szCs w:val="32"/>
        </w:rPr>
      </w:pPr>
    </w:p>
    <w:p w14:paraId="4D6A431E" w14:textId="77777777" w:rsidR="000721F2" w:rsidRDefault="000721F2">
      <w:pPr>
        <w:tabs>
          <w:tab w:val="center" w:pos="3870"/>
        </w:tabs>
        <w:spacing w:after="0" w:line="360" w:lineRule="auto"/>
        <w:ind w:left="1985"/>
        <w:jc w:val="both"/>
        <w:rPr>
          <w:b/>
          <w:sz w:val="32"/>
          <w:szCs w:val="32"/>
        </w:rPr>
      </w:pPr>
    </w:p>
    <w:tbl>
      <w:tblPr>
        <w:tblStyle w:val="af4"/>
        <w:tblW w:w="10515" w:type="dxa"/>
        <w:tblInd w:w="-5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935"/>
        <w:gridCol w:w="5865"/>
        <w:gridCol w:w="2715"/>
      </w:tblGrid>
      <w:tr w:rsidR="00144ED7" w14:paraId="0FE2C0E0" w14:textId="77777777">
        <w:tc>
          <w:tcPr>
            <w:tcW w:w="1051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/>
            <w:vAlign w:val="center"/>
          </w:tcPr>
          <w:p w14:paraId="25057004" w14:textId="77777777" w:rsidR="00144ED7" w:rsidRDefault="000432FB">
            <w:pPr>
              <w:spacing w:line="276" w:lineRule="auto"/>
              <w:jc w:val="center"/>
              <w:rPr>
                <w:b/>
                <w:color w:val="17365D"/>
                <w:sz w:val="28"/>
                <w:szCs w:val="28"/>
              </w:rPr>
            </w:pPr>
            <w:r>
              <w:rPr>
                <w:b/>
                <w:color w:val="17365D"/>
                <w:sz w:val="28"/>
                <w:szCs w:val="28"/>
              </w:rPr>
              <w:lastRenderedPageBreak/>
              <w:t>Learning and Teaching Resources</w:t>
            </w:r>
          </w:p>
          <w:p w14:paraId="5CA70E77" w14:textId="77777777" w:rsidR="00144ED7" w:rsidRDefault="000432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line="276" w:lineRule="auto"/>
              <w:jc w:val="center"/>
              <w:rPr>
                <w:b/>
                <w:color w:val="17365D"/>
                <w:sz w:val="28"/>
                <w:szCs w:val="28"/>
              </w:rPr>
            </w:pPr>
            <w:r>
              <w:rPr>
                <w:rFonts w:cs="Times New Roman"/>
                <w:b/>
                <w:color w:val="17365D"/>
                <w:sz w:val="28"/>
                <w:szCs w:val="28"/>
                <w:rtl/>
              </w:rPr>
              <w:t>مصادر التعلم والتدريس</w:t>
            </w:r>
          </w:p>
        </w:tc>
      </w:tr>
      <w:tr w:rsidR="00144ED7" w14:paraId="3DD253BB" w14:textId="77777777"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90E1C75" w14:textId="77777777" w:rsidR="00144ED7" w:rsidRDefault="00144ED7">
            <w:pPr>
              <w:spacing w:line="312" w:lineRule="auto"/>
              <w:ind w:left="360" w:hanging="720"/>
              <w:rPr>
                <w:b/>
                <w:sz w:val="20"/>
                <w:szCs w:val="20"/>
              </w:rPr>
            </w:pPr>
          </w:p>
        </w:tc>
        <w:tc>
          <w:tcPr>
            <w:tcW w:w="5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AEEF3"/>
            <w:vAlign w:val="center"/>
          </w:tcPr>
          <w:p w14:paraId="7D666820" w14:textId="77777777" w:rsidR="00144ED7" w:rsidRDefault="000432FB">
            <w:pPr>
              <w:spacing w:line="312" w:lineRule="auto"/>
              <w:jc w:val="center"/>
              <w:rPr>
                <w:b/>
              </w:rPr>
            </w:pPr>
            <w:r>
              <w:rPr>
                <w:b/>
              </w:rPr>
              <w:t>Text</w:t>
            </w:r>
          </w:p>
        </w:tc>
        <w:tc>
          <w:tcPr>
            <w:tcW w:w="2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vAlign w:val="center"/>
          </w:tcPr>
          <w:p w14:paraId="5CB59998" w14:textId="77777777" w:rsidR="00144ED7" w:rsidRDefault="000432FB">
            <w:pPr>
              <w:spacing w:line="312" w:lineRule="auto"/>
              <w:jc w:val="center"/>
              <w:rPr>
                <w:b/>
              </w:rPr>
            </w:pPr>
            <w:r>
              <w:rPr>
                <w:b/>
              </w:rPr>
              <w:t>Available in the Library?</w:t>
            </w:r>
          </w:p>
        </w:tc>
      </w:tr>
      <w:tr w:rsidR="00144ED7" w14:paraId="1EDFA012" w14:textId="77777777"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AEEF3"/>
            <w:vAlign w:val="center"/>
          </w:tcPr>
          <w:p w14:paraId="48E2FBE8" w14:textId="77777777" w:rsidR="00144ED7" w:rsidRDefault="000432FB">
            <w:pPr>
              <w:spacing w:line="312" w:lineRule="auto"/>
              <w:ind w:left="90"/>
              <w:rPr>
                <w:b/>
              </w:rPr>
            </w:pPr>
            <w:r>
              <w:rPr>
                <w:b/>
              </w:rPr>
              <w:t>Required Texts</w:t>
            </w:r>
          </w:p>
        </w:tc>
        <w:tc>
          <w:tcPr>
            <w:tcW w:w="5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F0B2648" w14:textId="77777777" w:rsidR="00E21A02" w:rsidRPr="00E21A02" w:rsidRDefault="00C02C28" w:rsidP="00F4046E">
            <w:pPr>
              <w:pStyle w:val="ListParagraph"/>
              <w:numPr>
                <w:ilvl w:val="0"/>
                <w:numId w:val="15"/>
              </w:numPr>
              <w:spacing w:line="312" w:lineRule="auto"/>
              <w:ind w:left="315"/>
            </w:pPr>
            <w: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Ortega, James M., and Andrew S. Grimshaw. </w:t>
            </w:r>
            <w:r>
              <w:rPr>
                <w:rFonts w:ascii="Arial" w:hAnsi="Arial" w:cs="Arial"/>
                <w:i/>
                <w:iCs/>
                <w:color w:val="222222"/>
                <w:sz w:val="20"/>
                <w:szCs w:val="20"/>
                <w:shd w:val="clear" w:color="auto" w:fill="FFFFFF"/>
              </w:rPr>
              <w:t>An introduction to C++ and numerical methods</w:t>
            </w:r>
            <w: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. Oxford University Press, Inc., 1998.</w:t>
            </w:r>
            <w: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  <w:rtl/>
              </w:rPr>
              <w:t>‏</w:t>
            </w:r>
          </w:p>
          <w:p w14:paraId="46E6DE5B" w14:textId="1AB6CF8E" w:rsidR="00F4046E" w:rsidRPr="00F4046E" w:rsidRDefault="00E21A02" w:rsidP="00F4046E">
            <w:pPr>
              <w:pStyle w:val="ListParagraph"/>
              <w:numPr>
                <w:ilvl w:val="0"/>
                <w:numId w:val="15"/>
              </w:numPr>
              <w:spacing w:line="312" w:lineRule="auto"/>
              <w:ind w:left="315"/>
            </w:pPr>
            <w:proofErr w:type="spellStart"/>
            <w: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Cohoon</w:t>
            </w:r>
            <w:proofErr w:type="spellEnd"/>
            <w: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, James P., and Jack W. Davidson. </w:t>
            </w:r>
            <w:r>
              <w:rPr>
                <w:rFonts w:ascii="Arial" w:hAnsi="Arial" w:cs="Arial"/>
                <w:i/>
                <w:iCs/>
                <w:color w:val="222222"/>
                <w:sz w:val="20"/>
                <w:szCs w:val="20"/>
                <w:shd w:val="clear" w:color="auto" w:fill="FFFFFF"/>
              </w:rPr>
              <w:t>C++ Program Design: An introduction to programming</w:t>
            </w:r>
            <w: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. McGraw Hill, 2002, 2002.</w:t>
            </w:r>
            <w: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  <w:rtl/>
              </w:rPr>
              <w:t>‏</w:t>
            </w:r>
          </w:p>
        </w:tc>
        <w:tc>
          <w:tcPr>
            <w:tcW w:w="2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ED1231" w14:textId="1419EAC7" w:rsidR="00144ED7" w:rsidRDefault="00E21A02" w:rsidP="00D31D85">
            <w:pPr>
              <w:spacing w:line="312" w:lineRule="auto"/>
              <w:jc w:val="center"/>
              <w:rPr>
                <w:color w:val="FF0000"/>
              </w:rPr>
            </w:pPr>
            <w:r>
              <w:t>Yes</w:t>
            </w:r>
          </w:p>
        </w:tc>
      </w:tr>
      <w:tr w:rsidR="00144ED7" w14:paraId="5AC0EE43" w14:textId="77777777">
        <w:trPr>
          <w:trHeight w:val="640"/>
        </w:trPr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AEEF3"/>
            <w:vAlign w:val="center"/>
          </w:tcPr>
          <w:p w14:paraId="040C83D9" w14:textId="77777777" w:rsidR="00144ED7" w:rsidRDefault="000432FB">
            <w:pPr>
              <w:spacing w:line="312" w:lineRule="auto"/>
              <w:ind w:left="90"/>
              <w:rPr>
                <w:b/>
              </w:rPr>
            </w:pPr>
            <w:r>
              <w:rPr>
                <w:b/>
              </w:rPr>
              <w:t>Recommended Texts</w:t>
            </w:r>
          </w:p>
        </w:tc>
        <w:tc>
          <w:tcPr>
            <w:tcW w:w="5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DFB6F49" w14:textId="3444AFB1" w:rsidR="00F4046E" w:rsidRDefault="002A5412" w:rsidP="002A5412">
            <w:pPr>
              <w:pStyle w:val="ListParagraph"/>
              <w:numPr>
                <w:ilvl w:val="0"/>
                <w:numId w:val="15"/>
              </w:numPr>
              <w:spacing w:line="312" w:lineRule="auto"/>
              <w:ind w:left="315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D </w:t>
            </w:r>
            <w:proofErr w:type="spellStart"/>
            <w:r w:rsidRPr="002A5412">
              <w:rPr>
                <w:rFonts w:cs="Times New Roman"/>
                <w:szCs w:val="24"/>
              </w:rPr>
              <w:t>Oualline</w:t>
            </w:r>
            <w:proofErr w:type="spellEnd"/>
            <w:r w:rsidRPr="002A5412">
              <w:rPr>
                <w:rFonts w:cs="Times New Roman"/>
                <w:szCs w:val="24"/>
              </w:rPr>
              <w:t>, Steve. Practical C++ programming. " O'Reilly Media, Inc.", 2003.</w:t>
            </w:r>
            <w:r w:rsidRPr="002A5412">
              <w:rPr>
                <w:rFonts w:cs="Times New Roman"/>
                <w:szCs w:val="24"/>
                <w:rtl/>
              </w:rPr>
              <w:t>‏</w:t>
            </w:r>
          </w:p>
          <w:p w14:paraId="559CBB2F" w14:textId="0AC34CDD" w:rsidR="008617BD" w:rsidRPr="008617BD" w:rsidRDefault="002A5412" w:rsidP="002A5412">
            <w:pPr>
              <w:pStyle w:val="ListParagraph"/>
              <w:numPr>
                <w:ilvl w:val="0"/>
                <w:numId w:val="15"/>
              </w:numPr>
              <w:spacing w:line="312" w:lineRule="auto"/>
              <w:ind w:left="315"/>
              <w:rPr>
                <w:rFonts w:cs="Times New Roman"/>
                <w:szCs w:val="24"/>
              </w:rPr>
            </w:pPr>
            <w:proofErr w:type="spellStart"/>
            <w: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Kirch</w:t>
            </w:r>
            <w:proofErr w:type="spellEnd"/>
            <w: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-Prinz, Ulla, and Peter Prinz. </w:t>
            </w:r>
            <w:r>
              <w:rPr>
                <w:rFonts w:ascii="Arial" w:hAnsi="Arial" w:cs="Arial"/>
                <w:i/>
                <w:iCs/>
                <w:color w:val="222222"/>
                <w:sz w:val="20"/>
                <w:szCs w:val="20"/>
                <w:shd w:val="clear" w:color="auto" w:fill="FFFFFF"/>
              </w:rPr>
              <w:t>A complete guide to programming in C++</w:t>
            </w:r>
            <w: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. Jones &amp; Bartlett Learning, 2002.</w:t>
            </w:r>
            <w: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  <w:rtl/>
              </w:rPr>
              <w:t>‏</w:t>
            </w:r>
          </w:p>
        </w:tc>
        <w:tc>
          <w:tcPr>
            <w:tcW w:w="2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C5E3CB" w14:textId="77777777" w:rsidR="00144ED7" w:rsidRDefault="000432FB">
            <w:pPr>
              <w:spacing w:line="312" w:lineRule="auto"/>
              <w:jc w:val="center"/>
            </w:pPr>
            <w:r>
              <w:t>No</w:t>
            </w:r>
          </w:p>
        </w:tc>
      </w:tr>
      <w:tr w:rsidR="00144ED7" w14:paraId="0E18A4C0" w14:textId="77777777"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AEEF3"/>
            <w:vAlign w:val="center"/>
          </w:tcPr>
          <w:p w14:paraId="36816292" w14:textId="77777777" w:rsidR="00144ED7" w:rsidRDefault="000432FB">
            <w:pPr>
              <w:spacing w:line="312" w:lineRule="auto"/>
              <w:ind w:left="90"/>
              <w:rPr>
                <w:b/>
              </w:rPr>
            </w:pPr>
            <w:r>
              <w:rPr>
                <w:b/>
              </w:rPr>
              <w:t>Websites</w:t>
            </w:r>
          </w:p>
        </w:tc>
        <w:tc>
          <w:tcPr>
            <w:tcW w:w="85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0B6DE3" w14:textId="10064321" w:rsidR="007475AA" w:rsidRDefault="004917E1" w:rsidP="0038472C">
            <w:pPr>
              <w:widowControl w:val="0"/>
              <w:tabs>
                <w:tab w:val="left" w:pos="160"/>
              </w:tabs>
              <w:spacing w:line="0" w:lineRule="atLeast"/>
              <w:jc w:val="both"/>
              <w:rPr>
                <w:sz w:val="23"/>
              </w:rPr>
            </w:pPr>
            <w:hyperlink r:id="rId8" w:history="1">
              <w:r w:rsidR="007475AA" w:rsidRPr="00636886">
                <w:rPr>
                  <w:rStyle w:val="Hyperlink"/>
                  <w:sz w:val="23"/>
                </w:rPr>
                <w:t>https://www.mygreatlearning.com/academy/learn-for-free/courses/c-tutorial?gl_blog_id=74312</w:t>
              </w:r>
            </w:hyperlink>
          </w:p>
          <w:p w14:paraId="5B4A0D9F" w14:textId="398F00AE" w:rsidR="007475AA" w:rsidRDefault="004917E1" w:rsidP="0038472C">
            <w:pPr>
              <w:widowControl w:val="0"/>
              <w:tabs>
                <w:tab w:val="left" w:pos="160"/>
              </w:tabs>
              <w:spacing w:line="0" w:lineRule="atLeast"/>
              <w:jc w:val="both"/>
              <w:rPr>
                <w:sz w:val="23"/>
              </w:rPr>
            </w:pPr>
            <w:hyperlink r:id="rId9" w:history="1">
              <w:r w:rsidR="007475AA" w:rsidRPr="00636886">
                <w:rPr>
                  <w:rStyle w:val="Hyperlink"/>
                  <w:sz w:val="23"/>
                </w:rPr>
                <w:t>https://www.programiz.com/cpp-programming/examples/print-sentence</w:t>
              </w:r>
            </w:hyperlink>
          </w:p>
          <w:p w14:paraId="1CAF59E7" w14:textId="2933E90F" w:rsidR="00E6115F" w:rsidRPr="00E6115F" w:rsidRDefault="00E6115F" w:rsidP="00B25A77">
            <w:pPr>
              <w:spacing w:line="312" w:lineRule="auto"/>
              <w:rPr>
                <w:sz w:val="4"/>
                <w:szCs w:val="4"/>
              </w:rPr>
            </w:pPr>
          </w:p>
        </w:tc>
      </w:tr>
    </w:tbl>
    <w:p w14:paraId="62750535" w14:textId="77777777" w:rsidR="00144ED7" w:rsidRDefault="000432FB">
      <w:pPr>
        <w:tabs>
          <w:tab w:val="left" w:pos="1980"/>
        </w:tabs>
        <w:ind w:left="1985" w:hanging="1985"/>
        <w:jc w:val="both"/>
        <w:rPr>
          <w:b/>
          <w:sz w:val="32"/>
          <w:szCs w:val="32"/>
        </w:rPr>
      </w:pPr>
      <w:r>
        <w:rPr>
          <w:b/>
          <w:color w:val="000000"/>
          <w:sz w:val="32"/>
          <w:szCs w:val="32"/>
        </w:rPr>
        <w:tab/>
      </w:r>
      <w:r>
        <w:rPr>
          <w:b/>
          <w:color w:val="000000"/>
          <w:sz w:val="32"/>
          <w:szCs w:val="32"/>
        </w:rPr>
        <w:tab/>
      </w:r>
    </w:p>
    <w:tbl>
      <w:tblPr>
        <w:tblStyle w:val="af5"/>
        <w:tblW w:w="10500" w:type="dxa"/>
        <w:tblInd w:w="-5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620"/>
        <w:gridCol w:w="1710"/>
        <w:gridCol w:w="2085"/>
        <w:gridCol w:w="1155"/>
        <w:gridCol w:w="3930"/>
      </w:tblGrid>
      <w:tr w:rsidR="00144ED7" w14:paraId="72B44809" w14:textId="77777777">
        <w:trPr>
          <w:trHeight w:val="300"/>
        </w:trPr>
        <w:tc>
          <w:tcPr>
            <w:tcW w:w="10500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E599"/>
          </w:tcPr>
          <w:p w14:paraId="3E55A995" w14:textId="77777777" w:rsidR="00144ED7" w:rsidRDefault="000432FB">
            <w:pPr>
              <w:tabs>
                <w:tab w:val="left" w:pos="1890"/>
                <w:tab w:val="center" w:pos="4544"/>
              </w:tabs>
              <w:ind w:right="1152"/>
              <w:rPr>
                <w:b/>
                <w:sz w:val="28"/>
                <w:szCs w:val="28"/>
              </w:rPr>
            </w:pPr>
            <w:bookmarkStart w:id="2" w:name="_heading=h.30j0zll" w:colFirst="0" w:colLast="0"/>
            <w:bookmarkEnd w:id="2"/>
            <w:r>
              <w:rPr>
                <w:b/>
                <w:sz w:val="28"/>
                <w:szCs w:val="28"/>
              </w:rPr>
              <w:tab/>
            </w:r>
            <w:r>
              <w:rPr>
                <w:b/>
                <w:sz w:val="28"/>
                <w:szCs w:val="28"/>
              </w:rPr>
              <w:tab/>
              <w:t xml:space="preserve">                   Grading Scheme</w:t>
            </w:r>
          </w:p>
          <w:p w14:paraId="77577F1C" w14:textId="77777777" w:rsidR="00144ED7" w:rsidRDefault="000432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jc w:val="center"/>
              <w:rPr>
                <w:b/>
                <w:sz w:val="28"/>
                <w:szCs w:val="28"/>
              </w:rPr>
            </w:pPr>
            <w:r>
              <w:rPr>
                <w:rFonts w:cs="Times New Roman"/>
                <w:b/>
                <w:color w:val="17365D"/>
                <w:sz w:val="28"/>
                <w:szCs w:val="28"/>
                <w:rtl/>
              </w:rPr>
              <w:t>مخطط الدرجات</w:t>
            </w:r>
          </w:p>
        </w:tc>
      </w:tr>
      <w:tr w:rsidR="00144ED7" w14:paraId="7A49BD45" w14:textId="77777777">
        <w:trPr>
          <w:trHeight w:val="300"/>
        </w:trPr>
        <w:tc>
          <w:tcPr>
            <w:tcW w:w="1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DEDED"/>
          </w:tcPr>
          <w:p w14:paraId="093C6CA5" w14:textId="77777777" w:rsidR="00144ED7" w:rsidRDefault="000432FB">
            <w:pPr>
              <w:rPr>
                <w:b/>
                <w:sz w:val="24"/>
                <w:szCs w:val="24"/>
              </w:rPr>
            </w:pPr>
            <w:r>
              <w:rPr>
                <w:b/>
              </w:rPr>
              <w:t>Group</w:t>
            </w: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DEDED"/>
            <w:vAlign w:val="center"/>
          </w:tcPr>
          <w:p w14:paraId="6E20B4A7" w14:textId="77777777" w:rsidR="00144ED7" w:rsidRDefault="000432FB">
            <w:pPr>
              <w:rPr>
                <w:b/>
              </w:rPr>
            </w:pPr>
            <w:r>
              <w:rPr>
                <w:b/>
              </w:rPr>
              <w:t>Grade</w:t>
            </w:r>
          </w:p>
        </w:tc>
        <w:tc>
          <w:tcPr>
            <w:tcW w:w="20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EDEDED"/>
            <w:vAlign w:val="center"/>
          </w:tcPr>
          <w:p w14:paraId="77BF6C24" w14:textId="77777777" w:rsidR="00144ED7" w:rsidRDefault="000432FB">
            <w:pPr>
              <w:bidi/>
              <w:jc w:val="center"/>
              <w:rPr>
                <w:b/>
              </w:rPr>
            </w:pPr>
            <w:r>
              <w:rPr>
                <w:rFonts w:cs="Times New Roman"/>
                <w:b/>
                <w:rtl/>
              </w:rPr>
              <w:t>التقدير</w:t>
            </w:r>
          </w:p>
        </w:tc>
        <w:tc>
          <w:tcPr>
            <w:tcW w:w="1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EDEDED"/>
            <w:vAlign w:val="center"/>
          </w:tcPr>
          <w:p w14:paraId="05A49C7D" w14:textId="77777777" w:rsidR="00144ED7" w:rsidRDefault="000432FB">
            <w:pPr>
              <w:rPr>
                <w:b/>
              </w:rPr>
            </w:pPr>
            <w:r>
              <w:rPr>
                <w:b/>
              </w:rPr>
              <w:t>Marks %</w:t>
            </w:r>
          </w:p>
        </w:tc>
        <w:tc>
          <w:tcPr>
            <w:tcW w:w="393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EDEDED"/>
            <w:vAlign w:val="center"/>
          </w:tcPr>
          <w:p w14:paraId="1714212F" w14:textId="77777777" w:rsidR="00144ED7" w:rsidRDefault="000432FB">
            <w:pPr>
              <w:rPr>
                <w:b/>
              </w:rPr>
            </w:pPr>
            <w:r>
              <w:rPr>
                <w:b/>
              </w:rPr>
              <w:t>Definition</w:t>
            </w:r>
          </w:p>
        </w:tc>
      </w:tr>
      <w:tr w:rsidR="00144ED7" w14:paraId="0BCCB6A2" w14:textId="77777777">
        <w:trPr>
          <w:trHeight w:val="300"/>
        </w:trPr>
        <w:tc>
          <w:tcPr>
            <w:tcW w:w="1620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 w14:paraId="79EEFEEB" w14:textId="77777777" w:rsidR="00144ED7" w:rsidRDefault="000432FB">
            <w:pPr>
              <w:rPr>
                <w:b/>
              </w:rPr>
            </w:pPr>
            <w:r>
              <w:rPr>
                <w:b/>
              </w:rPr>
              <w:t>Success Group</w:t>
            </w:r>
          </w:p>
          <w:p w14:paraId="60B66B24" w14:textId="77777777" w:rsidR="00144ED7" w:rsidRDefault="000432FB">
            <w:pPr>
              <w:rPr>
                <w:b/>
              </w:rPr>
            </w:pPr>
            <w:r>
              <w:rPr>
                <w:b/>
              </w:rPr>
              <w:t>(50 - 100)</w:t>
            </w: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13921F6" w14:textId="77777777" w:rsidR="00144ED7" w:rsidRDefault="000432FB">
            <w:pPr>
              <w:ind w:firstLine="72"/>
              <w:rPr>
                <w:b/>
              </w:rPr>
            </w:pPr>
            <w:r>
              <w:rPr>
                <w:b/>
              </w:rPr>
              <w:t xml:space="preserve">A - </w:t>
            </w:r>
            <w:r>
              <w:t>Excellent</w:t>
            </w:r>
          </w:p>
        </w:tc>
        <w:tc>
          <w:tcPr>
            <w:tcW w:w="20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17D8CB10" w14:textId="77777777" w:rsidR="00144ED7" w:rsidRDefault="000432FB">
            <w:pPr>
              <w:bidi/>
              <w:jc w:val="center"/>
              <w:rPr>
                <w:b/>
                <w:sz w:val="24"/>
                <w:szCs w:val="24"/>
              </w:rPr>
            </w:pPr>
            <w:r>
              <w:rPr>
                <w:rFonts w:cs="Times New Roman"/>
                <w:b/>
                <w:rtl/>
              </w:rPr>
              <w:t>امتياز</w:t>
            </w:r>
          </w:p>
        </w:tc>
        <w:tc>
          <w:tcPr>
            <w:tcW w:w="1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72F2DF7B" w14:textId="77777777" w:rsidR="00144ED7" w:rsidRDefault="000432FB">
            <w:r>
              <w:t>90 - 100</w:t>
            </w:r>
          </w:p>
        </w:tc>
        <w:tc>
          <w:tcPr>
            <w:tcW w:w="393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A745423" w14:textId="77777777" w:rsidR="00144ED7" w:rsidRDefault="000432FB">
            <w:r>
              <w:t>Outstanding Performance</w:t>
            </w:r>
          </w:p>
        </w:tc>
      </w:tr>
      <w:tr w:rsidR="00144ED7" w14:paraId="5FFCE7DD" w14:textId="77777777">
        <w:trPr>
          <w:trHeight w:val="300"/>
        </w:trPr>
        <w:tc>
          <w:tcPr>
            <w:tcW w:w="1620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 w14:paraId="47871841" w14:textId="77777777" w:rsidR="00144ED7" w:rsidRDefault="00144ED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4BA4052" w14:textId="77777777" w:rsidR="00144ED7" w:rsidRDefault="000432FB">
            <w:pPr>
              <w:ind w:firstLine="72"/>
              <w:rPr>
                <w:b/>
              </w:rPr>
            </w:pPr>
            <w:r>
              <w:rPr>
                <w:b/>
              </w:rPr>
              <w:t xml:space="preserve">B - </w:t>
            </w:r>
            <w:r>
              <w:t>Very Good</w:t>
            </w:r>
          </w:p>
        </w:tc>
        <w:tc>
          <w:tcPr>
            <w:tcW w:w="20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184240F0" w14:textId="77777777" w:rsidR="00144ED7" w:rsidRDefault="000432FB">
            <w:pPr>
              <w:bidi/>
              <w:jc w:val="center"/>
              <w:rPr>
                <w:b/>
                <w:sz w:val="24"/>
                <w:szCs w:val="24"/>
              </w:rPr>
            </w:pPr>
            <w:r>
              <w:rPr>
                <w:rFonts w:cs="Times New Roman"/>
                <w:b/>
                <w:rtl/>
              </w:rPr>
              <w:t xml:space="preserve">جيد جدا </w:t>
            </w:r>
          </w:p>
        </w:tc>
        <w:tc>
          <w:tcPr>
            <w:tcW w:w="1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40C2050A" w14:textId="77777777" w:rsidR="00144ED7" w:rsidRDefault="000432FB">
            <w:r>
              <w:t>80 - 89</w:t>
            </w:r>
          </w:p>
        </w:tc>
        <w:tc>
          <w:tcPr>
            <w:tcW w:w="393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E481FE8" w14:textId="77777777" w:rsidR="00144ED7" w:rsidRDefault="000432FB">
            <w:r>
              <w:t>Above average with some errors</w:t>
            </w:r>
          </w:p>
        </w:tc>
      </w:tr>
      <w:tr w:rsidR="00144ED7" w14:paraId="393B0515" w14:textId="77777777">
        <w:trPr>
          <w:trHeight w:val="300"/>
        </w:trPr>
        <w:tc>
          <w:tcPr>
            <w:tcW w:w="1620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 w14:paraId="0457E860" w14:textId="77777777" w:rsidR="00144ED7" w:rsidRDefault="00144ED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B7A4B3F" w14:textId="77777777" w:rsidR="00144ED7" w:rsidRDefault="000432FB">
            <w:pPr>
              <w:ind w:firstLine="72"/>
              <w:rPr>
                <w:b/>
              </w:rPr>
            </w:pPr>
            <w:r>
              <w:rPr>
                <w:b/>
              </w:rPr>
              <w:t xml:space="preserve">C - </w:t>
            </w:r>
            <w:r>
              <w:t>Good</w:t>
            </w:r>
          </w:p>
        </w:tc>
        <w:tc>
          <w:tcPr>
            <w:tcW w:w="20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5DA57558" w14:textId="77777777" w:rsidR="00144ED7" w:rsidRDefault="000432FB">
            <w:pPr>
              <w:bidi/>
              <w:jc w:val="center"/>
              <w:rPr>
                <w:b/>
                <w:sz w:val="24"/>
                <w:szCs w:val="24"/>
              </w:rPr>
            </w:pPr>
            <w:r>
              <w:rPr>
                <w:rFonts w:cs="Times New Roman"/>
                <w:b/>
                <w:rtl/>
              </w:rPr>
              <w:t>جيد</w:t>
            </w:r>
          </w:p>
        </w:tc>
        <w:tc>
          <w:tcPr>
            <w:tcW w:w="1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2F93996C" w14:textId="77777777" w:rsidR="00144ED7" w:rsidRDefault="000432FB">
            <w:r>
              <w:t>70 - 79</w:t>
            </w:r>
          </w:p>
        </w:tc>
        <w:tc>
          <w:tcPr>
            <w:tcW w:w="393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C717FA7" w14:textId="77777777" w:rsidR="00144ED7" w:rsidRDefault="000432FB">
            <w:r>
              <w:t>Sound work with notable errors</w:t>
            </w:r>
          </w:p>
        </w:tc>
      </w:tr>
      <w:tr w:rsidR="00144ED7" w14:paraId="38ADC32F" w14:textId="77777777">
        <w:trPr>
          <w:trHeight w:val="300"/>
        </w:trPr>
        <w:tc>
          <w:tcPr>
            <w:tcW w:w="1620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 w14:paraId="283EC12F" w14:textId="77777777" w:rsidR="00144ED7" w:rsidRDefault="00144ED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A85F7A7" w14:textId="77777777" w:rsidR="00144ED7" w:rsidRDefault="000432FB">
            <w:pPr>
              <w:ind w:firstLine="72"/>
              <w:rPr>
                <w:b/>
              </w:rPr>
            </w:pPr>
            <w:r>
              <w:rPr>
                <w:b/>
              </w:rPr>
              <w:t xml:space="preserve">D - </w:t>
            </w:r>
            <w:r>
              <w:t>Satisfactory</w:t>
            </w:r>
          </w:p>
        </w:tc>
        <w:tc>
          <w:tcPr>
            <w:tcW w:w="20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507A7166" w14:textId="77777777" w:rsidR="00144ED7" w:rsidRDefault="000432FB">
            <w:pPr>
              <w:bidi/>
              <w:jc w:val="center"/>
              <w:rPr>
                <w:b/>
                <w:sz w:val="24"/>
                <w:szCs w:val="24"/>
              </w:rPr>
            </w:pPr>
            <w:r>
              <w:rPr>
                <w:rFonts w:cs="Times New Roman"/>
                <w:b/>
                <w:rtl/>
              </w:rPr>
              <w:t xml:space="preserve">متوسط </w:t>
            </w:r>
          </w:p>
        </w:tc>
        <w:tc>
          <w:tcPr>
            <w:tcW w:w="1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045D2495" w14:textId="77777777" w:rsidR="00144ED7" w:rsidRDefault="000432FB">
            <w:r>
              <w:t>60 - 69</w:t>
            </w:r>
          </w:p>
        </w:tc>
        <w:tc>
          <w:tcPr>
            <w:tcW w:w="393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4512965" w14:textId="77777777" w:rsidR="00144ED7" w:rsidRDefault="000432FB">
            <w:r>
              <w:t>Fair but with major shortcomings</w:t>
            </w:r>
          </w:p>
        </w:tc>
      </w:tr>
      <w:tr w:rsidR="00144ED7" w14:paraId="4FE08FF9" w14:textId="77777777">
        <w:trPr>
          <w:trHeight w:val="300"/>
        </w:trPr>
        <w:tc>
          <w:tcPr>
            <w:tcW w:w="1620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 w14:paraId="7D25C474" w14:textId="77777777" w:rsidR="00144ED7" w:rsidRDefault="00144ED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CEE82F0" w14:textId="77777777" w:rsidR="00144ED7" w:rsidRDefault="000432FB">
            <w:pPr>
              <w:ind w:firstLine="72"/>
              <w:rPr>
                <w:b/>
              </w:rPr>
            </w:pPr>
            <w:r>
              <w:rPr>
                <w:b/>
              </w:rPr>
              <w:t xml:space="preserve">E - </w:t>
            </w:r>
            <w:r>
              <w:t>Sufficient</w:t>
            </w:r>
          </w:p>
        </w:tc>
        <w:tc>
          <w:tcPr>
            <w:tcW w:w="20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55220123" w14:textId="77777777" w:rsidR="00144ED7" w:rsidRDefault="000432FB">
            <w:pPr>
              <w:bidi/>
              <w:jc w:val="center"/>
              <w:rPr>
                <w:b/>
                <w:sz w:val="24"/>
                <w:szCs w:val="24"/>
              </w:rPr>
            </w:pPr>
            <w:r>
              <w:rPr>
                <w:rFonts w:cs="Times New Roman"/>
                <w:b/>
                <w:rtl/>
              </w:rPr>
              <w:t xml:space="preserve">مقبول </w:t>
            </w:r>
          </w:p>
        </w:tc>
        <w:tc>
          <w:tcPr>
            <w:tcW w:w="1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14926E4A" w14:textId="77777777" w:rsidR="00144ED7" w:rsidRDefault="000432FB">
            <w:r>
              <w:t>50 - 59</w:t>
            </w:r>
          </w:p>
        </w:tc>
        <w:tc>
          <w:tcPr>
            <w:tcW w:w="393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09DC6CD" w14:textId="77777777" w:rsidR="00144ED7" w:rsidRDefault="000432FB">
            <w:r>
              <w:t>Work meets minimum criteria</w:t>
            </w:r>
          </w:p>
        </w:tc>
      </w:tr>
      <w:tr w:rsidR="00144ED7" w14:paraId="588E136A" w14:textId="77777777">
        <w:trPr>
          <w:trHeight w:val="300"/>
        </w:trPr>
        <w:tc>
          <w:tcPr>
            <w:tcW w:w="1620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 w14:paraId="750013B4" w14:textId="77777777" w:rsidR="00144ED7" w:rsidRDefault="000432FB">
            <w:pPr>
              <w:rPr>
                <w:b/>
              </w:rPr>
            </w:pPr>
            <w:r>
              <w:rPr>
                <w:b/>
              </w:rPr>
              <w:t>Fail Group</w:t>
            </w:r>
          </w:p>
          <w:p w14:paraId="1F00CED6" w14:textId="77777777" w:rsidR="00144ED7" w:rsidRDefault="000432FB">
            <w:pPr>
              <w:rPr>
                <w:b/>
              </w:rPr>
            </w:pPr>
            <w:r>
              <w:rPr>
                <w:b/>
              </w:rPr>
              <w:t>(0 – 49)</w:t>
            </w: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D0BB7B0" w14:textId="77777777" w:rsidR="00144ED7" w:rsidRDefault="000432FB">
            <w:pPr>
              <w:ind w:firstLine="72"/>
              <w:rPr>
                <w:b/>
              </w:rPr>
            </w:pPr>
            <w:r>
              <w:rPr>
                <w:b/>
              </w:rPr>
              <w:t xml:space="preserve">FX – </w:t>
            </w:r>
            <w:r>
              <w:t>Fail</w:t>
            </w:r>
            <w:r>
              <w:rPr>
                <w:b/>
              </w:rPr>
              <w:t xml:space="preserve"> </w:t>
            </w:r>
          </w:p>
        </w:tc>
        <w:tc>
          <w:tcPr>
            <w:tcW w:w="20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4592D3DF" w14:textId="77777777" w:rsidR="00144ED7" w:rsidRDefault="000432FB">
            <w:pPr>
              <w:bidi/>
              <w:jc w:val="center"/>
              <w:rPr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  <w:rtl/>
              </w:rPr>
              <w:t xml:space="preserve">راسب </w:t>
            </w:r>
            <w:r>
              <w:rPr>
                <w:b/>
                <w:sz w:val="24"/>
                <w:szCs w:val="24"/>
                <w:rtl/>
              </w:rPr>
              <w:t>(</w:t>
            </w:r>
            <w:r>
              <w:rPr>
                <w:rFonts w:cs="Times New Roman"/>
                <w:b/>
                <w:sz w:val="24"/>
                <w:szCs w:val="24"/>
                <w:rtl/>
              </w:rPr>
              <w:t>قيد المعالجة</w:t>
            </w:r>
            <w:r>
              <w:rPr>
                <w:b/>
                <w:sz w:val="24"/>
                <w:szCs w:val="24"/>
                <w:rtl/>
              </w:rPr>
              <w:t>)</w:t>
            </w:r>
          </w:p>
        </w:tc>
        <w:tc>
          <w:tcPr>
            <w:tcW w:w="1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2CD6F272" w14:textId="77777777" w:rsidR="00144ED7" w:rsidRDefault="000432FB">
            <w:r>
              <w:t>(45-49)</w:t>
            </w:r>
          </w:p>
        </w:tc>
        <w:tc>
          <w:tcPr>
            <w:tcW w:w="393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D1FD07C" w14:textId="77777777" w:rsidR="00144ED7" w:rsidRDefault="000432FB">
            <w:r>
              <w:t>More work required but credit awarded</w:t>
            </w:r>
          </w:p>
        </w:tc>
      </w:tr>
      <w:tr w:rsidR="00144ED7" w14:paraId="3CEE06BC" w14:textId="77777777">
        <w:trPr>
          <w:trHeight w:val="300"/>
        </w:trPr>
        <w:tc>
          <w:tcPr>
            <w:tcW w:w="1620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 w14:paraId="5D8BB8B3" w14:textId="77777777" w:rsidR="00144ED7" w:rsidRDefault="00144ED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4399A25" w14:textId="77777777" w:rsidR="00144ED7" w:rsidRDefault="000432FB">
            <w:pPr>
              <w:ind w:firstLine="72"/>
              <w:rPr>
                <w:b/>
                <w:sz w:val="24"/>
                <w:szCs w:val="24"/>
              </w:rPr>
            </w:pPr>
            <w:r>
              <w:rPr>
                <w:b/>
              </w:rPr>
              <w:t xml:space="preserve">F – </w:t>
            </w:r>
            <w:r>
              <w:t>Fail</w:t>
            </w:r>
            <w:r>
              <w:rPr>
                <w:b/>
              </w:rPr>
              <w:t xml:space="preserve"> </w:t>
            </w:r>
          </w:p>
        </w:tc>
        <w:tc>
          <w:tcPr>
            <w:tcW w:w="20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40DB6598" w14:textId="77777777" w:rsidR="00144ED7" w:rsidRDefault="000432FB">
            <w:pPr>
              <w:bidi/>
              <w:jc w:val="center"/>
              <w:rPr>
                <w:b/>
              </w:rPr>
            </w:pPr>
            <w:r>
              <w:rPr>
                <w:rFonts w:cs="Times New Roman"/>
                <w:b/>
                <w:rtl/>
              </w:rPr>
              <w:t>راسب</w:t>
            </w:r>
          </w:p>
        </w:tc>
        <w:tc>
          <w:tcPr>
            <w:tcW w:w="1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3BD53E21" w14:textId="77777777" w:rsidR="00144ED7" w:rsidRDefault="000432FB">
            <w:r>
              <w:t>(0-44)</w:t>
            </w:r>
          </w:p>
        </w:tc>
        <w:tc>
          <w:tcPr>
            <w:tcW w:w="393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EBD3D85" w14:textId="77777777" w:rsidR="00144ED7" w:rsidRDefault="000432FB">
            <w:r>
              <w:t>Considerable amount of work required</w:t>
            </w:r>
          </w:p>
        </w:tc>
      </w:tr>
      <w:tr w:rsidR="00144ED7" w14:paraId="5C86848A" w14:textId="77777777">
        <w:trPr>
          <w:trHeight w:val="300"/>
        </w:trPr>
        <w:tc>
          <w:tcPr>
            <w:tcW w:w="1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8080"/>
            <w:vAlign w:val="center"/>
          </w:tcPr>
          <w:p w14:paraId="12853809" w14:textId="77777777" w:rsidR="00144ED7" w:rsidRDefault="00144ED7">
            <w:pPr>
              <w:rPr>
                <w:b/>
              </w:rPr>
            </w:pP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8080"/>
            <w:vAlign w:val="center"/>
          </w:tcPr>
          <w:p w14:paraId="1BC36DAA" w14:textId="77777777" w:rsidR="00144ED7" w:rsidRDefault="00144ED7">
            <w:pPr>
              <w:rPr>
                <w:b/>
              </w:rPr>
            </w:pPr>
          </w:p>
        </w:tc>
        <w:tc>
          <w:tcPr>
            <w:tcW w:w="20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FF8080"/>
            <w:vAlign w:val="center"/>
          </w:tcPr>
          <w:p w14:paraId="3352D5AB" w14:textId="77777777" w:rsidR="00144ED7" w:rsidRDefault="00144ED7">
            <w:pPr>
              <w:rPr>
                <w:b/>
              </w:rPr>
            </w:pPr>
          </w:p>
        </w:tc>
        <w:tc>
          <w:tcPr>
            <w:tcW w:w="1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FF8080"/>
            <w:vAlign w:val="center"/>
          </w:tcPr>
          <w:p w14:paraId="0BDBE2D5" w14:textId="77777777" w:rsidR="00144ED7" w:rsidRDefault="00144ED7">
            <w:pPr>
              <w:rPr>
                <w:b/>
              </w:rPr>
            </w:pPr>
          </w:p>
        </w:tc>
        <w:tc>
          <w:tcPr>
            <w:tcW w:w="393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FF8080"/>
            <w:vAlign w:val="center"/>
          </w:tcPr>
          <w:p w14:paraId="0D99B377" w14:textId="77777777" w:rsidR="00144ED7" w:rsidRDefault="00144ED7">
            <w:pPr>
              <w:rPr>
                <w:b/>
              </w:rPr>
            </w:pPr>
          </w:p>
        </w:tc>
      </w:tr>
      <w:tr w:rsidR="00144ED7" w14:paraId="47D7C3EC" w14:textId="77777777">
        <w:trPr>
          <w:trHeight w:val="1340"/>
        </w:trPr>
        <w:tc>
          <w:tcPr>
            <w:tcW w:w="10500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9797B2" w14:textId="77777777" w:rsidR="00144ED7" w:rsidRDefault="00144ED7">
            <w:pPr>
              <w:rPr>
                <w:sz w:val="16"/>
                <w:szCs w:val="16"/>
              </w:rPr>
            </w:pPr>
          </w:p>
          <w:p w14:paraId="65A36147" w14:textId="77777777" w:rsidR="00144ED7" w:rsidRDefault="000432FB">
            <w:pPr>
              <w:jc w:val="both"/>
              <w:rPr>
                <w:sz w:val="16"/>
                <w:szCs w:val="16"/>
              </w:rPr>
            </w:pPr>
            <w:r>
              <w:rPr>
                <w:b/>
              </w:rPr>
              <w:t>Note:</w:t>
            </w:r>
            <w:r>
              <w:t xml:space="preserve"> Marks Decimal places above or below 0.5 will be rounded to the higher or lower full mark (for example a mark of 54.5 will be rounded to 55, whereas a mark of 54.4 will be rounded to 54. The University has a policy NOT to condone "near-pass fails" so the only adjustment to marks awarded by the original marker(s) will be the automatic rounding outlined above.</w:t>
            </w:r>
          </w:p>
        </w:tc>
      </w:tr>
    </w:tbl>
    <w:p w14:paraId="3B841A7D" w14:textId="77777777" w:rsidR="00144ED7" w:rsidRDefault="00144ED7">
      <w:pPr>
        <w:bidi/>
        <w:spacing w:after="200" w:line="276" w:lineRule="auto"/>
      </w:pPr>
    </w:p>
    <w:sectPr w:rsidR="00144ED7" w:rsidSect="000D5CE7">
      <w:headerReference w:type="default" r:id="rId10"/>
      <w:footerReference w:type="default" r:id="rId11"/>
      <w:pgSz w:w="11906" w:h="16838"/>
      <w:pgMar w:top="934" w:right="1440" w:bottom="1135" w:left="1440" w:header="680" w:footer="227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00B59A6" w14:textId="77777777" w:rsidR="004917E1" w:rsidRDefault="004917E1">
      <w:pPr>
        <w:spacing w:after="0" w:line="240" w:lineRule="auto"/>
      </w:pPr>
      <w:r>
        <w:separator/>
      </w:r>
    </w:p>
  </w:endnote>
  <w:endnote w:type="continuationSeparator" w:id="0">
    <w:p w14:paraId="56EEB77D" w14:textId="77777777" w:rsidR="004917E1" w:rsidRDefault="004917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55899FD" w14:textId="2D910715" w:rsidR="002A5412" w:rsidRDefault="002A5412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spacing w:after="0" w:line="240" w:lineRule="auto"/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F323B6">
      <w:rPr>
        <w:noProof/>
        <w:color w:val="000000"/>
      </w:rPr>
      <w:t>1</w:t>
    </w:r>
    <w:r>
      <w:rPr>
        <w:color w:val="000000"/>
      </w:rPr>
      <w:fldChar w:fldCharType="end"/>
    </w:r>
  </w:p>
  <w:p w14:paraId="23185FDF" w14:textId="77777777" w:rsidR="002A5412" w:rsidRDefault="002A5412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bidi/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9950677" w14:textId="77777777" w:rsidR="004917E1" w:rsidRDefault="004917E1">
      <w:pPr>
        <w:spacing w:after="0" w:line="240" w:lineRule="auto"/>
      </w:pPr>
      <w:r>
        <w:separator/>
      </w:r>
    </w:p>
  </w:footnote>
  <w:footnote w:type="continuationSeparator" w:id="0">
    <w:p w14:paraId="35C78DEE" w14:textId="77777777" w:rsidR="004917E1" w:rsidRDefault="004917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Style w:val="9"/>
      <w:tblW w:w="10440" w:type="dxa"/>
      <w:tblInd w:w="-48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Layout w:type="fixed"/>
      <w:tblLook w:val="0600" w:firstRow="0" w:lastRow="0" w:firstColumn="0" w:lastColumn="0" w:noHBand="1" w:noVBand="1"/>
    </w:tblPr>
    <w:tblGrid>
      <w:gridCol w:w="2730"/>
      <w:gridCol w:w="5010"/>
      <w:gridCol w:w="2700"/>
    </w:tblGrid>
    <w:tr w:rsidR="002A5412" w14:paraId="25E68813" w14:textId="77777777" w:rsidTr="002A5412">
      <w:trPr>
        <w:trHeight w:val="1740"/>
      </w:trPr>
      <w:tc>
        <w:tcPr>
          <w:tcW w:w="2730" w:type="dxa"/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</w:tcPr>
        <w:p w14:paraId="12D81FAC" w14:textId="77777777" w:rsidR="002A5412" w:rsidRDefault="002A5412" w:rsidP="002A5412">
          <w:pPr>
            <w:jc w:val="center"/>
            <w:rPr>
              <w:rFonts w:ascii="Arial" w:eastAsia="Arial" w:hAnsi="Arial" w:cs="Arial"/>
              <w:sz w:val="22"/>
              <w:szCs w:val="22"/>
            </w:rPr>
          </w:pPr>
          <w:r>
            <w:rPr>
              <w:rFonts w:ascii="Arial" w:eastAsia="Arial" w:hAnsi="Arial" w:cs="Arial"/>
              <w:noProof/>
            </w:rPr>
            <w:drawing>
              <wp:inline distT="114300" distB="114300" distL="114300" distR="114300" wp14:anchorId="17FF1640" wp14:editId="30054475">
                <wp:extent cx="1228725" cy="1228725"/>
                <wp:effectExtent l="0" t="0" r="0" b="0"/>
                <wp:docPr id="2" name="image2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28725" cy="1228725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010" w:type="dxa"/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</w:tcPr>
        <w:p w14:paraId="0843C32F" w14:textId="77777777" w:rsidR="002A5412" w:rsidRDefault="002A5412" w:rsidP="002A5412">
          <w:pPr>
            <w:widowControl/>
            <w:tabs>
              <w:tab w:val="left" w:pos="2490"/>
            </w:tabs>
            <w:jc w:val="center"/>
            <w:rPr>
              <w:rFonts w:ascii="Cambria" w:eastAsia="Cambria" w:hAnsi="Cambria" w:cs="Cambria"/>
              <w:sz w:val="26"/>
              <w:szCs w:val="26"/>
            </w:rPr>
          </w:pPr>
        </w:p>
        <w:p w14:paraId="2AA3904E" w14:textId="77777777" w:rsidR="002A5412" w:rsidRDefault="002A5412" w:rsidP="002A5412">
          <w:pPr>
            <w:widowControl/>
            <w:tabs>
              <w:tab w:val="left" w:pos="2490"/>
            </w:tabs>
            <w:jc w:val="center"/>
            <w:rPr>
              <w:rFonts w:ascii="Cambria" w:eastAsia="Cambria" w:hAnsi="Cambria" w:cs="Cambria"/>
              <w:sz w:val="26"/>
              <w:szCs w:val="26"/>
            </w:rPr>
          </w:pPr>
          <w:r>
            <w:rPr>
              <w:rFonts w:ascii="Cambria" w:eastAsia="Cambria" w:hAnsi="Cambria" w:cs="Cambria"/>
              <w:sz w:val="26"/>
              <w:szCs w:val="26"/>
            </w:rPr>
            <w:t xml:space="preserve">Ministry of Higher Education and </w:t>
          </w:r>
        </w:p>
        <w:p w14:paraId="5FE3DCF2" w14:textId="77777777" w:rsidR="002A5412" w:rsidRDefault="002A5412" w:rsidP="002A5412">
          <w:pPr>
            <w:widowControl/>
            <w:tabs>
              <w:tab w:val="left" w:pos="2490"/>
            </w:tabs>
            <w:jc w:val="center"/>
            <w:rPr>
              <w:rFonts w:ascii="Cambria" w:eastAsia="Cambria" w:hAnsi="Cambria" w:cs="Cambria"/>
              <w:sz w:val="26"/>
              <w:szCs w:val="26"/>
            </w:rPr>
          </w:pPr>
          <w:r>
            <w:rPr>
              <w:rFonts w:ascii="Cambria" w:eastAsia="Cambria" w:hAnsi="Cambria" w:cs="Cambria"/>
              <w:sz w:val="26"/>
              <w:szCs w:val="26"/>
            </w:rPr>
            <w:t>Scientific Research - Iraq</w:t>
          </w:r>
        </w:p>
        <w:p w14:paraId="43A01D3C" w14:textId="77777777" w:rsidR="002A5412" w:rsidRDefault="002A5412" w:rsidP="002A5412">
          <w:pPr>
            <w:widowControl/>
            <w:tabs>
              <w:tab w:val="left" w:pos="2490"/>
            </w:tabs>
            <w:jc w:val="center"/>
            <w:rPr>
              <w:rFonts w:ascii="Cambria" w:eastAsia="Cambria" w:hAnsi="Cambria" w:cs="Cambria"/>
              <w:sz w:val="26"/>
              <w:szCs w:val="26"/>
            </w:rPr>
          </w:pPr>
          <w:r>
            <w:rPr>
              <w:rFonts w:ascii="Cambria" w:eastAsia="Cambria" w:hAnsi="Cambria" w:cs="Cambria"/>
              <w:sz w:val="26"/>
              <w:szCs w:val="26"/>
            </w:rPr>
            <w:t xml:space="preserve">University of </w:t>
          </w:r>
          <w:proofErr w:type="spellStart"/>
          <w:r>
            <w:rPr>
              <w:rFonts w:ascii="Cambria" w:eastAsia="Cambria" w:hAnsi="Cambria" w:cs="Cambria"/>
              <w:sz w:val="26"/>
              <w:szCs w:val="26"/>
            </w:rPr>
            <w:t>Diyala</w:t>
          </w:r>
          <w:proofErr w:type="spellEnd"/>
        </w:p>
        <w:p w14:paraId="708E6128" w14:textId="77777777" w:rsidR="002A5412" w:rsidRDefault="002A5412" w:rsidP="002A5412">
          <w:pPr>
            <w:widowControl/>
            <w:tabs>
              <w:tab w:val="left" w:pos="2490"/>
            </w:tabs>
            <w:jc w:val="center"/>
            <w:rPr>
              <w:rFonts w:ascii="Cambria" w:eastAsia="Cambria" w:hAnsi="Cambria" w:cs="Cambria"/>
              <w:sz w:val="26"/>
              <w:szCs w:val="26"/>
            </w:rPr>
          </w:pPr>
          <w:r>
            <w:rPr>
              <w:rFonts w:ascii="Cambria" w:eastAsia="Cambria" w:hAnsi="Cambria" w:cs="Cambria"/>
              <w:sz w:val="26"/>
              <w:szCs w:val="26"/>
            </w:rPr>
            <w:t>College of Engineering</w:t>
          </w:r>
        </w:p>
        <w:p w14:paraId="21323DFC" w14:textId="15031218" w:rsidR="002A5412" w:rsidRDefault="002A5412" w:rsidP="002A5412">
          <w:pPr>
            <w:widowControl/>
            <w:tabs>
              <w:tab w:val="left" w:pos="2490"/>
            </w:tabs>
            <w:jc w:val="center"/>
            <w:rPr>
              <w:rFonts w:ascii="Cambria" w:eastAsia="Cambria" w:hAnsi="Cambria" w:cs="Cambria"/>
              <w:sz w:val="26"/>
              <w:szCs w:val="26"/>
            </w:rPr>
          </w:pPr>
          <w:r>
            <w:rPr>
              <w:rFonts w:ascii="Cambria" w:eastAsia="Cambria" w:hAnsi="Cambria" w:cs="Cambria"/>
              <w:sz w:val="26"/>
              <w:szCs w:val="26"/>
            </w:rPr>
            <w:t>Department of             Engineering</w:t>
          </w:r>
        </w:p>
      </w:tc>
      <w:tc>
        <w:tcPr>
          <w:tcW w:w="2700" w:type="dxa"/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</w:tcPr>
        <w:p w14:paraId="1F80A92B" w14:textId="77777777" w:rsidR="002A5412" w:rsidRDefault="002A5412" w:rsidP="002A5412">
          <w:pPr>
            <w:widowControl/>
            <w:tabs>
              <w:tab w:val="left" w:pos="2490"/>
            </w:tabs>
            <w:jc w:val="center"/>
            <w:rPr>
              <w:rFonts w:ascii="Arial" w:eastAsia="Arial" w:hAnsi="Arial" w:cs="Arial"/>
              <w:sz w:val="22"/>
              <w:szCs w:val="22"/>
            </w:rPr>
          </w:pPr>
          <w:r>
            <w:rPr>
              <w:rFonts w:ascii="Arial" w:eastAsia="Arial" w:hAnsi="Arial" w:cs="Arial"/>
              <w:noProof/>
            </w:rPr>
            <w:drawing>
              <wp:inline distT="0" distB="0" distL="0" distR="0" wp14:anchorId="5520009D" wp14:editId="47C46525">
                <wp:extent cx="1075334" cy="1228953"/>
                <wp:effectExtent l="0" t="0" r="0" b="0"/>
                <wp:docPr id="1" name="صورة 1" descr="D:\منهج بولونيا\تنزيل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D:\منهج بولونيا\تنزيل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82778" cy="12374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51338C79" w14:textId="0039D05E" w:rsidR="002A5412" w:rsidRDefault="002A5412" w:rsidP="000D5CE7">
    <w:pPr>
      <w:pStyle w:val="Header"/>
      <w:bidi/>
      <w:rPr>
        <w:lang w:bidi="ar-IQ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7DB1B31"/>
    <w:multiLevelType w:val="hybridMultilevel"/>
    <w:tmpl w:val="A134E62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AD4461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11673EE2"/>
    <w:multiLevelType w:val="hybridMultilevel"/>
    <w:tmpl w:val="44E21B84"/>
    <w:lvl w:ilvl="0" w:tplc="DD6C2662">
      <w:start w:val="1"/>
      <w:numFmt w:val="decimal"/>
      <w:lvlText w:val="%1."/>
      <w:lvlJc w:val="left"/>
      <w:pPr>
        <w:ind w:left="13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80" w:hanging="360"/>
      </w:pPr>
    </w:lvl>
    <w:lvl w:ilvl="2" w:tplc="0409001B" w:tentative="1">
      <w:start w:val="1"/>
      <w:numFmt w:val="lowerRoman"/>
      <w:lvlText w:val="%3."/>
      <w:lvlJc w:val="right"/>
      <w:pPr>
        <w:ind w:left="2400" w:hanging="180"/>
      </w:pPr>
    </w:lvl>
    <w:lvl w:ilvl="3" w:tplc="0409000F" w:tentative="1">
      <w:start w:val="1"/>
      <w:numFmt w:val="decimal"/>
      <w:lvlText w:val="%4."/>
      <w:lvlJc w:val="left"/>
      <w:pPr>
        <w:ind w:left="3120" w:hanging="360"/>
      </w:pPr>
    </w:lvl>
    <w:lvl w:ilvl="4" w:tplc="04090019" w:tentative="1">
      <w:start w:val="1"/>
      <w:numFmt w:val="lowerLetter"/>
      <w:lvlText w:val="%5."/>
      <w:lvlJc w:val="left"/>
      <w:pPr>
        <w:ind w:left="3840" w:hanging="360"/>
      </w:pPr>
    </w:lvl>
    <w:lvl w:ilvl="5" w:tplc="0409001B" w:tentative="1">
      <w:start w:val="1"/>
      <w:numFmt w:val="lowerRoman"/>
      <w:lvlText w:val="%6."/>
      <w:lvlJc w:val="right"/>
      <w:pPr>
        <w:ind w:left="4560" w:hanging="180"/>
      </w:pPr>
    </w:lvl>
    <w:lvl w:ilvl="6" w:tplc="0409000F" w:tentative="1">
      <w:start w:val="1"/>
      <w:numFmt w:val="decimal"/>
      <w:lvlText w:val="%7."/>
      <w:lvlJc w:val="left"/>
      <w:pPr>
        <w:ind w:left="5280" w:hanging="360"/>
      </w:pPr>
    </w:lvl>
    <w:lvl w:ilvl="7" w:tplc="04090019" w:tentative="1">
      <w:start w:val="1"/>
      <w:numFmt w:val="lowerLetter"/>
      <w:lvlText w:val="%8."/>
      <w:lvlJc w:val="left"/>
      <w:pPr>
        <w:ind w:left="6000" w:hanging="360"/>
      </w:pPr>
    </w:lvl>
    <w:lvl w:ilvl="8" w:tplc="040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3" w15:restartNumberingAfterBreak="0">
    <w:nsid w:val="1658717F"/>
    <w:multiLevelType w:val="hybridMultilevel"/>
    <w:tmpl w:val="F028F50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9B626D"/>
    <w:multiLevelType w:val="hybridMultilevel"/>
    <w:tmpl w:val="A764337A"/>
    <w:lvl w:ilvl="0" w:tplc="8C4EF47A">
      <w:start w:val="5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7937F39"/>
    <w:multiLevelType w:val="multilevel"/>
    <w:tmpl w:val="043CE17E"/>
    <w:lvl w:ilvl="0">
      <w:start w:val="1"/>
      <w:numFmt w:val="bullet"/>
      <w:lvlText w:val=""/>
      <w:lvlJc w:val="left"/>
      <w:pPr>
        <w:ind w:left="720" w:hanging="360"/>
      </w:pPr>
      <w:rPr>
        <w:strike w:val="0"/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strike w:val="0"/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strike w:val="0"/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strike w:val="0"/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strike w:val="0"/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strike w:val="0"/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strike w:val="0"/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strike w:val="0"/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strike w:val="0"/>
        <w:u w:val="none"/>
      </w:rPr>
    </w:lvl>
  </w:abstractNum>
  <w:abstractNum w:abstractNumId="6" w15:restartNumberingAfterBreak="0">
    <w:nsid w:val="286721D8"/>
    <w:multiLevelType w:val="multilevel"/>
    <w:tmpl w:val="C4E65EDC"/>
    <w:lvl w:ilvl="0">
      <w:start w:val="1"/>
      <w:numFmt w:val="decimal"/>
      <w:lvlText w:val="%1."/>
      <w:lvlJc w:val="left"/>
      <w:pPr>
        <w:ind w:left="720" w:hanging="360"/>
      </w:pPr>
      <w:rPr>
        <w:strike w:val="0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strike w:val="0"/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strike w:val="0"/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strike w:val="0"/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strike w:val="0"/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strike w:val="0"/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strike w:val="0"/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strike w:val="0"/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strike w:val="0"/>
        <w:u w:val="none"/>
      </w:rPr>
    </w:lvl>
  </w:abstractNum>
  <w:abstractNum w:abstractNumId="7" w15:restartNumberingAfterBreak="0">
    <w:nsid w:val="2EB50F2B"/>
    <w:multiLevelType w:val="multilevel"/>
    <w:tmpl w:val="1D081AEE"/>
    <w:lvl w:ilvl="0">
      <w:start w:val="1"/>
      <w:numFmt w:val="bullet"/>
      <w:lvlText w:val=""/>
      <w:lvlJc w:val="left"/>
      <w:pPr>
        <w:ind w:left="720" w:hanging="360"/>
      </w:pPr>
      <w:rPr>
        <w:strike w:val="0"/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strike w:val="0"/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strike w:val="0"/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strike w:val="0"/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strike w:val="0"/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strike w:val="0"/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strike w:val="0"/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strike w:val="0"/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strike w:val="0"/>
        <w:u w:val="none"/>
      </w:rPr>
    </w:lvl>
  </w:abstractNum>
  <w:abstractNum w:abstractNumId="8" w15:restartNumberingAfterBreak="0">
    <w:nsid w:val="33381A3F"/>
    <w:multiLevelType w:val="multilevel"/>
    <w:tmpl w:val="19842CD0"/>
    <w:lvl w:ilvl="0">
      <w:start w:val="1"/>
      <w:numFmt w:val="decimal"/>
      <w:lvlText w:val="%1."/>
      <w:lvlJc w:val="left"/>
      <w:pPr>
        <w:ind w:left="720" w:hanging="360"/>
      </w:pPr>
      <w:rPr>
        <w:strike w:val="0"/>
        <w:color w:val="auto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strike w:val="0"/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strike w:val="0"/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strike w:val="0"/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strike w:val="0"/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strike w:val="0"/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strike w:val="0"/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strike w:val="0"/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strike w:val="0"/>
        <w:u w:val="none"/>
      </w:rPr>
    </w:lvl>
  </w:abstractNum>
  <w:abstractNum w:abstractNumId="9" w15:restartNumberingAfterBreak="0">
    <w:nsid w:val="40262936"/>
    <w:multiLevelType w:val="hybridMultilevel"/>
    <w:tmpl w:val="5E0EC6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035049C"/>
    <w:multiLevelType w:val="hybridMultilevel"/>
    <w:tmpl w:val="214A84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9590F02"/>
    <w:multiLevelType w:val="multilevel"/>
    <w:tmpl w:val="19842CD0"/>
    <w:lvl w:ilvl="0">
      <w:start w:val="1"/>
      <w:numFmt w:val="decimal"/>
      <w:lvlText w:val="%1."/>
      <w:lvlJc w:val="left"/>
      <w:pPr>
        <w:ind w:left="720" w:hanging="360"/>
      </w:pPr>
      <w:rPr>
        <w:strike w:val="0"/>
        <w:color w:val="auto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strike w:val="0"/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strike w:val="0"/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strike w:val="0"/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strike w:val="0"/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strike w:val="0"/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strike w:val="0"/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strike w:val="0"/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strike w:val="0"/>
        <w:u w:val="none"/>
      </w:rPr>
    </w:lvl>
  </w:abstractNum>
  <w:abstractNum w:abstractNumId="12" w15:restartNumberingAfterBreak="0">
    <w:nsid w:val="4B6C35B7"/>
    <w:multiLevelType w:val="multilevel"/>
    <w:tmpl w:val="DBDC49C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4CBB638E"/>
    <w:multiLevelType w:val="hybridMultilevel"/>
    <w:tmpl w:val="04E05C08"/>
    <w:lvl w:ilvl="0" w:tplc="08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4" w15:restartNumberingAfterBreak="0">
    <w:nsid w:val="4EC47327"/>
    <w:multiLevelType w:val="multilevel"/>
    <w:tmpl w:val="29F2B22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1-6-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5" w15:restartNumberingAfterBreak="0">
    <w:nsid w:val="556E28F6"/>
    <w:multiLevelType w:val="hybridMultilevel"/>
    <w:tmpl w:val="517E9F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1A549E9"/>
    <w:multiLevelType w:val="hybridMultilevel"/>
    <w:tmpl w:val="64E05AE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16630A2"/>
    <w:multiLevelType w:val="multilevel"/>
    <w:tmpl w:val="C4E65EDC"/>
    <w:lvl w:ilvl="0">
      <w:start w:val="1"/>
      <w:numFmt w:val="decimal"/>
      <w:lvlText w:val="%1."/>
      <w:lvlJc w:val="left"/>
      <w:pPr>
        <w:ind w:left="720" w:hanging="360"/>
      </w:pPr>
      <w:rPr>
        <w:strike w:val="0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strike w:val="0"/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strike w:val="0"/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strike w:val="0"/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strike w:val="0"/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strike w:val="0"/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strike w:val="0"/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strike w:val="0"/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strike w:val="0"/>
        <w:u w:val="none"/>
      </w:rPr>
    </w:lvl>
  </w:abstractNum>
  <w:num w:numId="1">
    <w:abstractNumId w:val="7"/>
  </w:num>
  <w:num w:numId="2">
    <w:abstractNumId w:val="11"/>
  </w:num>
  <w:num w:numId="3">
    <w:abstractNumId w:val="17"/>
  </w:num>
  <w:num w:numId="4">
    <w:abstractNumId w:val="5"/>
  </w:num>
  <w:num w:numId="5">
    <w:abstractNumId w:val="1"/>
  </w:num>
  <w:num w:numId="6">
    <w:abstractNumId w:val="12"/>
  </w:num>
  <w:num w:numId="7">
    <w:abstractNumId w:val="3"/>
  </w:num>
  <w:num w:numId="8">
    <w:abstractNumId w:val="0"/>
  </w:num>
  <w:num w:numId="9">
    <w:abstractNumId w:val="13"/>
  </w:num>
  <w:num w:numId="10">
    <w:abstractNumId w:val="16"/>
  </w:num>
  <w:num w:numId="11">
    <w:abstractNumId w:val="4"/>
  </w:num>
  <w:num w:numId="12">
    <w:abstractNumId w:val="9"/>
  </w:num>
  <w:num w:numId="13">
    <w:abstractNumId w:val="2"/>
  </w:num>
  <w:num w:numId="14">
    <w:abstractNumId w:val="10"/>
  </w:num>
  <w:num w:numId="15">
    <w:abstractNumId w:val="15"/>
  </w:num>
  <w:num w:numId="16">
    <w:abstractNumId w:val="8"/>
  </w:num>
  <w:num w:numId="17">
    <w:abstractNumId w:val="6"/>
  </w:num>
  <w:num w:numId="18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4ED7"/>
    <w:rsid w:val="000432FB"/>
    <w:rsid w:val="000721B2"/>
    <w:rsid w:val="000721F2"/>
    <w:rsid w:val="000770F9"/>
    <w:rsid w:val="00093F7D"/>
    <w:rsid w:val="000C51F6"/>
    <w:rsid w:val="000D5CE7"/>
    <w:rsid w:val="001004DE"/>
    <w:rsid w:val="001060B4"/>
    <w:rsid w:val="001417D3"/>
    <w:rsid w:val="00144ED7"/>
    <w:rsid w:val="00174E69"/>
    <w:rsid w:val="001B3787"/>
    <w:rsid w:val="001C2006"/>
    <w:rsid w:val="001C38CE"/>
    <w:rsid w:val="001C48AB"/>
    <w:rsid w:val="001C504E"/>
    <w:rsid w:val="001E523F"/>
    <w:rsid w:val="0025798B"/>
    <w:rsid w:val="0029223E"/>
    <w:rsid w:val="002A1AF6"/>
    <w:rsid w:val="002A5412"/>
    <w:rsid w:val="002B10A5"/>
    <w:rsid w:val="00305CC4"/>
    <w:rsid w:val="00322B45"/>
    <w:rsid w:val="00336B6E"/>
    <w:rsid w:val="003433BA"/>
    <w:rsid w:val="0038472C"/>
    <w:rsid w:val="00387BD8"/>
    <w:rsid w:val="003A0003"/>
    <w:rsid w:val="003B27A4"/>
    <w:rsid w:val="003B3B2C"/>
    <w:rsid w:val="003C3AD6"/>
    <w:rsid w:val="003F265F"/>
    <w:rsid w:val="00402FA3"/>
    <w:rsid w:val="00430DB4"/>
    <w:rsid w:val="0044316A"/>
    <w:rsid w:val="00490246"/>
    <w:rsid w:val="004917E1"/>
    <w:rsid w:val="004B06E9"/>
    <w:rsid w:val="004E73B7"/>
    <w:rsid w:val="004F7C01"/>
    <w:rsid w:val="00500F61"/>
    <w:rsid w:val="00513810"/>
    <w:rsid w:val="00541496"/>
    <w:rsid w:val="005C4AC6"/>
    <w:rsid w:val="00622B94"/>
    <w:rsid w:val="006435FD"/>
    <w:rsid w:val="0065114C"/>
    <w:rsid w:val="00654C5E"/>
    <w:rsid w:val="006632B9"/>
    <w:rsid w:val="00676324"/>
    <w:rsid w:val="006A4F02"/>
    <w:rsid w:val="006B6A85"/>
    <w:rsid w:val="006C0AFB"/>
    <w:rsid w:val="006D0458"/>
    <w:rsid w:val="007064EF"/>
    <w:rsid w:val="00742AE7"/>
    <w:rsid w:val="007475AA"/>
    <w:rsid w:val="007B4602"/>
    <w:rsid w:val="007C79EB"/>
    <w:rsid w:val="007F0B03"/>
    <w:rsid w:val="007F0B5C"/>
    <w:rsid w:val="007F5030"/>
    <w:rsid w:val="007F621F"/>
    <w:rsid w:val="00843368"/>
    <w:rsid w:val="008617BD"/>
    <w:rsid w:val="008C36C7"/>
    <w:rsid w:val="008D4353"/>
    <w:rsid w:val="008D648A"/>
    <w:rsid w:val="00957884"/>
    <w:rsid w:val="0096076F"/>
    <w:rsid w:val="009B317D"/>
    <w:rsid w:val="009C3681"/>
    <w:rsid w:val="009E1130"/>
    <w:rsid w:val="00A50DA4"/>
    <w:rsid w:val="00A62360"/>
    <w:rsid w:val="00A749A5"/>
    <w:rsid w:val="00B25A77"/>
    <w:rsid w:val="00B365F3"/>
    <w:rsid w:val="00BE3521"/>
    <w:rsid w:val="00C02C28"/>
    <w:rsid w:val="00C53872"/>
    <w:rsid w:val="00C6709F"/>
    <w:rsid w:val="00C71C4A"/>
    <w:rsid w:val="00C81414"/>
    <w:rsid w:val="00CB7EC8"/>
    <w:rsid w:val="00CC0E33"/>
    <w:rsid w:val="00CC2EEC"/>
    <w:rsid w:val="00CC6726"/>
    <w:rsid w:val="00CD03FE"/>
    <w:rsid w:val="00CF3073"/>
    <w:rsid w:val="00CF4163"/>
    <w:rsid w:val="00D05AD3"/>
    <w:rsid w:val="00D24DDF"/>
    <w:rsid w:val="00D25203"/>
    <w:rsid w:val="00D31D85"/>
    <w:rsid w:val="00D473C7"/>
    <w:rsid w:val="00D60F64"/>
    <w:rsid w:val="00D97E3B"/>
    <w:rsid w:val="00DE3471"/>
    <w:rsid w:val="00DE6B3C"/>
    <w:rsid w:val="00DF3D74"/>
    <w:rsid w:val="00E17483"/>
    <w:rsid w:val="00E21A02"/>
    <w:rsid w:val="00E23331"/>
    <w:rsid w:val="00E6115F"/>
    <w:rsid w:val="00E91541"/>
    <w:rsid w:val="00E94AD7"/>
    <w:rsid w:val="00EB262A"/>
    <w:rsid w:val="00EE4D22"/>
    <w:rsid w:val="00EF2817"/>
    <w:rsid w:val="00F05649"/>
    <w:rsid w:val="00F11496"/>
    <w:rsid w:val="00F30720"/>
    <w:rsid w:val="00F323B6"/>
    <w:rsid w:val="00F4046E"/>
    <w:rsid w:val="00F50C49"/>
    <w:rsid w:val="00F74A3E"/>
    <w:rsid w:val="00F90599"/>
    <w:rsid w:val="00F97B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99EF82"/>
  <w15:docId w15:val="{F7F95263-4871-4D76-BFA2-25EF1AA3C2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1633B"/>
  </w:style>
  <w:style w:type="paragraph" w:styleId="Heading1">
    <w:name w:val="heading 1"/>
    <w:basedOn w:val="Normal"/>
    <w:next w:val="Normal"/>
    <w:uiPriority w:val="9"/>
    <w:qFormat/>
    <w:rsid w:val="009D1C6D"/>
    <w:pPr>
      <w:bidi/>
      <w:jc w:val="center"/>
      <w:outlineLvl w:val="0"/>
    </w:pPr>
    <w:rPr>
      <w:rFonts w:asciiTheme="majorBidi" w:hAnsiTheme="majorBidi" w:cstheme="majorBidi"/>
      <w:b/>
      <w:bCs/>
      <w:sz w:val="32"/>
      <w:szCs w:val="32"/>
    </w:rPr>
  </w:style>
  <w:style w:type="paragraph" w:styleId="Heading2">
    <w:name w:val="heading 2"/>
    <w:basedOn w:val="Normal"/>
    <w:next w:val="Normal"/>
    <w:uiPriority w:val="9"/>
    <w:semiHidden/>
    <w:unhideWhenUsed/>
    <w:qFormat/>
    <w:rsid w:val="009D1C6D"/>
    <w:pPr>
      <w:bidi/>
      <w:spacing w:line="360" w:lineRule="auto"/>
      <w:jc w:val="both"/>
      <w:outlineLvl w:val="1"/>
    </w:pPr>
    <w:rPr>
      <w:rFonts w:asciiTheme="majorBidi" w:hAnsiTheme="majorBidi" w:cstheme="majorBidi"/>
      <w:bCs/>
      <w:sz w:val="28"/>
      <w:szCs w:val="28"/>
      <w:u w:val="single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9D1C6D"/>
    <w:pPr>
      <w:bidi/>
      <w:spacing w:line="360" w:lineRule="auto"/>
      <w:jc w:val="center"/>
    </w:pPr>
    <w:rPr>
      <w:rFonts w:asciiTheme="majorBidi" w:hAnsiTheme="majorBidi" w:cstheme="majorBidi"/>
      <w:bCs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84C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84C53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D424E8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2B7DDC"/>
    <w:rPr>
      <w:color w:val="808080"/>
    </w:rPr>
  </w:style>
  <w:style w:type="table" w:styleId="TableGrid">
    <w:name w:val="Table Grid"/>
    <w:basedOn w:val="TableNormal"/>
    <w:uiPriority w:val="39"/>
    <w:rsid w:val="003818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9B6BA4"/>
    <w:pPr>
      <w:spacing w:after="0" w:line="240" w:lineRule="auto"/>
    </w:pPr>
  </w:style>
  <w:style w:type="table" w:customStyle="1" w:styleId="ListTable6Colorful1">
    <w:name w:val="List Table 6 Colorful1"/>
    <w:basedOn w:val="TableNormal"/>
    <w:uiPriority w:val="51"/>
    <w:rsid w:val="00316B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3F6B0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F6B0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F6B0F"/>
    <w:rPr>
      <w:sz w:val="20"/>
      <w:szCs w:val="20"/>
    </w:rPr>
  </w:style>
  <w:style w:type="character" w:customStyle="1" w:styleId="TitleChar">
    <w:name w:val="Title Char"/>
    <w:basedOn w:val="DefaultParagraphFont"/>
    <w:link w:val="Title"/>
    <w:rsid w:val="003F3076"/>
    <w:rPr>
      <w:rFonts w:asciiTheme="majorBidi" w:hAnsiTheme="majorBidi" w:cstheme="majorBidi"/>
      <w:bCs/>
      <w:sz w:val="28"/>
      <w:szCs w:val="28"/>
    </w:rPr>
  </w:style>
  <w:style w:type="paragraph" w:styleId="TOCHeading">
    <w:name w:val="TOC Heading"/>
    <w:basedOn w:val="Heading1"/>
    <w:next w:val="Normal"/>
    <w:uiPriority w:val="39"/>
    <w:unhideWhenUsed/>
    <w:qFormat/>
    <w:rsid w:val="003F3076"/>
    <w:pPr>
      <w:keepNext/>
      <w:keepLines/>
      <w:bidi w:val="0"/>
      <w:spacing w:before="240" w:after="0"/>
      <w:jc w:val="left"/>
      <w:outlineLvl w:val="9"/>
    </w:pPr>
    <w:rPr>
      <w:rFonts w:asciiTheme="majorHAnsi" w:eastAsiaTheme="majorEastAsia" w:hAnsiTheme="majorHAnsi"/>
      <w:b w:val="0"/>
      <w:bCs w:val="0"/>
      <w:color w:val="365F91" w:themeColor="accent1" w:themeShade="BF"/>
    </w:rPr>
  </w:style>
  <w:style w:type="paragraph" w:styleId="TOC1">
    <w:name w:val="toc 1"/>
    <w:basedOn w:val="Normal"/>
    <w:next w:val="Normal"/>
    <w:autoRedefine/>
    <w:uiPriority w:val="39"/>
    <w:unhideWhenUsed/>
    <w:rsid w:val="003F3076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3F3076"/>
    <w:pPr>
      <w:spacing w:after="100"/>
      <w:ind w:left="220"/>
    </w:pPr>
  </w:style>
  <w:style w:type="character" w:styleId="Hyperlink">
    <w:name w:val="Hyperlink"/>
    <w:basedOn w:val="DefaultParagraphFont"/>
    <w:uiPriority w:val="99"/>
    <w:unhideWhenUsed/>
    <w:rsid w:val="003F3076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3F307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F3076"/>
  </w:style>
  <w:style w:type="paragraph" w:styleId="Footer">
    <w:name w:val="footer"/>
    <w:basedOn w:val="Normal"/>
    <w:link w:val="FooterChar"/>
    <w:uiPriority w:val="99"/>
    <w:unhideWhenUsed/>
    <w:rsid w:val="003F307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F3076"/>
  </w:style>
  <w:style w:type="character" w:customStyle="1" w:styleId="UnresolvedMention1">
    <w:name w:val="Unresolved Mention1"/>
    <w:basedOn w:val="DefaultParagraphFont"/>
    <w:uiPriority w:val="99"/>
    <w:semiHidden/>
    <w:unhideWhenUsed/>
    <w:rsid w:val="00790EB0"/>
    <w:rPr>
      <w:color w:val="605E5C"/>
      <w:shd w:val="clear" w:color="auto" w:fill="E1DFDD"/>
    </w:rPr>
  </w:style>
  <w:style w:type="character" w:customStyle="1" w:styleId="SubtitleChar">
    <w:name w:val="Subtitle Char"/>
    <w:basedOn w:val="DefaultParagraphFont"/>
    <w:link w:val="Subtitle"/>
    <w:rsid w:val="002E78EC"/>
    <w:rPr>
      <w:rFonts w:ascii="Georgia" w:eastAsia="Georgia" w:hAnsi="Georgia" w:cs="Georgia"/>
      <w:i/>
      <w:color w:val="666666"/>
      <w:sz w:val="48"/>
      <w:szCs w:val="48"/>
    </w:rPr>
  </w:style>
  <w:style w:type="paragraph" w:styleId="NormalWeb">
    <w:name w:val="Normal (Web)"/>
    <w:basedOn w:val="Normal"/>
    <w:uiPriority w:val="99"/>
    <w:semiHidden/>
    <w:unhideWhenUsed/>
    <w:rsid w:val="00A75E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a2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b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c">
    <w:basedOn w:val="TableNormal"/>
    <w:pPr>
      <w:spacing w:after="0" w:line="240" w:lineRule="auto"/>
    </w:pPr>
    <w:rPr>
      <w:color w:val="000000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d">
    <w:basedOn w:val="TableNormal"/>
    <w:pPr>
      <w:spacing w:after="0" w:line="240" w:lineRule="auto"/>
    </w:pPr>
    <w:rPr>
      <w:color w:val="000000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e">
    <w:basedOn w:val="TableNormal"/>
    <w:pPr>
      <w:spacing w:after="0" w:line="240" w:lineRule="auto"/>
    </w:pPr>
    <w:rPr>
      <w:color w:val="000000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">
    <w:basedOn w:val="TableNormal"/>
    <w:pPr>
      <w:spacing w:after="0" w:line="240" w:lineRule="auto"/>
    </w:pPr>
    <w:rPr>
      <w:color w:val="000000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0">
    <w:basedOn w:val="TableNormal"/>
    <w:pPr>
      <w:spacing w:after="0" w:line="240" w:lineRule="auto"/>
    </w:pPr>
    <w:rPr>
      <w:color w:val="000000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1">
    <w:basedOn w:val="TableNormal"/>
    <w:pPr>
      <w:spacing w:after="0" w:line="240" w:lineRule="auto"/>
    </w:pPr>
    <w:rPr>
      <w:color w:val="000000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2">
    <w:basedOn w:val="TableNormal"/>
    <w:pPr>
      <w:spacing w:after="0" w:line="240" w:lineRule="auto"/>
    </w:pPr>
    <w:rPr>
      <w:color w:val="000000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3">
    <w:basedOn w:val="TableNormal"/>
    <w:pPr>
      <w:spacing w:after="0" w:line="240" w:lineRule="auto"/>
    </w:pPr>
    <w:rPr>
      <w:color w:val="000000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4">
    <w:basedOn w:val="TableNormal"/>
    <w:pPr>
      <w:spacing w:after="0" w:line="240" w:lineRule="auto"/>
    </w:pPr>
    <w:rPr>
      <w:color w:val="000000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5">
    <w:basedOn w:val="TableNormal"/>
    <w:pPr>
      <w:spacing w:after="0" w:line="240" w:lineRule="auto"/>
    </w:pPr>
    <w:rPr>
      <w:color w:val="000000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NoSpacing">
    <w:name w:val="No Spacing"/>
    <w:uiPriority w:val="1"/>
    <w:qFormat/>
    <w:rsid w:val="004B06E9"/>
    <w:pPr>
      <w:spacing w:before="80" w:after="80" w:line="240" w:lineRule="auto"/>
      <w:jc w:val="center"/>
    </w:pPr>
    <w:rPr>
      <w:rFonts w:ascii="Times New Roman" w:eastAsiaTheme="minorHAnsi" w:hAnsi="Times New Roman" w:cstheme="minorBidi"/>
      <w:sz w:val="24"/>
      <w:lang w:val="en-GB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E6115F"/>
    <w:rPr>
      <w:color w:val="605E5C"/>
      <w:shd w:val="clear" w:color="auto" w:fill="E1DFDD"/>
    </w:rPr>
  </w:style>
  <w:style w:type="table" w:customStyle="1" w:styleId="9">
    <w:name w:val="9"/>
    <w:basedOn w:val="TableNormal"/>
    <w:rsid w:val="00EB262A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character" w:styleId="FollowedHyperlink">
    <w:name w:val="FollowedHyperlink"/>
    <w:basedOn w:val="DefaultParagraphFont"/>
    <w:uiPriority w:val="99"/>
    <w:semiHidden/>
    <w:unhideWhenUsed/>
    <w:rsid w:val="0038472C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4600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47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11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80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342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50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4282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9132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mygreatlearning.com/academy/learn-for-free/courses/c-tutorial?gl_blog_id=74312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www.programiz.com/cpp-programming/examples/print-sentence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7SSDYfkaaMye1qtn/1Bl5ONHS3w==">CgMxLjAyCGguZ2pkZ3hzMgloLjMwajB6bGw4AHIhMW5PR2lxaC14VGtuUmp5RVNZSHpVT29ibHdrRFlCM3Et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1358</Words>
  <Characters>7741</Characters>
  <Application>Microsoft Office Word</Application>
  <DocSecurity>0</DocSecurity>
  <Lines>64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Enjoy My Fine Releases.</Company>
  <LinksUpToDate>false</LinksUpToDate>
  <CharactersWithSpaces>9081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zaynab</dc:creator>
  <cp:lastModifiedBy>Bi</cp:lastModifiedBy>
  <cp:revision>2</cp:revision>
  <cp:lastPrinted>2023-05-08T16:19:00Z</cp:lastPrinted>
  <dcterms:created xsi:type="dcterms:W3CDTF">2026-09-20T18:02:00Z</dcterms:created>
  <dcterms:modified xsi:type="dcterms:W3CDTF">2026-09-20T18:02:00Z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4a22d3933c9114c198f25562c5594decb98d4470ef67a744bfb6397bfb192fc7</vt:lpwstr>
  </property>
</Properties>
</file>