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DDA736" w14:textId="77777777" w:rsidR="00AA6E55" w:rsidRDefault="00000000">
      <w:pPr>
        <w:spacing w:after="20"/>
        <w:jc w:val="center"/>
        <w:rPr>
          <w:rFonts w:hint="eastAsia"/>
        </w:rPr>
      </w:pPr>
      <w:r>
        <w:rPr>
          <w:rFonts w:ascii="Aptos Display" w:hAnsi="Aptos Display"/>
          <w:b/>
          <w:color w:val="17365D"/>
          <w:sz w:val="38"/>
        </w:rPr>
        <w:t>HIND IBRAHIM MOHAMMED SABAA AL-KHAZRAJI</w:t>
      </w:r>
    </w:p>
    <w:p w14:paraId="5D646934" w14:textId="77777777" w:rsidR="00AA6E55" w:rsidRDefault="00000000">
      <w:pPr>
        <w:spacing w:after="20"/>
        <w:jc w:val="center"/>
        <w:rPr>
          <w:rFonts w:hint="eastAsia"/>
        </w:rPr>
      </w:pPr>
      <w:r>
        <w:rPr>
          <w:b/>
          <w:color w:val="2F5597"/>
          <w:sz w:val="23"/>
        </w:rPr>
        <w:t>Assistant Lecturer in Computer Science</w:t>
      </w:r>
    </w:p>
    <w:p w14:paraId="7024DEA2" w14:textId="77777777" w:rsidR="00AA6E55" w:rsidRDefault="00000000">
      <w:pPr>
        <w:spacing w:after="100"/>
        <w:jc w:val="center"/>
        <w:rPr>
          <w:rFonts w:hint="eastAsia"/>
        </w:rPr>
      </w:pPr>
      <w:r>
        <w:rPr>
          <w:i/>
          <w:color w:val="666666"/>
          <w:sz w:val="20"/>
        </w:rPr>
        <w:t>Artificial Intelligence and Information Technology</w:t>
      </w:r>
    </w:p>
    <w:tbl>
      <w:tblPr>
        <w:tblW w:w="0" w:type="auto"/>
        <w:jc w:val="center"/>
        <w:tblLayout w:type="fixed"/>
        <w:tblLook w:val="04A0" w:firstRow="1" w:lastRow="0" w:firstColumn="1" w:lastColumn="0" w:noHBand="0" w:noVBand="1"/>
      </w:tblPr>
      <w:tblGrid>
        <w:gridCol w:w="3456"/>
        <w:gridCol w:w="3456"/>
        <w:gridCol w:w="3456"/>
      </w:tblGrid>
      <w:tr w:rsidR="00AA6E55" w14:paraId="3FF85F35" w14:textId="77777777">
        <w:trPr>
          <w:jc w:val="center"/>
        </w:trPr>
        <w:tc>
          <w:tcPr>
            <w:tcW w:w="3456" w:type="dxa"/>
            <w:shd w:val="clear" w:color="auto" w:fill="EEF4F9"/>
            <w:tcMar>
              <w:top w:w="55" w:type="dxa"/>
              <w:left w:w="60" w:type="dxa"/>
              <w:bottom w:w="55" w:type="dxa"/>
              <w:right w:w="60" w:type="dxa"/>
            </w:tcMar>
          </w:tcPr>
          <w:p w14:paraId="517DD886" w14:textId="77777777" w:rsidR="00AA6E55" w:rsidRDefault="00000000">
            <w:pPr>
              <w:jc w:val="center"/>
              <w:rPr>
                <w:rFonts w:hint="eastAsia"/>
              </w:rPr>
            </w:pPr>
            <w:r>
              <w:rPr>
                <w:b/>
                <w:color w:val="17365D"/>
                <w:sz w:val="17"/>
              </w:rPr>
              <w:t>Email</w:t>
            </w:r>
            <w:r>
              <w:rPr>
                <w:b/>
                <w:color w:val="17365D"/>
                <w:sz w:val="17"/>
              </w:rPr>
              <w:br/>
            </w:r>
            <w:r>
              <w:rPr>
                <w:sz w:val="17"/>
              </w:rPr>
              <w:t>hindim@uodiyala.edu.iq</w:t>
            </w:r>
          </w:p>
        </w:tc>
        <w:tc>
          <w:tcPr>
            <w:tcW w:w="3456" w:type="dxa"/>
            <w:shd w:val="clear" w:color="auto" w:fill="EEF4F9"/>
            <w:tcMar>
              <w:top w:w="55" w:type="dxa"/>
              <w:left w:w="60" w:type="dxa"/>
              <w:bottom w:w="55" w:type="dxa"/>
              <w:right w:w="60" w:type="dxa"/>
            </w:tcMar>
          </w:tcPr>
          <w:p w14:paraId="63E86744" w14:textId="77777777" w:rsidR="00AA6E55" w:rsidRDefault="00000000">
            <w:pPr>
              <w:jc w:val="center"/>
              <w:rPr>
                <w:rFonts w:hint="eastAsia"/>
              </w:rPr>
            </w:pPr>
            <w:r>
              <w:rPr>
                <w:b/>
                <w:color w:val="17365D"/>
                <w:sz w:val="17"/>
              </w:rPr>
              <w:t>Mobile</w:t>
            </w:r>
            <w:r>
              <w:rPr>
                <w:b/>
                <w:color w:val="17365D"/>
                <w:sz w:val="17"/>
              </w:rPr>
              <w:br/>
            </w:r>
            <w:r>
              <w:rPr>
                <w:sz w:val="17"/>
              </w:rPr>
              <w:t>+964 771 914 0079</w:t>
            </w:r>
          </w:p>
        </w:tc>
        <w:tc>
          <w:tcPr>
            <w:tcW w:w="3456" w:type="dxa"/>
            <w:shd w:val="clear" w:color="auto" w:fill="EEF4F9"/>
            <w:tcMar>
              <w:top w:w="55" w:type="dxa"/>
              <w:left w:w="60" w:type="dxa"/>
              <w:bottom w:w="55" w:type="dxa"/>
              <w:right w:w="60" w:type="dxa"/>
            </w:tcMar>
          </w:tcPr>
          <w:p w14:paraId="65CE8CB1" w14:textId="77777777" w:rsidR="00AA6E55" w:rsidRDefault="00000000">
            <w:pPr>
              <w:jc w:val="center"/>
              <w:rPr>
                <w:rFonts w:hint="eastAsia"/>
              </w:rPr>
            </w:pPr>
            <w:r>
              <w:rPr>
                <w:b/>
                <w:color w:val="17365D"/>
                <w:sz w:val="17"/>
              </w:rPr>
              <w:t>Country</w:t>
            </w:r>
            <w:r>
              <w:rPr>
                <w:b/>
                <w:color w:val="17365D"/>
                <w:sz w:val="17"/>
              </w:rPr>
              <w:br/>
            </w:r>
            <w:r>
              <w:rPr>
                <w:sz w:val="17"/>
              </w:rPr>
              <w:t>Iraq</w:t>
            </w:r>
          </w:p>
        </w:tc>
      </w:tr>
      <w:tr w:rsidR="00AA6E55" w14:paraId="4EB99CC7" w14:textId="77777777">
        <w:trPr>
          <w:jc w:val="center"/>
        </w:trPr>
        <w:tc>
          <w:tcPr>
            <w:tcW w:w="3456" w:type="dxa"/>
            <w:shd w:val="clear" w:color="auto" w:fill="EEF4F9"/>
            <w:tcMar>
              <w:top w:w="55" w:type="dxa"/>
              <w:left w:w="60" w:type="dxa"/>
              <w:bottom w:w="55" w:type="dxa"/>
              <w:right w:w="60" w:type="dxa"/>
            </w:tcMar>
          </w:tcPr>
          <w:p w14:paraId="3669463A" w14:textId="77777777" w:rsidR="00AA6E55" w:rsidRDefault="00000000">
            <w:pPr>
              <w:jc w:val="center"/>
              <w:rPr>
                <w:rFonts w:hint="eastAsia"/>
              </w:rPr>
            </w:pPr>
            <w:r>
              <w:rPr>
                <w:b/>
                <w:color w:val="17365D"/>
                <w:sz w:val="17"/>
              </w:rPr>
              <w:t>ORCID</w:t>
            </w:r>
            <w:r>
              <w:rPr>
                <w:b/>
                <w:color w:val="17365D"/>
                <w:sz w:val="17"/>
              </w:rPr>
              <w:br/>
            </w:r>
            <w:r>
              <w:rPr>
                <w:sz w:val="17"/>
              </w:rPr>
              <w:t>0000-0001-7679-7325</w:t>
            </w:r>
          </w:p>
        </w:tc>
        <w:tc>
          <w:tcPr>
            <w:tcW w:w="3456" w:type="dxa"/>
            <w:shd w:val="clear" w:color="auto" w:fill="EEF4F9"/>
            <w:tcMar>
              <w:top w:w="55" w:type="dxa"/>
              <w:left w:w="60" w:type="dxa"/>
              <w:bottom w:w="55" w:type="dxa"/>
              <w:right w:w="60" w:type="dxa"/>
            </w:tcMar>
          </w:tcPr>
          <w:p w14:paraId="7FB7EDF7" w14:textId="77777777" w:rsidR="00AA6E55" w:rsidRDefault="00000000">
            <w:pPr>
              <w:jc w:val="center"/>
              <w:rPr>
                <w:rFonts w:hint="eastAsia"/>
              </w:rPr>
            </w:pPr>
            <w:r>
              <w:rPr>
                <w:b/>
                <w:color w:val="17365D"/>
                <w:sz w:val="17"/>
              </w:rPr>
              <w:t>Scopus Author ID</w:t>
            </w:r>
            <w:r>
              <w:rPr>
                <w:b/>
                <w:color w:val="17365D"/>
                <w:sz w:val="17"/>
              </w:rPr>
              <w:br/>
            </w:r>
            <w:r>
              <w:rPr>
                <w:sz w:val="17"/>
              </w:rPr>
              <w:t>57204874657</w:t>
            </w:r>
          </w:p>
        </w:tc>
        <w:tc>
          <w:tcPr>
            <w:tcW w:w="3456" w:type="dxa"/>
            <w:shd w:val="clear" w:color="auto" w:fill="EEF4F9"/>
            <w:tcMar>
              <w:top w:w="55" w:type="dxa"/>
              <w:left w:w="60" w:type="dxa"/>
              <w:bottom w:w="55" w:type="dxa"/>
              <w:right w:w="60" w:type="dxa"/>
            </w:tcMar>
          </w:tcPr>
          <w:p w14:paraId="4E312733" w14:textId="77777777" w:rsidR="00AA6E55" w:rsidRDefault="00000000">
            <w:pPr>
              <w:jc w:val="center"/>
              <w:rPr>
                <w:rFonts w:hint="eastAsia"/>
              </w:rPr>
            </w:pPr>
            <w:r>
              <w:rPr>
                <w:b/>
                <w:color w:val="17365D"/>
                <w:sz w:val="17"/>
              </w:rPr>
              <w:t>Web of Science</w:t>
            </w:r>
            <w:r>
              <w:rPr>
                <w:b/>
                <w:color w:val="17365D"/>
                <w:sz w:val="17"/>
              </w:rPr>
              <w:br/>
            </w:r>
            <w:r>
              <w:rPr>
                <w:sz w:val="17"/>
              </w:rPr>
              <w:t>AAJ-9319-2021</w:t>
            </w:r>
          </w:p>
        </w:tc>
      </w:tr>
    </w:tbl>
    <w:p w14:paraId="41C0628C" w14:textId="77777777" w:rsidR="00AA6E55" w:rsidRDefault="00000000">
      <w:pPr>
        <w:pBdr>
          <w:bottom w:val="single" w:sz="8" w:space="1" w:color="2F5597"/>
        </w:pBdr>
        <w:spacing w:before="160" w:after="60"/>
        <w:rPr>
          <w:rFonts w:hint="eastAsia"/>
        </w:rPr>
      </w:pPr>
      <w:r>
        <w:rPr>
          <w:rFonts w:ascii="Aptos Display" w:hAnsi="Aptos Display"/>
          <w:b/>
          <w:color w:val="17365D"/>
          <w:sz w:val="25"/>
        </w:rPr>
        <w:t>PERSONAL INFORMATION</w:t>
      </w:r>
    </w:p>
    <w:tbl>
      <w:tblPr>
        <w:tblStyle w:val="TableGrid"/>
        <w:tblW w:w="0" w:type="auto"/>
        <w:jc w:val="center"/>
        <w:tblLook w:val="04A0" w:firstRow="1" w:lastRow="0" w:firstColumn="1" w:lastColumn="0" w:noHBand="0" w:noVBand="1"/>
      </w:tblPr>
      <w:tblGrid>
        <w:gridCol w:w="2739"/>
        <w:gridCol w:w="7619"/>
      </w:tblGrid>
      <w:tr w:rsidR="00AA6E55" w14:paraId="6A3F1072" w14:textId="77777777">
        <w:trPr>
          <w:jc w:val="center"/>
        </w:trPr>
        <w:tc>
          <w:tcPr>
            <w:tcW w:w="2880" w:type="dxa"/>
            <w:shd w:val="clear" w:color="auto" w:fill="17365D"/>
            <w:tcMar>
              <w:top w:w="70" w:type="dxa"/>
              <w:left w:w="80" w:type="dxa"/>
              <w:bottom w:w="70" w:type="dxa"/>
              <w:right w:w="80" w:type="dxa"/>
            </w:tcMar>
            <w:vAlign w:val="center"/>
          </w:tcPr>
          <w:p w14:paraId="0C91700D" w14:textId="77777777" w:rsidR="00AA6E55" w:rsidRDefault="00000000">
            <w:pPr>
              <w:rPr>
                <w:rFonts w:hint="eastAsia"/>
              </w:rPr>
            </w:pPr>
            <w:r>
              <w:rPr>
                <w:b/>
                <w:color w:val="FFFFFF"/>
                <w:sz w:val="17"/>
              </w:rPr>
              <w:t>Item</w:t>
            </w:r>
          </w:p>
        </w:tc>
        <w:tc>
          <w:tcPr>
            <w:tcW w:w="8064" w:type="dxa"/>
            <w:shd w:val="clear" w:color="auto" w:fill="17365D"/>
            <w:tcMar>
              <w:top w:w="70" w:type="dxa"/>
              <w:left w:w="80" w:type="dxa"/>
              <w:bottom w:w="70" w:type="dxa"/>
              <w:right w:w="80" w:type="dxa"/>
            </w:tcMar>
            <w:vAlign w:val="center"/>
          </w:tcPr>
          <w:p w14:paraId="4284585F" w14:textId="77777777" w:rsidR="00AA6E55" w:rsidRDefault="00000000">
            <w:pPr>
              <w:rPr>
                <w:rFonts w:hint="eastAsia"/>
              </w:rPr>
            </w:pPr>
            <w:r>
              <w:rPr>
                <w:b/>
                <w:color w:val="FFFFFF"/>
                <w:sz w:val="17"/>
              </w:rPr>
              <w:t>Details</w:t>
            </w:r>
          </w:p>
        </w:tc>
      </w:tr>
      <w:tr w:rsidR="00AA6E55" w14:paraId="1525990A" w14:textId="77777777">
        <w:trPr>
          <w:jc w:val="center"/>
        </w:trPr>
        <w:tc>
          <w:tcPr>
            <w:tcW w:w="2880" w:type="dxa"/>
            <w:tcMar>
              <w:top w:w="70" w:type="dxa"/>
              <w:left w:w="80" w:type="dxa"/>
              <w:bottom w:w="70" w:type="dxa"/>
              <w:right w:w="80" w:type="dxa"/>
            </w:tcMar>
            <w:vAlign w:val="center"/>
          </w:tcPr>
          <w:p w14:paraId="1066E0C0" w14:textId="77777777" w:rsidR="00AA6E55" w:rsidRDefault="00000000">
            <w:pPr>
              <w:rPr>
                <w:rFonts w:hint="eastAsia"/>
              </w:rPr>
            </w:pPr>
            <w:r>
              <w:rPr>
                <w:sz w:val="17"/>
              </w:rPr>
              <w:t>Full Name</w:t>
            </w:r>
          </w:p>
        </w:tc>
        <w:tc>
          <w:tcPr>
            <w:tcW w:w="8064" w:type="dxa"/>
            <w:tcMar>
              <w:top w:w="70" w:type="dxa"/>
              <w:left w:w="80" w:type="dxa"/>
              <w:bottom w:w="70" w:type="dxa"/>
              <w:right w:w="80" w:type="dxa"/>
            </w:tcMar>
            <w:vAlign w:val="center"/>
          </w:tcPr>
          <w:p w14:paraId="55C8D87A" w14:textId="77777777" w:rsidR="00AA6E55" w:rsidRDefault="00000000">
            <w:pPr>
              <w:rPr>
                <w:rFonts w:hint="eastAsia"/>
              </w:rPr>
            </w:pPr>
            <w:r>
              <w:rPr>
                <w:sz w:val="17"/>
              </w:rPr>
              <w:t>Hind Ibrahim Mohammed Sabaa Al-Khazraji</w:t>
            </w:r>
          </w:p>
        </w:tc>
      </w:tr>
      <w:tr w:rsidR="00AA6E55" w14:paraId="6AAB935B" w14:textId="77777777">
        <w:trPr>
          <w:jc w:val="center"/>
        </w:trPr>
        <w:tc>
          <w:tcPr>
            <w:tcW w:w="2880" w:type="dxa"/>
            <w:tcMar>
              <w:top w:w="70" w:type="dxa"/>
              <w:left w:w="80" w:type="dxa"/>
              <w:bottom w:w="70" w:type="dxa"/>
              <w:right w:w="80" w:type="dxa"/>
            </w:tcMar>
            <w:vAlign w:val="center"/>
          </w:tcPr>
          <w:p w14:paraId="5E6CCA81" w14:textId="77777777" w:rsidR="00AA6E55" w:rsidRDefault="00000000">
            <w:pPr>
              <w:rPr>
                <w:rFonts w:hint="eastAsia"/>
              </w:rPr>
            </w:pPr>
            <w:r>
              <w:rPr>
                <w:sz w:val="17"/>
              </w:rPr>
              <w:t>Date of Birth</w:t>
            </w:r>
          </w:p>
        </w:tc>
        <w:tc>
          <w:tcPr>
            <w:tcW w:w="8064" w:type="dxa"/>
            <w:tcMar>
              <w:top w:w="70" w:type="dxa"/>
              <w:left w:w="80" w:type="dxa"/>
              <w:bottom w:w="70" w:type="dxa"/>
              <w:right w:w="80" w:type="dxa"/>
            </w:tcMar>
            <w:vAlign w:val="center"/>
          </w:tcPr>
          <w:p w14:paraId="0EA1A7B5" w14:textId="77777777" w:rsidR="00AA6E55" w:rsidRDefault="00000000">
            <w:pPr>
              <w:rPr>
                <w:rFonts w:hint="eastAsia"/>
              </w:rPr>
            </w:pPr>
            <w:r>
              <w:rPr>
                <w:sz w:val="17"/>
              </w:rPr>
              <w:t>22 May 1983</w:t>
            </w:r>
          </w:p>
        </w:tc>
      </w:tr>
      <w:tr w:rsidR="00AA6E55" w14:paraId="56D623EE" w14:textId="77777777">
        <w:trPr>
          <w:jc w:val="center"/>
        </w:trPr>
        <w:tc>
          <w:tcPr>
            <w:tcW w:w="2880" w:type="dxa"/>
            <w:tcMar>
              <w:top w:w="70" w:type="dxa"/>
              <w:left w:w="80" w:type="dxa"/>
              <w:bottom w:w="70" w:type="dxa"/>
              <w:right w:w="80" w:type="dxa"/>
            </w:tcMar>
            <w:vAlign w:val="center"/>
          </w:tcPr>
          <w:p w14:paraId="53410AA2" w14:textId="77777777" w:rsidR="00AA6E55" w:rsidRDefault="00000000">
            <w:pPr>
              <w:rPr>
                <w:rFonts w:hint="eastAsia"/>
              </w:rPr>
            </w:pPr>
            <w:r>
              <w:rPr>
                <w:sz w:val="17"/>
              </w:rPr>
              <w:t>Marital Status</w:t>
            </w:r>
          </w:p>
        </w:tc>
        <w:tc>
          <w:tcPr>
            <w:tcW w:w="8064" w:type="dxa"/>
            <w:tcMar>
              <w:top w:w="70" w:type="dxa"/>
              <w:left w:w="80" w:type="dxa"/>
              <w:bottom w:w="70" w:type="dxa"/>
              <w:right w:w="80" w:type="dxa"/>
            </w:tcMar>
            <w:vAlign w:val="center"/>
          </w:tcPr>
          <w:p w14:paraId="0141DD5F" w14:textId="77777777" w:rsidR="00AA6E55" w:rsidRDefault="00000000">
            <w:pPr>
              <w:rPr>
                <w:rFonts w:hint="eastAsia"/>
              </w:rPr>
            </w:pPr>
            <w:r>
              <w:rPr>
                <w:sz w:val="17"/>
              </w:rPr>
              <w:t>Married</w:t>
            </w:r>
          </w:p>
        </w:tc>
      </w:tr>
      <w:tr w:rsidR="00AA6E55" w14:paraId="1C5CC3DB" w14:textId="77777777">
        <w:trPr>
          <w:jc w:val="center"/>
        </w:trPr>
        <w:tc>
          <w:tcPr>
            <w:tcW w:w="2880" w:type="dxa"/>
            <w:tcMar>
              <w:top w:w="70" w:type="dxa"/>
              <w:left w:w="80" w:type="dxa"/>
              <w:bottom w:w="70" w:type="dxa"/>
              <w:right w:w="80" w:type="dxa"/>
            </w:tcMar>
            <w:vAlign w:val="center"/>
          </w:tcPr>
          <w:p w14:paraId="702D57EC" w14:textId="77777777" w:rsidR="00AA6E55" w:rsidRDefault="00000000">
            <w:pPr>
              <w:rPr>
                <w:rFonts w:hint="eastAsia"/>
              </w:rPr>
            </w:pPr>
            <w:r>
              <w:rPr>
                <w:sz w:val="17"/>
              </w:rPr>
              <w:t>Academic Rank</w:t>
            </w:r>
          </w:p>
        </w:tc>
        <w:tc>
          <w:tcPr>
            <w:tcW w:w="8064" w:type="dxa"/>
            <w:tcMar>
              <w:top w:w="70" w:type="dxa"/>
              <w:left w:w="80" w:type="dxa"/>
              <w:bottom w:w="70" w:type="dxa"/>
              <w:right w:w="80" w:type="dxa"/>
            </w:tcMar>
            <w:vAlign w:val="center"/>
          </w:tcPr>
          <w:p w14:paraId="1692E4B5" w14:textId="77777777" w:rsidR="00AA6E55" w:rsidRDefault="00000000">
            <w:pPr>
              <w:rPr>
                <w:rFonts w:hint="eastAsia"/>
              </w:rPr>
            </w:pPr>
            <w:r>
              <w:rPr>
                <w:sz w:val="17"/>
              </w:rPr>
              <w:t>Assistant Lecturer</w:t>
            </w:r>
          </w:p>
        </w:tc>
      </w:tr>
      <w:tr w:rsidR="00AA6E55" w14:paraId="4C234535" w14:textId="77777777">
        <w:trPr>
          <w:jc w:val="center"/>
        </w:trPr>
        <w:tc>
          <w:tcPr>
            <w:tcW w:w="2880" w:type="dxa"/>
            <w:tcMar>
              <w:top w:w="70" w:type="dxa"/>
              <w:left w:w="80" w:type="dxa"/>
              <w:bottom w:w="70" w:type="dxa"/>
              <w:right w:w="80" w:type="dxa"/>
            </w:tcMar>
            <w:vAlign w:val="center"/>
          </w:tcPr>
          <w:p w14:paraId="2DD262B4" w14:textId="77777777" w:rsidR="00AA6E55" w:rsidRDefault="00000000">
            <w:pPr>
              <w:rPr>
                <w:rFonts w:hint="eastAsia"/>
              </w:rPr>
            </w:pPr>
            <w:r>
              <w:rPr>
                <w:sz w:val="17"/>
              </w:rPr>
              <w:t>General Specialization</w:t>
            </w:r>
          </w:p>
        </w:tc>
        <w:tc>
          <w:tcPr>
            <w:tcW w:w="8064" w:type="dxa"/>
            <w:tcMar>
              <w:top w:w="70" w:type="dxa"/>
              <w:left w:w="80" w:type="dxa"/>
              <w:bottom w:w="70" w:type="dxa"/>
              <w:right w:w="80" w:type="dxa"/>
            </w:tcMar>
            <w:vAlign w:val="center"/>
          </w:tcPr>
          <w:p w14:paraId="7B216B6E" w14:textId="77777777" w:rsidR="00AA6E55" w:rsidRDefault="00000000">
            <w:pPr>
              <w:rPr>
                <w:rFonts w:hint="eastAsia"/>
              </w:rPr>
            </w:pPr>
            <w:r>
              <w:rPr>
                <w:sz w:val="17"/>
              </w:rPr>
              <w:t>Computer Science</w:t>
            </w:r>
          </w:p>
        </w:tc>
      </w:tr>
      <w:tr w:rsidR="00AA6E55" w14:paraId="23E9DBCB" w14:textId="77777777">
        <w:trPr>
          <w:jc w:val="center"/>
        </w:trPr>
        <w:tc>
          <w:tcPr>
            <w:tcW w:w="2880" w:type="dxa"/>
            <w:tcMar>
              <w:top w:w="70" w:type="dxa"/>
              <w:left w:w="80" w:type="dxa"/>
              <w:bottom w:w="70" w:type="dxa"/>
              <w:right w:w="80" w:type="dxa"/>
            </w:tcMar>
            <w:vAlign w:val="center"/>
          </w:tcPr>
          <w:p w14:paraId="0022F1FA" w14:textId="77777777" w:rsidR="00AA6E55" w:rsidRDefault="00000000">
            <w:pPr>
              <w:rPr>
                <w:rFonts w:hint="eastAsia"/>
              </w:rPr>
            </w:pPr>
            <w:r>
              <w:rPr>
                <w:sz w:val="17"/>
              </w:rPr>
              <w:t>Specific Specialization</w:t>
            </w:r>
          </w:p>
        </w:tc>
        <w:tc>
          <w:tcPr>
            <w:tcW w:w="8064" w:type="dxa"/>
            <w:tcMar>
              <w:top w:w="70" w:type="dxa"/>
              <w:left w:w="80" w:type="dxa"/>
              <w:bottom w:w="70" w:type="dxa"/>
              <w:right w:w="80" w:type="dxa"/>
            </w:tcMar>
            <w:vAlign w:val="center"/>
          </w:tcPr>
          <w:p w14:paraId="57A9B0A0" w14:textId="77777777" w:rsidR="00AA6E55" w:rsidRDefault="00000000">
            <w:pPr>
              <w:rPr>
                <w:rFonts w:hint="eastAsia"/>
              </w:rPr>
            </w:pPr>
            <w:r>
              <w:rPr>
                <w:sz w:val="17"/>
              </w:rPr>
              <w:t>Computer Science</w:t>
            </w:r>
          </w:p>
        </w:tc>
      </w:tr>
      <w:tr w:rsidR="00AA6E55" w14:paraId="110712EA" w14:textId="77777777">
        <w:trPr>
          <w:jc w:val="center"/>
        </w:trPr>
        <w:tc>
          <w:tcPr>
            <w:tcW w:w="2880" w:type="dxa"/>
            <w:tcMar>
              <w:top w:w="70" w:type="dxa"/>
              <w:left w:w="80" w:type="dxa"/>
              <w:bottom w:w="70" w:type="dxa"/>
              <w:right w:w="80" w:type="dxa"/>
            </w:tcMar>
            <w:vAlign w:val="center"/>
          </w:tcPr>
          <w:p w14:paraId="5DA1D1A9" w14:textId="77777777" w:rsidR="00AA6E55" w:rsidRDefault="00000000">
            <w:pPr>
              <w:rPr>
                <w:rFonts w:hint="eastAsia"/>
              </w:rPr>
            </w:pPr>
            <w:r>
              <w:rPr>
                <w:sz w:val="17"/>
              </w:rPr>
              <w:t>University Email</w:t>
            </w:r>
          </w:p>
        </w:tc>
        <w:tc>
          <w:tcPr>
            <w:tcW w:w="8064" w:type="dxa"/>
            <w:tcMar>
              <w:top w:w="70" w:type="dxa"/>
              <w:left w:w="80" w:type="dxa"/>
              <w:bottom w:w="70" w:type="dxa"/>
              <w:right w:w="80" w:type="dxa"/>
            </w:tcMar>
            <w:vAlign w:val="center"/>
          </w:tcPr>
          <w:p w14:paraId="23F53536" w14:textId="77777777" w:rsidR="00AA6E55" w:rsidRDefault="00000000">
            <w:pPr>
              <w:rPr>
                <w:rFonts w:hint="eastAsia"/>
              </w:rPr>
            </w:pPr>
            <w:r>
              <w:rPr>
                <w:sz w:val="17"/>
              </w:rPr>
              <w:t>hindim@uodiyala.edu.iq</w:t>
            </w:r>
          </w:p>
        </w:tc>
      </w:tr>
      <w:tr w:rsidR="00AA6E55" w14:paraId="70ABBA85" w14:textId="77777777">
        <w:trPr>
          <w:jc w:val="center"/>
        </w:trPr>
        <w:tc>
          <w:tcPr>
            <w:tcW w:w="2880" w:type="dxa"/>
            <w:tcMar>
              <w:top w:w="70" w:type="dxa"/>
              <w:left w:w="80" w:type="dxa"/>
              <w:bottom w:w="70" w:type="dxa"/>
              <w:right w:w="80" w:type="dxa"/>
            </w:tcMar>
            <w:vAlign w:val="center"/>
          </w:tcPr>
          <w:p w14:paraId="576D5A9F" w14:textId="77777777" w:rsidR="00AA6E55" w:rsidRDefault="00000000">
            <w:pPr>
              <w:rPr>
                <w:rFonts w:hint="eastAsia"/>
              </w:rPr>
            </w:pPr>
            <w:r>
              <w:rPr>
                <w:sz w:val="17"/>
              </w:rPr>
              <w:t>Alternative Email</w:t>
            </w:r>
          </w:p>
        </w:tc>
        <w:tc>
          <w:tcPr>
            <w:tcW w:w="8064" w:type="dxa"/>
            <w:tcMar>
              <w:top w:w="70" w:type="dxa"/>
              <w:left w:w="80" w:type="dxa"/>
              <w:bottom w:w="70" w:type="dxa"/>
              <w:right w:w="80" w:type="dxa"/>
            </w:tcMar>
            <w:vAlign w:val="center"/>
          </w:tcPr>
          <w:p w14:paraId="193A67C5" w14:textId="77777777" w:rsidR="00AA6E55" w:rsidRDefault="00000000">
            <w:pPr>
              <w:rPr>
                <w:rFonts w:hint="eastAsia"/>
              </w:rPr>
            </w:pPr>
            <w:r>
              <w:rPr>
                <w:sz w:val="17"/>
              </w:rPr>
              <w:t>hind@muqdadedu.uodiyala.edu.iq</w:t>
            </w:r>
          </w:p>
        </w:tc>
      </w:tr>
    </w:tbl>
    <w:p w14:paraId="071F64E0" w14:textId="77777777" w:rsidR="00AA6E55" w:rsidRDefault="00000000">
      <w:pPr>
        <w:pBdr>
          <w:bottom w:val="single" w:sz="8" w:space="1" w:color="2F5597"/>
        </w:pBdr>
        <w:spacing w:before="160" w:after="60"/>
        <w:rPr>
          <w:rFonts w:hint="eastAsia"/>
        </w:rPr>
      </w:pPr>
      <w:r>
        <w:rPr>
          <w:rFonts w:ascii="Aptos Display" w:hAnsi="Aptos Display"/>
          <w:b/>
          <w:color w:val="17365D"/>
          <w:sz w:val="25"/>
        </w:rPr>
        <w:t>ACADEMIC PROFILE</w:t>
      </w:r>
    </w:p>
    <w:p w14:paraId="5A6D8FDC" w14:textId="77777777" w:rsidR="00AA6E55" w:rsidRDefault="00000000">
      <w:pPr>
        <w:spacing w:after="40"/>
        <w:rPr>
          <w:rFonts w:hint="eastAsia"/>
        </w:rPr>
      </w:pPr>
      <w:r>
        <w:t>Assistant Lecturer in Computer Science with experience in university teaching, scientific research, undergraduate research supervision, academic administration, training, seminars, workshops, and continuing education activities. Research interests center on Artificial Intelligence and Information Technology, with particular emphasis on Machine Learning, Deep Learning, Computer Vision, Cybersecurity, Digital Image Analysis, and emerging technology applications.</w:t>
      </w:r>
    </w:p>
    <w:p w14:paraId="3834C463" w14:textId="77777777" w:rsidR="00AA6E55" w:rsidRDefault="00000000">
      <w:pPr>
        <w:pBdr>
          <w:bottom w:val="single" w:sz="8" w:space="1" w:color="2F5597"/>
        </w:pBdr>
        <w:spacing w:before="160" w:after="60"/>
        <w:rPr>
          <w:rFonts w:hint="eastAsia"/>
        </w:rPr>
      </w:pPr>
      <w:r>
        <w:rPr>
          <w:rFonts w:ascii="Aptos Display" w:hAnsi="Aptos Display"/>
          <w:b/>
          <w:color w:val="17365D"/>
          <w:sz w:val="25"/>
        </w:rPr>
        <w:t>EDUCATION</w:t>
      </w:r>
    </w:p>
    <w:tbl>
      <w:tblPr>
        <w:tblStyle w:val="TableGrid"/>
        <w:tblW w:w="0" w:type="auto"/>
        <w:jc w:val="center"/>
        <w:tblLook w:val="04A0" w:firstRow="1" w:lastRow="0" w:firstColumn="1" w:lastColumn="0" w:noHBand="0" w:noVBand="1"/>
      </w:tblPr>
      <w:tblGrid>
        <w:gridCol w:w="1080"/>
        <w:gridCol w:w="1944"/>
        <w:gridCol w:w="2880"/>
        <w:gridCol w:w="2160"/>
        <w:gridCol w:w="1296"/>
      </w:tblGrid>
      <w:tr w:rsidR="00AA6E55" w14:paraId="3EBFEE84" w14:textId="77777777">
        <w:trPr>
          <w:jc w:val="center"/>
        </w:trPr>
        <w:tc>
          <w:tcPr>
            <w:tcW w:w="1080" w:type="dxa"/>
            <w:shd w:val="clear" w:color="auto" w:fill="17365D"/>
            <w:tcMar>
              <w:top w:w="70" w:type="dxa"/>
              <w:left w:w="80" w:type="dxa"/>
              <w:bottom w:w="70" w:type="dxa"/>
              <w:right w:w="80" w:type="dxa"/>
            </w:tcMar>
            <w:vAlign w:val="center"/>
          </w:tcPr>
          <w:p w14:paraId="5B5EDF28" w14:textId="77777777" w:rsidR="00AA6E55" w:rsidRDefault="00000000">
            <w:pPr>
              <w:rPr>
                <w:rFonts w:hint="eastAsia"/>
              </w:rPr>
            </w:pPr>
            <w:r>
              <w:rPr>
                <w:b/>
                <w:color w:val="FFFFFF"/>
                <w:sz w:val="16"/>
              </w:rPr>
              <w:t>Degree</w:t>
            </w:r>
          </w:p>
        </w:tc>
        <w:tc>
          <w:tcPr>
            <w:tcW w:w="1944" w:type="dxa"/>
            <w:shd w:val="clear" w:color="auto" w:fill="17365D"/>
            <w:tcMar>
              <w:top w:w="70" w:type="dxa"/>
              <w:left w:w="80" w:type="dxa"/>
              <w:bottom w:w="70" w:type="dxa"/>
              <w:right w:w="80" w:type="dxa"/>
            </w:tcMar>
            <w:vAlign w:val="center"/>
          </w:tcPr>
          <w:p w14:paraId="61A3EF86" w14:textId="77777777" w:rsidR="00AA6E55" w:rsidRDefault="00000000">
            <w:pPr>
              <w:rPr>
                <w:rFonts w:hint="eastAsia"/>
              </w:rPr>
            </w:pPr>
            <w:r>
              <w:rPr>
                <w:b/>
                <w:color w:val="FFFFFF"/>
                <w:sz w:val="16"/>
              </w:rPr>
              <w:t>Specialization</w:t>
            </w:r>
          </w:p>
        </w:tc>
        <w:tc>
          <w:tcPr>
            <w:tcW w:w="2880" w:type="dxa"/>
            <w:shd w:val="clear" w:color="auto" w:fill="17365D"/>
            <w:tcMar>
              <w:top w:w="70" w:type="dxa"/>
              <w:left w:w="80" w:type="dxa"/>
              <w:bottom w:w="70" w:type="dxa"/>
              <w:right w:w="80" w:type="dxa"/>
            </w:tcMar>
            <w:vAlign w:val="center"/>
          </w:tcPr>
          <w:p w14:paraId="6928DA65" w14:textId="77777777" w:rsidR="00AA6E55" w:rsidRDefault="00000000">
            <w:pPr>
              <w:rPr>
                <w:rFonts w:hint="eastAsia"/>
              </w:rPr>
            </w:pPr>
            <w:r>
              <w:rPr>
                <w:b/>
                <w:color w:val="FFFFFF"/>
                <w:sz w:val="16"/>
              </w:rPr>
              <w:t>University</w:t>
            </w:r>
          </w:p>
        </w:tc>
        <w:tc>
          <w:tcPr>
            <w:tcW w:w="2160" w:type="dxa"/>
            <w:shd w:val="clear" w:color="auto" w:fill="17365D"/>
            <w:tcMar>
              <w:top w:w="70" w:type="dxa"/>
              <w:left w:w="80" w:type="dxa"/>
              <w:bottom w:w="70" w:type="dxa"/>
              <w:right w:w="80" w:type="dxa"/>
            </w:tcMar>
            <w:vAlign w:val="center"/>
          </w:tcPr>
          <w:p w14:paraId="5F4F320D" w14:textId="77777777" w:rsidR="00AA6E55" w:rsidRDefault="00000000">
            <w:pPr>
              <w:rPr>
                <w:rFonts w:hint="eastAsia"/>
              </w:rPr>
            </w:pPr>
            <w:r>
              <w:rPr>
                <w:b/>
                <w:color w:val="FFFFFF"/>
                <w:sz w:val="16"/>
              </w:rPr>
              <w:t>College</w:t>
            </w:r>
          </w:p>
        </w:tc>
        <w:tc>
          <w:tcPr>
            <w:tcW w:w="1296" w:type="dxa"/>
            <w:shd w:val="clear" w:color="auto" w:fill="17365D"/>
            <w:tcMar>
              <w:top w:w="70" w:type="dxa"/>
              <w:left w:w="80" w:type="dxa"/>
              <w:bottom w:w="70" w:type="dxa"/>
              <w:right w:w="80" w:type="dxa"/>
            </w:tcMar>
            <w:vAlign w:val="center"/>
          </w:tcPr>
          <w:p w14:paraId="7C4002FF" w14:textId="77777777" w:rsidR="00AA6E55" w:rsidRDefault="00000000">
            <w:pPr>
              <w:rPr>
                <w:rFonts w:hint="eastAsia"/>
              </w:rPr>
            </w:pPr>
            <w:r>
              <w:rPr>
                <w:b/>
                <w:color w:val="FFFFFF"/>
                <w:sz w:val="16"/>
              </w:rPr>
              <w:t>Year</w:t>
            </w:r>
          </w:p>
        </w:tc>
      </w:tr>
      <w:tr w:rsidR="00AA6E55" w14:paraId="4C6FF887" w14:textId="77777777">
        <w:trPr>
          <w:jc w:val="center"/>
        </w:trPr>
        <w:tc>
          <w:tcPr>
            <w:tcW w:w="1080" w:type="dxa"/>
            <w:tcMar>
              <w:top w:w="70" w:type="dxa"/>
              <w:left w:w="80" w:type="dxa"/>
              <w:bottom w:w="70" w:type="dxa"/>
              <w:right w:w="80" w:type="dxa"/>
            </w:tcMar>
            <w:vAlign w:val="center"/>
          </w:tcPr>
          <w:p w14:paraId="642E1DC9" w14:textId="77777777" w:rsidR="00AA6E55" w:rsidRDefault="00000000">
            <w:pPr>
              <w:rPr>
                <w:rFonts w:hint="eastAsia"/>
              </w:rPr>
            </w:pPr>
            <w:r>
              <w:rPr>
                <w:sz w:val="16"/>
              </w:rPr>
              <w:t>M.Sc.</w:t>
            </w:r>
          </w:p>
        </w:tc>
        <w:tc>
          <w:tcPr>
            <w:tcW w:w="1944" w:type="dxa"/>
            <w:tcMar>
              <w:top w:w="70" w:type="dxa"/>
              <w:left w:w="80" w:type="dxa"/>
              <w:bottom w:w="70" w:type="dxa"/>
              <w:right w:w="80" w:type="dxa"/>
            </w:tcMar>
            <w:vAlign w:val="center"/>
          </w:tcPr>
          <w:p w14:paraId="58398E12" w14:textId="77777777" w:rsidR="00AA6E55" w:rsidRDefault="00000000">
            <w:pPr>
              <w:rPr>
                <w:rFonts w:hint="eastAsia"/>
              </w:rPr>
            </w:pPr>
            <w:r>
              <w:rPr>
                <w:sz w:val="16"/>
              </w:rPr>
              <w:t>Computer Science</w:t>
            </w:r>
          </w:p>
        </w:tc>
        <w:tc>
          <w:tcPr>
            <w:tcW w:w="2880" w:type="dxa"/>
            <w:tcMar>
              <w:top w:w="70" w:type="dxa"/>
              <w:left w:w="80" w:type="dxa"/>
              <w:bottom w:w="70" w:type="dxa"/>
              <w:right w:w="80" w:type="dxa"/>
            </w:tcMar>
            <w:vAlign w:val="center"/>
          </w:tcPr>
          <w:p w14:paraId="330C3184" w14:textId="77777777" w:rsidR="00AA6E55" w:rsidRDefault="00000000">
            <w:pPr>
              <w:rPr>
                <w:rFonts w:hint="eastAsia"/>
              </w:rPr>
            </w:pPr>
            <w:r>
              <w:rPr>
                <w:sz w:val="16"/>
              </w:rPr>
              <w:t>University of Diyala</w:t>
            </w:r>
          </w:p>
        </w:tc>
        <w:tc>
          <w:tcPr>
            <w:tcW w:w="2160" w:type="dxa"/>
            <w:tcMar>
              <w:top w:w="70" w:type="dxa"/>
              <w:left w:w="80" w:type="dxa"/>
              <w:bottom w:w="70" w:type="dxa"/>
              <w:right w:w="80" w:type="dxa"/>
            </w:tcMar>
            <w:vAlign w:val="center"/>
          </w:tcPr>
          <w:p w14:paraId="75D45AC9" w14:textId="77777777" w:rsidR="00AA6E55" w:rsidRDefault="00000000">
            <w:pPr>
              <w:rPr>
                <w:rFonts w:hint="eastAsia"/>
              </w:rPr>
            </w:pPr>
            <w:r>
              <w:rPr>
                <w:sz w:val="16"/>
              </w:rPr>
              <w:t>College of Science</w:t>
            </w:r>
          </w:p>
        </w:tc>
        <w:tc>
          <w:tcPr>
            <w:tcW w:w="1296" w:type="dxa"/>
            <w:tcMar>
              <w:top w:w="70" w:type="dxa"/>
              <w:left w:w="80" w:type="dxa"/>
              <w:bottom w:w="70" w:type="dxa"/>
              <w:right w:w="80" w:type="dxa"/>
            </w:tcMar>
            <w:vAlign w:val="center"/>
          </w:tcPr>
          <w:p w14:paraId="6EABB5F2" w14:textId="77777777" w:rsidR="00AA6E55" w:rsidRDefault="00000000">
            <w:pPr>
              <w:rPr>
                <w:rFonts w:hint="eastAsia"/>
              </w:rPr>
            </w:pPr>
            <w:r>
              <w:rPr>
                <w:sz w:val="16"/>
              </w:rPr>
              <w:t>2021</w:t>
            </w:r>
          </w:p>
        </w:tc>
      </w:tr>
      <w:tr w:rsidR="00AA6E55" w14:paraId="40E2B18A" w14:textId="77777777">
        <w:trPr>
          <w:jc w:val="center"/>
        </w:trPr>
        <w:tc>
          <w:tcPr>
            <w:tcW w:w="1080" w:type="dxa"/>
            <w:tcMar>
              <w:top w:w="70" w:type="dxa"/>
              <w:left w:w="80" w:type="dxa"/>
              <w:bottom w:w="70" w:type="dxa"/>
              <w:right w:w="80" w:type="dxa"/>
            </w:tcMar>
            <w:vAlign w:val="center"/>
          </w:tcPr>
          <w:p w14:paraId="7E9E375E" w14:textId="77777777" w:rsidR="00AA6E55" w:rsidRDefault="00000000">
            <w:pPr>
              <w:rPr>
                <w:rFonts w:hint="eastAsia"/>
              </w:rPr>
            </w:pPr>
            <w:r>
              <w:rPr>
                <w:sz w:val="16"/>
              </w:rPr>
              <w:t>B.Sc.</w:t>
            </w:r>
          </w:p>
        </w:tc>
        <w:tc>
          <w:tcPr>
            <w:tcW w:w="1944" w:type="dxa"/>
            <w:tcMar>
              <w:top w:w="70" w:type="dxa"/>
              <w:left w:w="80" w:type="dxa"/>
              <w:bottom w:w="70" w:type="dxa"/>
              <w:right w:w="80" w:type="dxa"/>
            </w:tcMar>
            <w:vAlign w:val="center"/>
          </w:tcPr>
          <w:p w14:paraId="16BF19AC" w14:textId="77777777" w:rsidR="00AA6E55" w:rsidRDefault="00000000">
            <w:pPr>
              <w:rPr>
                <w:rFonts w:hint="eastAsia"/>
              </w:rPr>
            </w:pPr>
            <w:r>
              <w:rPr>
                <w:sz w:val="16"/>
              </w:rPr>
              <w:t>Computer Science</w:t>
            </w:r>
          </w:p>
        </w:tc>
        <w:tc>
          <w:tcPr>
            <w:tcW w:w="2880" w:type="dxa"/>
            <w:tcMar>
              <w:top w:w="70" w:type="dxa"/>
              <w:left w:w="80" w:type="dxa"/>
              <w:bottom w:w="70" w:type="dxa"/>
              <w:right w:w="80" w:type="dxa"/>
            </w:tcMar>
            <w:vAlign w:val="center"/>
          </w:tcPr>
          <w:p w14:paraId="3C488D2A" w14:textId="77777777" w:rsidR="00AA6E55" w:rsidRDefault="00000000">
            <w:pPr>
              <w:rPr>
                <w:rFonts w:hint="eastAsia"/>
              </w:rPr>
            </w:pPr>
            <w:r>
              <w:rPr>
                <w:sz w:val="16"/>
              </w:rPr>
              <w:t>Mustansiriyah University</w:t>
            </w:r>
          </w:p>
        </w:tc>
        <w:tc>
          <w:tcPr>
            <w:tcW w:w="2160" w:type="dxa"/>
            <w:tcMar>
              <w:top w:w="70" w:type="dxa"/>
              <w:left w:w="80" w:type="dxa"/>
              <w:bottom w:w="70" w:type="dxa"/>
              <w:right w:w="80" w:type="dxa"/>
            </w:tcMar>
            <w:vAlign w:val="center"/>
          </w:tcPr>
          <w:p w14:paraId="465C4825" w14:textId="77777777" w:rsidR="00AA6E55" w:rsidRDefault="00000000">
            <w:pPr>
              <w:rPr>
                <w:rFonts w:hint="eastAsia"/>
              </w:rPr>
            </w:pPr>
            <w:r>
              <w:rPr>
                <w:sz w:val="16"/>
              </w:rPr>
              <w:t>College of Science</w:t>
            </w:r>
          </w:p>
        </w:tc>
        <w:tc>
          <w:tcPr>
            <w:tcW w:w="1296" w:type="dxa"/>
            <w:tcMar>
              <w:top w:w="70" w:type="dxa"/>
              <w:left w:w="80" w:type="dxa"/>
              <w:bottom w:w="70" w:type="dxa"/>
              <w:right w:w="80" w:type="dxa"/>
            </w:tcMar>
            <w:vAlign w:val="center"/>
          </w:tcPr>
          <w:p w14:paraId="5D487CA5" w14:textId="77777777" w:rsidR="00AA6E55" w:rsidRDefault="00000000">
            <w:pPr>
              <w:rPr>
                <w:rFonts w:hint="eastAsia"/>
              </w:rPr>
            </w:pPr>
            <w:r>
              <w:rPr>
                <w:sz w:val="16"/>
              </w:rPr>
              <w:t>2004–2005</w:t>
            </w:r>
          </w:p>
        </w:tc>
      </w:tr>
    </w:tbl>
    <w:p w14:paraId="53C1CEAD" w14:textId="77777777" w:rsidR="00AA6E55" w:rsidRDefault="00000000">
      <w:pPr>
        <w:pBdr>
          <w:bottom w:val="single" w:sz="8" w:space="1" w:color="2F5597"/>
        </w:pBdr>
        <w:spacing w:before="160" w:after="60"/>
        <w:rPr>
          <w:rFonts w:hint="eastAsia"/>
        </w:rPr>
      </w:pPr>
      <w:r>
        <w:rPr>
          <w:rFonts w:ascii="Aptos Display" w:hAnsi="Aptos Display"/>
          <w:b/>
          <w:color w:val="17365D"/>
          <w:sz w:val="25"/>
        </w:rPr>
        <w:t>MASTER'S THESIS</w:t>
      </w:r>
    </w:p>
    <w:p w14:paraId="4D22B0FE" w14:textId="77777777" w:rsidR="00AA6E55" w:rsidRDefault="00000000">
      <w:pPr>
        <w:rPr>
          <w:rFonts w:hint="eastAsia"/>
        </w:rPr>
      </w:pPr>
      <w:r>
        <w:rPr>
          <w:b/>
          <w:color w:val="2F5597"/>
        </w:rPr>
        <w:t>A Comparison between MSVM and CNN Algorithms in Offline Hand Gesture Recognition</w:t>
      </w:r>
      <w:r>
        <w:br/>
        <w:t>M.Sc. in Computer Science, University of Diyala, College of Science, 2021.</w:t>
      </w:r>
    </w:p>
    <w:p w14:paraId="46ECDA90" w14:textId="77777777" w:rsidR="00AA6E55" w:rsidRDefault="00000000">
      <w:pPr>
        <w:pBdr>
          <w:bottom w:val="single" w:sz="8" w:space="1" w:color="2F5597"/>
        </w:pBdr>
        <w:spacing w:before="160" w:after="60"/>
        <w:rPr>
          <w:rFonts w:hint="eastAsia"/>
        </w:rPr>
      </w:pPr>
      <w:r>
        <w:rPr>
          <w:rFonts w:ascii="Aptos Display" w:hAnsi="Aptos Display"/>
          <w:b/>
          <w:color w:val="17365D"/>
          <w:sz w:val="25"/>
        </w:rPr>
        <w:t>ACADEMIC RANK</w:t>
      </w:r>
    </w:p>
    <w:tbl>
      <w:tblPr>
        <w:tblStyle w:val="TableGrid"/>
        <w:tblW w:w="0" w:type="auto"/>
        <w:jc w:val="center"/>
        <w:tblLook w:val="04A0" w:firstRow="1" w:lastRow="0" w:firstColumn="1" w:lastColumn="0" w:noHBand="0" w:noVBand="1"/>
      </w:tblPr>
      <w:tblGrid>
        <w:gridCol w:w="2755"/>
        <w:gridCol w:w="7603"/>
      </w:tblGrid>
      <w:tr w:rsidR="00AA6E55" w14:paraId="78E50761" w14:textId="77777777">
        <w:trPr>
          <w:jc w:val="center"/>
        </w:trPr>
        <w:tc>
          <w:tcPr>
            <w:tcW w:w="2880" w:type="dxa"/>
            <w:shd w:val="clear" w:color="auto" w:fill="17365D"/>
            <w:tcMar>
              <w:top w:w="70" w:type="dxa"/>
              <w:left w:w="80" w:type="dxa"/>
              <w:bottom w:w="70" w:type="dxa"/>
              <w:right w:w="80" w:type="dxa"/>
            </w:tcMar>
            <w:vAlign w:val="center"/>
          </w:tcPr>
          <w:p w14:paraId="07899B6F" w14:textId="77777777" w:rsidR="00AA6E55" w:rsidRDefault="00000000">
            <w:pPr>
              <w:rPr>
                <w:rFonts w:hint="eastAsia"/>
              </w:rPr>
            </w:pPr>
            <w:r>
              <w:rPr>
                <w:b/>
                <w:color w:val="FFFFFF"/>
                <w:sz w:val="17"/>
              </w:rPr>
              <w:t>Academic Rank</w:t>
            </w:r>
          </w:p>
        </w:tc>
        <w:tc>
          <w:tcPr>
            <w:tcW w:w="8064" w:type="dxa"/>
            <w:shd w:val="clear" w:color="auto" w:fill="17365D"/>
            <w:tcMar>
              <w:top w:w="70" w:type="dxa"/>
              <w:left w:w="80" w:type="dxa"/>
              <w:bottom w:w="70" w:type="dxa"/>
              <w:right w:w="80" w:type="dxa"/>
            </w:tcMar>
            <w:vAlign w:val="center"/>
          </w:tcPr>
          <w:p w14:paraId="451CB1FD" w14:textId="77777777" w:rsidR="00AA6E55" w:rsidRDefault="00000000">
            <w:pPr>
              <w:rPr>
                <w:rFonts w:hint="eastAsia"/>
              </w:rPr>
            </w:pPr>
            <w:r>
              <w:rPr>
                <w:b/>
                <w:color w:val="FFFFFF"/>
                <w:sz w:val="17"/>
              </w:rPr>
              <w:t>Order / Date</w:t>
            </w:r>
          </w:p>
        </w:tc>
      </w:tr>
      <w:tr w:rsidR="00AA6E55" w14:paraId="59BC45E0" w14:textId="77777777">
        <w:trPr>
          <w:jc w:val="center"/>
        </w:trPr>
        <w:tc>
          <w:tcPr>
            <w:tcW w:w="2880" w:type="dxa"/>
            <w:tcMar>
              <w:top w:w="70" w:type="dxa"/>
              <w:left w:w="80" w:type="dxa"/>
              <w:bottom w:w="70" w:type="dxa"/>
              <w:right w:w="80" w:type="dxa"/>
            </w:tcMar>
            <w:vAlign w:val="center"/>
          </w:tcPr>
          <w:p w14:paraId="05591797" w14:textId="77777777" w:rsidR="00AA6E55" w:rsidRDefault="00000000">
            <w:pPr>
              <w:rPr>
                <w:rFonts w:hint="eastAsia"/>
              </w:rPr>
            </w:pPr>
            <w:r>
              <w:rPr>
                <w:sz w:val="17"/>
              </w:rPr>
              <w:t>Assistant Lecturer</w:t>
            </w:r>
          </w:p>
        </w:tc>
        <w:tc>
          <w:tcPr>
            <w:tcW w:w="8064" w:type="dxa"/>
            <w:tcMar>
              <w:top w:w="70" w:type="dxa"/>
              <w:left w:w="80" w:type="dxa"/>
              <w:bottom w:w="70" w:type="dxa"/>
              <w:right w:w="80" w:type="dxa"/>
            </w:tcMar>
            <w:vAlign w:val="center"/>
          </w:tcPr>
          <w:p w14:paraId="45EABF5E" w14:textId="77777777" w:rsidR="00AA6E55" w:rsidRDefault="00000000">
            <w:pPr>
              <w:rPr>
                <w:rFonts w:hint="eastAsia"/>
              </w:rPr>
            </w:pPr>
            <w:r>
              <w:rPr>
                <w:sz w:val="17"/>
              </w:rPr>
              <w:t>University Order No. 18237, dated 30 December 2021</w:t>
            </w:r>
          </w:p>
        </w:tc>
      </w:tr>
      <w:tr w:rsidR="00AA6E55" w14:paraId="390CAF0F" w14:textId="77777777">
        <w:trPr>
          <w:jc w:val="center"/>
        </w:trPr>
        <w:tc>
          <w:tcPr>
            <w:tcW w:w="2880" w:type="dxa"/>
            <w:tcMar>
              <w:top w:w="70" w:type="dxa"/>
              <w:left w:w="80" w:type="dxa"/>
              <w:bottom w:w="70" w:type="dxa"/>
              <w:right w:w="80" w:type="dxa"/>
            </w:tcMar>
            <w:vAlign w:val="center"/>
          </w:tcPr>
          <w:p w14:paraId="26D17C37" w14:textId="77777777" w:rsidR="00AA6E55" w:rsidRDefault="00000000">
            <w:pPr>
              <w:rPr>
                <w:rFonts w:hint="eastAsia"/>
              </w:rPr>
            </w:pPr>
            <w:r>
              <w:rPr>
                <w:sz w:val="17"/>
              </w:rPr>
              <w:t>M.Sc. Degree Order</w:t>
            </w:r>
          </w:p>
        </w:tc>
        <w:tc>
          <w:tcPr>
            <w:tcW w:w="8064" w:type="dxa"/>
            <w:tcMar>
              <w:top w:w="70" w:type="dxa"/>
              <w:left w:w="80" w:type="dxa"/>
              <w:bottom w:w="70" w:type="dxa"/>
              <w:right w:w="80" w:type="dxa"/>
            </w:tcMar>
            <w:vAlign w:val="center"/>
          </w:tcPr>
          <w:p w14:paraId="4D971BA7" w14:textId="77777777" w:rsidR="00AA6E55" w:rsidRDefault="00000000">
            <w:pPr>
              <w:rPr>
                <w:rFonts w:hint="eastAsia"/>
              </w:rPr>
            </w:pPr>
            <w:r>
              <w:rPr>
                <w:sz w:val="17"/>
              </w:rPr>
              <w:t>14 October 2021</w:t>
            </w:r>
          </w:p>
        </w:tc>
      </w:tr>
    </w:tbl>
    <w:p w14:paraId="36A4A0AD" w14:textId="77777777" w:rsidR="00AA6E55" w:rsidRDefault="00000000">
      <w:pPr>
        <w:pBdr>
          <w:bottom w:val="single" w:sz="8" w:space="1" w:color="2F5597"/>
        </w:pBdr>
        <w:spacing w:before="160" w:after="60"/>
        <w:rPr>
          <w:rFonts w:hint="eastAsia"/>
        </w:rPr>
      </w:pPr>
      <w:r>
        <w:rPr>
          <w:rFonts w:ascii="Aptos Display" w:hAnsi="Aptos Display"/>
          <w:b/>
          <w:color w:val="17365D"/>
          <w:sz w:val="25"/>
        </w:rPr>
        <w:t>TEACHING EXPERIENCE</w:t>
      </w:r>
    </w:p>
    <w:tbl>
      <w:tblPr>
        <w:tblStyle w:val="TableGrid"/>
        <w:tblW w:w="0" w:type="auto"/>
        <w:jc w:val="center"/>
        <w:tblLook w:val="04A0" w:firstRow="1" w:lastRow="0" w:firstColumn="1" w:lastColumn="0" w:noHBand="0" w:noVBand="1"/>
      </w:tblPr>
      <w:tblGrid>
        <w:gridCol w:w="1871"/>
        <w:gridCol w:w="4459"/>
        <w:gridCol w:w="4028"/>
      </w:tblGrid>
      <w:tr w:rsidR="00AA6E55" w14:paraId="18F456EC" w14:textId="77777777">
        <w:trPr>
          <w:jc w:val="center"/>
        </w:trPr>
        <w:tc>
          <w:tcPr>
            <w:tcW w:w="1872" w:type="dxa"/>
            <w:shd w:val="clear" w:color="auto" w:fill="17365D"/>
            <w:tcMar>
              <w:top w:w="70" w:type="dxa"/>
              <w:left w:w="80" w:type="dxa"/>
              <w:bottom w:w="70" w:type="dxa"/>
              <w:right w:w="80" w:type="dxa"/>
            </w:tcMar>
            <w:vAlign w:val="center"/>
          </w:tcPr>
          <w:p w14:paraId="64B4D899" w14:textId="77777777" w:rsidR="00AA6E55" w:rsidRDefault="00000000">
            <w:pPr>
              <w:rPr>
                <w:rFonts w:hint="eastAsia"/>
              </w:rPr>
            </w:pPr>
            <w:r>
              <w:rPr>
                <w:b/>
                <w:color w:val="FFFFFF"/>
                <w:sz w:val="16"/>
              </w:rPr>
              <w:t>Academic Year</w:t>
            </w:r>
          </w:p>
        </w:tc>
        <w:tc>
          <w:tcPr>
            <w:tcW w:w="4464" w:type="dxa"/>
            <w:shd w:val="clear" w:color="auto" w:fill="17365D"/>
            <w:tcMar>
              <w:top w:w="70" w:type="dxa"/>
              <w:left w:w="80" w:type="dxa"/>
              <w:bottom w:w="70" w:type="dxa"/>
              <w:right w:w="80" w:type="dxa"/>
            </w:tcMar>
            <w:vAlign w:val="center"/>
          </w:tcPr>
          <w:p w14:paraId="08E657ED" w14:textId="77777777" w:rsidR="00AA6E55" w:rsidRDefault="00000000">
            <w:pPr>
              <w:rPr>
                <w:rFonts w:hint="eastAsia"/>
              </w:rPr>
            </w:pPr>
            <w:r>
              <w:rPr>
                <w:b/>
                <w:color w:val="FFFFFF"/>
                <w:sz w:val="16"/>
              </w:rPr>
              <w:t>Stage / Department</w:t>
            </w:r>
          </w:p>
        </w:tc>
        <w:tc>
          <w:tcPr>
            <w:tcW w:w="4032" w:type="dxa"/>
            <w:shd w:val="clear" w:color="auto" w:fill="17365D"/>
            <w:tcMar>
              <w:top w:w="70" w:type="dxa"/>
              <w:left w:w="80" w:type="dxa"/>
              <w:bottom w:w="70" w:type="dxa"/>
              <w:right w:w="80" w:type="dxa"/>
            </w:tcMar>
            <w:vAlign w:val="center"/>
          </w:tcPr>
          <w:p w14:paraId="07C7D99F" w14:textId="77777777" w:rsidR="00AA6E55" w:rsidRDefault="00000000">
            <w:pPr>
              <w:rPr>
                <w:rFonts w:hint="eastAsia"/>
              </w:rPr>
            </w:pPr>
            <w:r>
              <w:rPr>
                <w:b/>
                <w:color w:val="FFFFFF"/>
                <w:sz w:val="16"/>
              </w:rPr>
              <w:t>Course</w:t>
            </w:r>
          </w:p>
        </w:tc>
      </w:tr>
      <w:tr w:rsidR="00AA6E55" w14:paraId="587A2C0A" w14:textId="77777777">
        <w:trPr>
          <w:jc w:val="center"/>
        </w:trPr>
        <w:tc>
          <w:tcPr>
            <w:tcW w:w="1872" w:type="dxa"/>
            <w:tcMar>
              <w:top w:w="70" w:type="dxa"/>
              <w:left w:w="80" w:type="dxa"/>
              <w:bottom w:w="70" w:type="dxa"/>
              <w:right w:w="80" w:type="dxa"/>
            </w:tcMar>
            <w:vAlign w:val="center"/>
          </w:tcPr>
          <w:p w14:paraId="70B74B03" w14:textId="77777777" w:rsidR="00AA6E55" w:rsidRDefault="00000000">
            <w:pPr>
              <w:rPr>
                <w:rFonts w:hint="eastAsia"/>
              </w:rPr>
            </w:pPr>
            <w:r>
              <w:rPr>
                <w:sz w:val="16"/>
              </w:rPr>
              <w:lastRenderedPageBreak/>
              <w:t>2021–2022</w:t>
            </w:r>
          </w:p>
        </w:tc>
        <w:tc>
          <w:tcPr>
            <w:tcW w:w="4464" w:type="dxa"/>
            <w:tcMar>
              <w:top w:w="70" w:type="dxa"/>
              <w:left w:w="80" w:type="dxa"/>
              <w:bottom w:w="70" w:type="dxa"/>
              <w:right w:w="80" w:type="dxa"/>
            </w:tcMar>
            <w:vAlign w:val="center"/>
          </w:tcPr>
          <w:p w14:paraId="42C5A388" w14:textId="77777777" w:rsidR="00AA6E55" w:rsidRDefault="00000000">
            <w:pPr>
              <w:rPr>
                <w:rFonts w:hint="eastAsia"/>
              </w:rPr>
            </w:pPr>
            <w:r>
              <w:rPr>
                <w:sz w:val="16"/>
              </w:rPr>
              <w:t>First Stage / Mathematics</w:t>
            </w:r>
          </w:p>
        </w:tc>
        <w:tc>
          <w:tcPr>
            <w:tcW w:w="4032" w:type="dxa"/>
            <w:tcMar>
              <w:top w:w="70" w:type="dxa"/>
              <w:left w:w="80" w:type="dxa"/>
              <w:bottom w:w="70" w:type="dxa"/>
              <w:right w:w="80" w:type="dxa"/>
            </w:tcMar>
            <w:vAlign w:val="center"/>
          </w:tcPr>
          <w:p w14:paraId="331F728C" w14:textId="77777777" w:rsidR="00AA6E55" w:rsidRDefault="00000000">
            <w:pPr>
              <w:rPr>
                <w:rFonts w:hint="eastAsia"/>
              </w:rPr>
            </w:pPr>
            <w:r>
              <w:rPr>
                <w:sz w:val="16"/>
              </w:rPr>
              <w:t>Computer</w:t>
            </w:r>
          </w:p>
        </w:tc>
      </w:tr>
      <w:tr w:rsidR="00AA6E55" w14:paraId="10CA08F5" w14:textId="77777777">
        <w:trPr>
          <w:jc w:val="center"/>
        </w:trPr>
        <w:tc>
          <w:tcPr>
            <w:tcW w:w="1872" w:type="dxa"/>
            <w:tcMar>
              <w:top w:w="70" w:type="dxa"/>
              <w:left w:w="80" w:type="dxa"/>
              <w:bottom w:w="70" w:type="dxa"/>
              <w:right w:w="80" w:type="dxa"/>
            </w:tcMar>
            <w:vAlign w:val="center"/>
          </w:tcPr>
          <w:p w14:paraId="61F86AE6" w14:textId="77777777" w:rsidR="00AA6E55" w:rsidRDefault="00000000">
            <w:pPr>
              <w:rPr>
                <w:rFonts w:hint="eastAsia"/>
              </w:rPr>
            </w:pPr>
            <w:r>
              <w:rPr>
                <w:sz w:val="16"/>
              </w:rPr>
              <w:t>2021–2022</w:t>
            </w:r>
          </w:p>
        </w:tc>
        <w:tc>
          <w:tcPr>
            <w:tcW w:w="4464" w:type="dxa"/>
            <w:tcMar>
              <w:top w:w="70" w:type="dxa"/>
              <w:left w:w="80" w:type="dxa"/>
              <w:bottom w:w="70" w:type="dxa"/>
              <w:right w:w="80" w:type="dxa"/>
            </w:tcMar>
            <w:vAlign w:val="center"/>
          </w:tcPr>
          <w:p w14:paraId="1229EFA5" w14:textId="77777777" w:rsidR="00AA6E55" w:rsidRDefault="00000000">
            <w:pPr>
              <w:rPr>
                <w:rFonts w:hint="eastAsia"/>
              </w:rPr>
            </w:pPr>
            <w:r>
              <w:rPr>
                <w:sz w:val="16"/>
              </w:rPr>
              <w:t>Second Stage / Mathematics</w:t>
            </w:r>
          </w:p>
        </w:tc>
        <w:tc>
          <w:tcPr>
            <w:tcW w:w="4032" w:type="dxa"/>
            <w:tcMar>
              <w:top w:w="70" w:type="dxa"/>
              <w:left w:w="80" w:type="dxa"/>
              <w:bottom w:w="70" w:type="dxa"/>
              <w:right w:w="80" w:type="dxa"/>
            </w:tcMar>
            <w:vAlign w:val="center"/>
          </w:tcPr>
          <w:p w14:paraId="6DDB4A9B" w14:textId="77777777" w:rsidR="00AA6E55" w:rsidRDefault="00000000">
            <w:pPr>
              <w:rPr>
                <w:rFonts w:hint="eastAsia"/>
              </w:rPr>
            </w:pPr>
            <w:r>
              <w:rPr>
                <w:sz w:val="16"/>
              </w:rPr>
              <w:t>Advanced Computer</w:t>
            </w:r>
          </w:p>
        </w:tc>
      </w:tr>
      <w:tr w:rsidR="00AA6E55" w14:paraId="054B57C0" w14:textId="77777777">
        <w:trPr>
          <w:jc w:val="center"/>
        </w:trPr>
        <w:tc>
          <w:tcPr>
            <w:tcW w:w="1872" w:type="dxa"/>
            <w:tcMar>
              <w:top w:w="70" w:type="dxa"/>
              <w:left w:w="80" w:type="dxa"/>
              <w:bottom w:w="70" w:type="dxa"/>
              <w:right w:w="80" w:type="dxa"/>
            </w:tcMar>
            <w:vAlign w:val="center"/>
          </w:tcPr>
          <w:p w14:paraId="31C6612B" w14:textId="77777777" w:rsidR="00AA6E55" w:rsidRDefault="00000000">
            <w:pPr>
              <w:rPr>
                <w:rFonts w:hint="eastAsia"/>
              </w:rPr>
            </w:pPr>
            <w:r>
              <w:rPr>
                <w:sz w:val="16"/>
              </w:rPr>
              <w:t>2022–2023</w:t>
            </w:r>
          </w:p>
        </w:tc>
        <w:tc>
          <w:tcPr>
            <w:tcW w:w="4464" w:type="dxa"/>
            <w:tcMar>
              <w:top w:w="70" w:type="dxa"/>
              <w:left w:w="80" w:type="dxa"/>
              <w:bottom w:w="70" w:type="dxa"/>
              <w:right w:w="80" w:type="dxa"/>
            </w:tcMar>
            <w:vAlign w:val="center"/>
          </w:tcPr>
          <w:p w14:paraId="228A7102" w14:textId="77777777" w:rsidR="00AA6E55" w:rsidRDefault="00000000">
            <w:pPr>
              <w:rPr>
                <w:rFonts w:hint="eastAsia"/>
              </w:rPr>
            </w:pPr>
            <w:r>
              <w:rPr>
                <w:sz w:val="16"/>
              </w:rPr>
              <w:t>Second Stage / Mathematics</w:t>
            </w:r>
          </w:p>
        </w:tc>
        <w:tc>
          <w:tcPr>
            <w:tcW w:w="4032" w:type="dxa"/>
            <w:tcMar>
              <w:top w:w="70" w:type="dxa"/>
              <w:left w:w="80" w:type="dxa"/>
              <w:bottom w:w="70" w:type="dxa"/>
              <w:right w:w="80" w:type="dxa"/>
            </w:tcMar>
            <w:vAlign w:val="center"/>
          </w:tcPr>
          <w:p w14:paraId="341E3105" w14:textId="77777777" w:rsidR="00AA6E55" w:rsidRDefault="00000000">
            <w:pPr>
              <w:rPr>
                <w:rFonts w:hint="eastAsia"/>
              </w:rPr>
            </w:pPr>
            <w:r>
              <w:rPr>
                <w:sz w:val="16"/>
              </w:rPr>
              <w:t>Advanced Computer</w:t>
            </w:r>
          </w:p>
        </w:tc>
      </w:tr>
      <w:tr w:rsidR="00AA6E55" w14:paraId="0B294B6D" w14:textId="77777777">
        <w:trPr>
          <w:jc w:val="center"/>
        </w:trPr>
        <w:tc>
          <w:tcPr>
            <w:tcW w:w="1872" w:type="dxa"/>
            <w:tcMar>
              <w:top w:w="70" w:type="dxa"/>
              <w:left w:w="80" w:type="dxa"/>
              <w:bottom w:w="70" w:type="dxa"/>
              <w:right w:w="80" w:type="dxa"/>
            </w:tcMar>
            <w:vAlign w:val="center"/>
          </w:tcPr>
          <w:p w14:paraId="36720671" w14:textId="77777777" w:rsidR="00AA6E55" w:rsidRDefault="00000000">
            <w:pPr>
              <w:rPr>
                <w:rFonts w:hint="eastAsia"/>
              </w:rPr>
            </w:pPr>
            <w:r>
              <w:rPr>
                <w:sz w:val="16"/>
              </w:rPr>
              <w:t>2023–2024</w:t>
            </w:r>
          </w:p>
        </w:tc>
        <w:tc>
          <w:tcPr>
            <w:tcW w:w="4464" w:type="dxa"/>
            <w:tcMar>
              <w:top w:w="70" w:type="dxa"/>
              <w:left w:w="80" w:type="dxa"/>
              <w:bottom w:w="70" w:type="dxa"/>
              <w:right w:w="80" w:type="dxa"/>
            </w:tcMar>
            <w:vAlign w:val="center"/>
          </w:tcPr>
          <w:p w14:paraId="4F6DDE8A" w14:textId="77777777" w:rsidR="00AA6E55" w:rsidRDefault="00000000">
            <w:pPr>
              <w:rPr>
                <w:rFonts w:hint="eastAsia"/>
              </w:rPr>
            </w:pPr>
            <w:r>
              <w:rPr>
                <w:sz w:val="16"/>
              </w:rPr>
              <w:t>Third Stage / Mathematics</w:t>
            </w:r>
          </w:p>
        </w:tc>
        <w:tc>
          <w:tcPr>
            <w:tcW w:w="4032" w:type="dxa"/>
            <w:tcMar>
              <w:top w:w="70" w:type="dxa"/>
              <w:left w:w="80" w:type="dxa"/>
              <w:bottom w:w="70" w:type="dxa"/>
              <w:right w:w="80" w:type="dxa"/>
            </w:tcMar>
            <w:vAlign w:val="center"/>
          </w:tcPr>
          <w:p w14:paraId="44FF2488" w14:textId="77777777" w:rsidR="00AA6E55" w:rsidRDefault="00000000">
            <w:pPr>
              <w:rPr>
                <w:rFonts w:hint="eastAsia"/>
              </w:rPr>
            </w:pPr>
            <w:r>
              <w:rPr>
                <w:sz w:val="16"/>
              </w:rPr>
              <w:t>Statistics and Probability</w:t>
            </w:r>
          </w:p>
        </w:tc>
      </w:tr>
    </w:tbl>
    <w:p w14:paraId="4A3F5C27" w14:textId="77777777" w:rsidR="00AA6E55" w:rsidRDefault="00000000">
      <w:pPr>
        <w:pBdr>
          <w:bottom w:val="single" w:sz="8" w:space="1" w:color="2F5597"/>
        </w:pBdr>
        <w:spacing w:before="160" w:after="60"/>
        <w:rPr>
          <w:rFonts w:hint="eastAsia"/>
        </w:rPr>
      </w:pPr>
      <w:r>
        <w:rPr>
          <w:rFonts w:ascii="Aptos Display" w:hAnsi="Aptos Display"/>
          <w:b/>
          <w:color w:val="17365D"/>
          <w:sz w:val="25"/>
        </w:rPr>
        <w:t>RESEARCH INTERESTS</w:t>
      </w:r>
    </w:p>
    <w:p w14:paraId="7BBF2FE9" w14:textId="77777777" w:rsidR="00AA6E55" w:rsidRDefault="00000000">
      <w:pPr>
        <w:spacing w:after="20"/>
        <w:rPr>
          <w:rFonts w:hint="eastAsia"/>
        </w:rPr>
      </w:pPr>
      <w:r>
        <w:t>Artificial Intelligence • Information Technology • Machine Learning • Deep Learning • Computer Vision • Digital Image Processing • Cybersecurity • Data Analysis • Medical Image Analysis • Internet of Things • Assistive Technologies • Sustainable Technologies • Digital Transformation</w:t>
      </w:r>
    </w:p>
    <w:p w14:paraId="709E057D" w14:textId="77777777" w:rsidR="00AA6E55" w:rsidRDefault="00000000">
      <w:pPr>
        <w:pBdr>
          <w:bottom w:val="single" w:sz="8" w:space="1" w:color="2F5597"/>
        </w:pBdr>
        <w:spacing w:before="160" w:after="60"/>
        <w:rPr>
          <w:rFonts w:hint="eastAsia"/>
        </w:rPr>
      </w:pPr>
      <w:r>
        <w:rPr>
          <w:rFonts w:ascii="Aptos Display" w:hAnsi="Aptos Display"/>
          <w:b/>
          <w:color w:val="17365D"/>
          <w:sz w:val="25"/>
        </w:rPr>
        <w:t>RESEARCH PUBLICATIONS</w:t>
      </w:r>
    </w:p>
    <w:tbl>
      <w:tblPr>
        <w:tblStyle w:val="TableGrid"/>
        <w:tblW w:w="0" w:type="auto"/>
        <w:jc w:val="center"/>
        <w:tblLook w:val="04A0" w:firstRow="1" w:lastRow="0" w:firstColumn="1" w:lastColumn="0" w:noHBand="0" w:noVBand="1"/>
      </w:tblPr>
      <w:tblGrid>
        <w:gridCol w:w="606"/>
        <w:gridCol w:w="4445"/>
        <w:gridCol w:w="858"/>
        <w:gridCol w:w="2332"/>
        <w:gridCol w:w="2117"/>
      </w:tblGrid>
      <w:tr w:rsidR="00AA6E55" w14:paraId="221C8690" w14:textId="77777777">
        <w:trPr>
          <w:jc w:val="center"/>
        </w:trPr>
        <w:tc>
          <w:tcPr>
            <w:tcW w:w="648" w:type="dxa"/>
            <w:shd w:val="clear" w:color="auto" w:fill="17365D"/>
            <w:tcMar>
              <w:top w:w="70" w:type="dxa"/>
              <w:left w:w="80" w:type="dxa"/>
              <w:bottom w:w="70" w:type="dxa"/>
              <w:right w:w="80" w:type="dxa"/>
            </w:tcMar>
            <w:vAlign w:val="center"/>
          </w:tcPr>
          <w:p w14:paraId="79457262" w14:textId="77777777" w:rsidR="00AA6E55" w:rsidRDefault="00000000">
            <w:pPr>
              <w:rPr>
                <w:rFonts w:hint="eastAsia"/>
              </w:rPr>
            </w:pPr>
            <w:r>
              <w:rPr>
                <w:b/>
                <w:color w:val="FFFFFF"/>
                <w:sz w:val="15"/>
              </w:rPr>
              <w:t>No.</w:t>
            </w:r>
          </w:p>
        </w:tc>
        <w:tc>
          <w:tcPr>
            <w:tcW w:w="5112" w:type="dxa"/>
            <w:shd w:val="clear" w:color="auto" w:fill="17365D"/>
            <w:tcMar>
              <w:top w:w="70" w:type="dxa"/>
              <w:left w:w="80" w:type="dxa"/>
              <w:bottom w:w="70" w:type="dxa"/>
              <w:right w:w="80" w:type="dxa"/>
            </w:tcMar>
            <w:vAlign w:val="center"/>
          </w:tcPr>
          <w:p w14:paraId="7842220B" w14:textId="77777777" w:rsidR="00AA6E55" w:rsidRDefault="00000000">
            <w:pPr>
              <w:rPr>
                <w:rFonts w:hint="eastAsia"/>
              </w:rPr>
            </w:pPr>
            <w:r>
              <w:rPr>
                <w:b/>
                <w:color w:val="FFFFFF"/>
                <w:sz w:val="15"/>
              </w:rPr>
              <w:t>Publication Title</w:t>
            </w:r>
          </w:p>
        </w:tc>
        <w:tc>
          <w:tcPr>
            <w:tcW w:w="936" w:type="dxa"/>
            <w:shd w:val="clear" w:color="auto" w:fill="17365D"/>
            <w:tcMar>
              <w:top w:w="70" w:type="dxa"/>
              <w:left w:w="80" w:type="dxa"/>
              <w:bottom w:w="70" w:type="dxa"/>
              <w:right w:w="80" w:type="dxa"/>
            </w:tcMar>
            <w:vAlign w:val="center"/>
          </w:tcPr>
          <w:p w14:paraId="1C20F75C" w14:textId="77777777" w:rsidR="00AA6E55" w:rsidRDefault="00000000">
            <w:pPr>
              <w:rPr>
                <w:rFonts w:hint="eastAsia"/>
              </w:rPr>
            </w:pPr>
            <w:r>
              <w:rPr>
                <w:b/>
                <w:color w:val="FFFFFF"/>
                <w:sz w:val="15"/>
              </w:rPr>
              <w:t>Year</w:t>
            </w:r>
          </w:p>
        </w:tc>
        <w:tc>
          <w:tcPr>
            <w:tcW w:w="2592" w:type="dxa"/>
            <w:shd w:val="clear" w:color="auto" w:fill="17365D"/>
            <w:tcMar>
              <w:top w:w="70" w:type="dxa"/>
              <w:left w:w="80" w:type="dxa"/>
              <w:bottom w:w="70" w:type="dxa"/>
              <w:right w:w="80" w:type="dxa"/>
            </w:tcMar>
            <w:vAlign w:val="center"/>
          </w:tcPr>
          <w:p w14:paraId="37BE4589" w14:textId="77777777" w:rsidR="00AA6E55" w:rsidRDefault="00000000">
            <w:pPr>
              <w:rPr>
                <w:rFonts w:hint="eastAsia"/>
              </w:rPr>
            </w:pPr>
            <w:r>
              <w:rPr>
                <w:b/>
                <w:color w:val="FFFFFF"/>
                <w:sz w:val="15"/>
              </w:rPr>
              <w:t>Journal / Type</w:t>
            </w:r>
          </w:p>
        </w:tc>
        <w:tc>
          <w:tcPr>
            <w:tcW w:w="2304" w:type="dxa"/>
            <w:shd w:val="clear" w:color="auto" w:fill="17365D"/>
            <w:tcMar>
              <w:top w:w="70" w:type="dxa"/>
              <w:left w:w="80" w:type="dxa"/>
              <w:bottom w:w="70" w:type="dxa"/>
              <w:right w:w="80" w:type="dxa"/>
            </w:tcMar>
            <w:vAlign w:val="center"/>
          </w:tcPr>
          <w:p w14:paraId="197E6CB1" w14:textId="77777777" w:rsidR="00AA6E55" w:rsidRDefault="00000000">
            <w:pPr>
              <w:rPr>
                <w:rFonts w:hint="eastAsia"/>
              </w:rPr>
            </w:pPr>
            <w:r>
              <w:rPr>
                <w:b/>
                <w:color w:val="FFFFFF"/>
                <w:sz w:val="15"/>
              </w:rPr>
              <w:t>Research Area</w:t>
            </w:r>
          </w:p>
        </w:tc>
      </w:tr>
      <w:tr w:rsidR="00AA6E55" w14:paraId="16D75B6E" w14:textId="77777777">
        <w:trPr>
          <w:jc w:val="center"/>
        </w:trPr>
        <w:tc>
          <w:tcPr>
            <w:tcW w:w="648" w:type="dxa"/>
            <w:tcMar>
              <w:top w:w="70" w:type="dxa"/>
              <w:left w:w="80" w:type="dxa"/>
              <w:bottom w:w="70" w:type="dxa"/>
              <w:right w:w="80" w:type="dxa"/>
            </w:tcMar>
            <w:vAlign w:val="center"/>
          </w:tcPr>
          <w:p w14:paraId="3B6307FF" w14:textId="77777777" w:rsidR="00AA6E55" w:rsidRDefault="00000000">
            <w:pPr>
              <w:rPr>
                <w:rFonts w:hint="eastAsia"/>
              </w:rPr>
            </w:pPr>
            <w:r>
              <w:rPr>
                <w:sz w:val="15"/>
              </w:rPr>
              <w:t>1</w:t>
            </w:r>
          </w:p>
        </w:tc>
        <w:tc>
          <w:tcPr>
            <w:tcW w:w="5112" w:type="dxa"/>
            <w:tcMar>
              <w:top w:w="70" w:type="dxa"/>
              <w:left w:w="80" w:type="dxa"/>
              <w:bottom w:w="70" w:type="dxa"/>
              <w:right w:w="80" w:type="dxa"/>
            </w:tcMar>
            <w:vAlign w:val="center"/>
          </w:tcPr>
          <w:p w14:paraId="613698A0" w14:textId="77777777" w:rsidR="00AA6E55" w:rsidRDefault="00000000">
            <w:pPr>
              <w:rPr>
                <w:rFonts w:hint="eastAsia"/>
              </w:rPr>
            </w:pPr>
            <w:r>
              <w:rPr>
                <w:sz w:val="15"/>
              </w:rPr>
              <w:t>Mitigating Bias in Artificial Intelligence: Methods and Challenges</w:t>
            </w:r>
          </w:p>
        </w:tc>
        <w:tc>
          <w:tcPr>
            <w:tcW w:w="936" w:type="dxa"/>
            <w:tcMar>
              <w:top w:w="70" w:type="dxa"/>
              <w:left w:w="80" w:type="dxa"/>
              <w:bottom w:w="70" w:type="dxa"/>
              <w:right w:w="80" w:type="dxa"/>
            </w:tcMar>
            <w:vAlign w:val="center"/>
          </w:tcPr>
          <w:p w14:paraId="068A2DE9" w14:textId="77777777" w:rsidR="00AA6E55" w:rsidRDefault="00000000">
            <w:pPr>
              <w:rPr>
                <w:rFonts w:hint="eastAsia"/>
              </w:rPr>
            </w:pPr>
            <w:r>
              <w:rPr>
                <w:sz w:val="15"/>
              </w:rPr>
              <w:t>2026</w:t>
            </w:r>
          </w:p>
        </w:tc>
        <w:tc>
          <w:tcPr>
            <w:tcW w:w="2592" w:type="dxa"/>
            <w:tcMar>
              <w:top w:w="70" w:type="dxa"/>
              <w:left w:w="80" w:type="dxa"/>
              <w:bottom w:w="70" w:type="dxa"/>
              <w:right w:w="80" w:type="dxa"/>
            </w:tcMar>
            <w:vAlign w:val="center"/>
          </w:tcPr>
          <w:p w14:paraId="7E0FF9D0" w14:textId="77777777" w:rsidR="00AA6E55" w:rsidRDefault="00000000">
            <w:pPr>
              <w:rPr>
                <w:rFonts w:hint="eastAsia"/>
              </w:rPr>
            </w:pPr>
            <w:r>
              <w:rPr>
                <w:sz w:val="15"/>
              </w:rPr>
              <w:t>Research Article</w:t>
            </w:r>
          </w:p>
        </w:tc>
        <w:tc>
          <w:tcPr>
            <w:tcW w:w="2304" w:type="dxa"/>
            <w:tcMar>
              <w:top w:w="70" w:type="dxa"/>
              <w:left w:w="80" w:type="dxa"/>
              <w:bottom w:w="70" w:type="dxa"/>
              <w:right w:w="80" w:type="dxa"/>
            </w:tcMar>
            <w:vAlign w:val="center"/>
          </w:tcPr>
          <w:p w14:paraId="45EFAD47" w14:textId="77777777" w:rsidR="00AA6E55" w:rsidRDefault="00000000">
            <w:pPr>
              <w:rPr>
                <w:rFonts w:hint="eastAsia"/>
              </w:rPr>
            </w:pPr>
            <w:r>
              <w:rPr>
                <w:sz w:val="15"/>
              </w:rPr>
              <w:t>AI / Bias / Ethics</w:t>
            </w:r>
          </w:p>
        </w:tc>
      </w:tr>
      <w:tr w:rsidR="00AA6E55" w14:paraId="3C9827F4" w14:textId="77777777">
        <w:trPr>
          <w:jc w:val="center"/>
        </w:trPr>
        <w:tc>
          <w:tcPr>
            <w:tcW w:w="648" w:type="dxa"/>
            <w:tcMar>
              <w:top w:w="70" w:type="dxa"/>
              <w:left w:w="80" w:type="dxa"/>
              <w:bottom w:w="70" w:type="dxa"/>
              <w:right w:w="80" w:type="dxa"/>
            </w:tcMar>
            <w:vAlign w:val="center"/>
          </w:tcPr>
          <w:p w14:paraId="5EDB4E3F" w14:textId="77777777" w:rsidR="00AA6E55" w:rsidRDefault="00000000">
            <w:pPr>
              <w:rPr>
                <w:rFonts w:hint="eastAsia"/>
              </w:rPr>
            </w:pPr>
            <w:r>
              <w:rPr>
                <w:sz w:val="15"/>
              </w:rPr>
              <w:t>2</w:t>
            </w:r>
          </w:p>
        </w:tc>
        <w:tc>
          <w:tcPr>
            <w:tcW w:w="5112" w:type="dxa"/>
            <w:tcMar>
              <w:top w:w="70" w:type="dxa"/>
              <w:left w:w="80" w:type="dxa"/>
              <w:bottom w:w="70" w:type="dxa"/>
              <w:right w:w="80" w:type="dxa"/>
            </w:tcMar>
            <w:vAlign w:val="center"/>
          </w:tcPr>
          <w:p w14:paraId="1E55A513" w14:textId="77777777" w:rsidR="00AA6E55" w:rsidRDefault="00000000">
            <w:pPr>
              <w:rPr>
                <w:rFonts w:hint="eastAsia"/>
              </w:rPr>
            </w:pPr>
            <w:r>
              <w:rPr>
                <w:sz w:val="15"/>
              </w:rPr>
              <w:t>Future Directions in Artificial Intelligence for Cybersecurity: Emerging Trends and Key Developments</w:t>
            </w:r>
          </w:p>
        </w:tc>
        <w:tc>
          <w:tcPr>
            <w:tcW w:w="936" w:type="dxa"/>
            <w:tcMar>
              <w:top w:w="70" w:type="dxa"/>
              <w:left w:w="80" w:type="dxa"/>
              <w:bottom w:w="70" w:type="dxa"/>
              <w:right w:w="80" w:type="dxa"/>
            </w:tcMar>
            <w:vAlign w:val="center"/>
          </w:tcPr>
          <w:p w14:paraId="56AA89BD" w14:textId="77777777" w:rsidR="00AA6E55" w:rsidRDefault="00000000">
            <w:pPr>
              <w:rPr>
                <w:rFonts w:hint="eastAsia"/>
              </w:rPr>
            </w:pPr>
            <w:r>
              <w:rPr>
                <w:sz w:val="15"/>
              </w:rPr>
              <w:t>2026</w:t>
            </w:r>
          </w:p>
        </w:tc>
        <w:tc>
          <w:tcPr>
            <w:tcW w:w="2592" w:type="dxa"/>
            <w:tcMar>
              <w:top w:w="70" w:type="dxa"/>
              <w:left w:w="80" w:type="dxa"/>
              <w:bottom w:w="70" w:type="dxa"/>
              <w:right w:w="80" w:type="dxa"/>
            </w:tcMar>
            <w:vAlign w:val="center"/>
          </w:tcPr>
          <w:p w14:paraId="67730E92" w14:textId="77777777" w:rsidR="00AA6E55" w:rsidRDefault="00000000">
            <w:pPr>
              <w:rPr>
                <w:rFonts w:hint="eastAsia"/>
              </w:rPr>
            </w:pPr>
            <w:r>
              <w:rPr>
                <w:sz w:val="15"/>
              </w:rPr>
              <w:t>Passer Journal of Basic and Applied Sciences</w:t>
            </w:r>
          </w:p>
        </w:tc>
        <w:tc>
          <w:tcPr>
            <w:tcW w:w="2304" w:type="dxa"/>
            <w:tcMar>
              <w:top w:w="70" w:type="dxa"/>
              <w:left w:w="80" w:type="dxa"/>
              <w:bottom w:w="70" w:type="dxa"/>
              <w:right w:w="80" w:type="dxa"/>
            </w:tcMar>
            <w:vAlign w:val="center"/>
          </w:tcPr>
          <w:p w14:paraId="4402DAFE" w14:textId="77777777" w:rsidR="00AA6E55" w:rsidRDefault="00000000">
            <w:pPr>
              <w:rPr>
                <w:rFonts w:hint="eastAsia"/>
              </w:rPr>
            </w:pPr>
            <w:r>
              <w:rPr>
                <w:sz w:val="15"/>
              </w:rPr>
              <w:t>AI / Cybersecurity</w:t>
            </w:r>
          </w:p>
        </w:tc>
      </w:tr>
      <w:tr w:rsidR="00AA6E55" w14:paraId="5B67CF5A" w14:textId="77777777">
        <w:trPr>
          <w:jc w:val="center"/>
        </w:trPr>
        <w:tc>
          <w:tcPr>
            <w:tcW w:w="648" w:type="dxa"/>
            <w:tcMar>
              <w:top w:w="70" w:type="dxa"/>
              <w:left w:w="80" w:type="dxa"/>
              <w:bottom w:w="70" w:type="dxa"/>
              <w:right w:w="80" w:type="dxa"/>
            </w:tcMar>
            <w:vAlign w:val="center"/>
          </w:tcPr>
          <w:p w14:paraId="344181C6" w14:textId="77777777" w:rsidR="00AA6E55" w:rsidRDefault="00000000">
            <w:pPr>
              <w:rPr>
                <w:rFonts w:hint="eastAsia"/>
              </w:rPr>
            </w:pPr>
            <w:r>
              <w:rPr>
                <w:sz w:val="15"/>
              </w:rPr>
              <w:t>3</w:t>
            </w:r>
          </w:p>
        </w:tc>
        <w:tc>
          <w:tcPr>
            <w:tcW w:w="5112" w:type="dxa"/>
            <w:tcMar>
              <w:top w:w="70" w:type="dxa"/>
              <w:left w:w="80" w:type="dxa"/>
              <w:bottom w:w="70" w:type="dxa"/>
              <w:right w:w="80" w:type="dxa"/>
            </w:tcMar>
            <w:vAlign w:val="center"/>
          </w:tcPr>
          <w:p w14:paraId="501C635E" w14:textId="77777777" w:rsidR="00AA6E55" w:rsidRDefault="00000000">
            <w:pPr>
              <w:rPr>
                <w:rFonts w:hint="eastAsia"/>
              </w:rPr>
            </w:pPr>
            <w:r>
              <w:rPr>
                <w:sz w:val="15"/>
              </w:rPr>
              <w:t>The Role of Drug Control in Promoting Sustainable Development and Solving Societal Problems</w:t>
            </w:r>
          </w:p>
        </w:tc>
        <w:tc>
          <w:tcPr>
            <w:tcW w:w="936" w:type="dxa"/>
            <w:tcMar>
              <w:top w:w="70" w:type="dxa"/>
              <w:left w:w="80" w:type="dxa"/>
              <w:bottom w:w="70" w:type="dxa"/>
              <w:right w:w="80" w:type="dxa"/>
            </w:tcMar>
            <w:vAlign w:val="center"/>
          </w:tcPr>
          <w:p w14:paraId="6C1CF034"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2D37D9AD" w14:textId="77777777" w:rsidR="00AA6E55" w:rsidRDefault="00000000">
            <w:pPr>
              <w:rPr>
                <w:rFonts w:hint="eastAsia"/>
              </w:rPr>
            </w:pPr>
            <w:r>
              <w:rPr>
                <w:sz w:val="15"/>
              </w:rPr>
              <w:t>Conference Paper</w:t>
            </w:r>
          </w:p>
        </w:tc>
        <w:tc>
          <w:tcPr>
            <w:tcW w:w="2304" w:type="dxa"/>
            <w:tcMar>
              <w:top w:w="70" w:type="dxa"/>
              <w:left w:w="80" w:type="dxa"/>
              <w:bottom w:w="70" w:type="dxa"/>
              <w:right w:w="80" w:type="dxa"/>
            </w:tcMar>
            <w:vAlign w:val="center"/>
          </w:tcPr>
          <w:p w14:paraId="52A69325" w14:textId="77777777" w:rsidR="00AA6E55" w:rsidRDefault="00000000">
            <w:pPr>
              <w:rPr>
                <w:rFonts w:hint="eastAsia"/>
              </w:rPr>
            </w:pPr>
            <w:r>
              <w:rPr>
                <w:sz w:val="15"/>
              </w:rPr>
              <w:t>Sustainable Development</w:t>
            </w:r>
          </w:p>
        </w:tc>
      </w:tr>
      <w:tr w:rsidR="00AA6E55" w14:paraId="26AB419D" w14:textId="77777777">
        <w:trPr>
          <w:jc w:val="center"/>
        </w:trPr>
        <w:tc>
          <w:tcPr>
            <w:tcW w:w="648" w:type="dxa"/>
            <w:tcMar>
              <w:top w:w="70" w:type="dxa"/>
              <w:left w:w="80" w:type="dxa"/>
              <w:bottom w:w="70" w:type="dxa"/>
              <w:right w:w="80" w:type="dxa"/>
            </w:tcMar>
            <w:vAlign w:val="center"/>
          </w:tcPr>
          <w:p w14:paraId="388A9287" w14:textId="77777777" w:rsidR="00AA6E55" w:rsidRDefault="00000000">
            <w:pPr>
              <w:rPr>
                <w:rFonts w:hint="eastAsia"/>
              </w:rPr>
            </w:pPr>
            <w:r>
              <w:rPr>
                <w:sz w:val="15"/>
              </w:rPr>
              <w:t>4</w:t>
            </w:r>
          </w:p>
        </w:tc>
        <w:tc>
          <w:tcPr>
            <w:tcW w:w="5112" w:type="dxa"/>
            <w:tcMar>
              <w:top w:w="70" w:type="dxa"/>
              <w:left w:w="80" w:type="dxa"/>
              <w:bottom w:w="70" w:type="dxa"/>
              <w:right w:w="80" w:type="dxa"/>
            </w:tcMar>
            <w:vAlign w:val="center"/>
          </w:tcPr>
          <w:p w14:paraId="37240EEC" w14:textId="77777777" w:rsidR="00AA6E55" w:rsidRDefault="00000000">
            <w:pPr>
              <w:rPr>
                <w:rFonts w:hint="eastAsia"/>
              </w:rPr>
            </w:pPr>
            <w:r>
              <w:rPr>
                <w:sz w:val="15"/>
              </w:rPr>
              <w:t>The Role of Technology in Combating Administrative and Financial Corruption and Its Impact on Reducing Poverty and Achieving Sustainable Development</w:t>
            </w:r>
          </w:p>
        </w:tc>
        <w:tc>
          <w:tcPr>
            <w:tcW w:w="936" w:type="dxa"/>
            <w:tcMar>
              <w:top w:w="70" w:type="dxa"/>
              <w:left w:w="80" w:type="dxa"/>
              <w:bottom w:w="70" w:type="dxa"/>
              <w:right w:w="80" w:type="dxa"/>
            </w:tcMar>
            <w:vAlign w:val="center"/>
          </w:tcPr>
          <w:p w14:paraId="7D5D5151"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00058B9D" w14:textId="77777777" w:rsidR="00AA6E55" w:rsidRDefault="00000000">
            <w:pPr>
              <w:rPr>
                <w:rFonts w:hint="eastAsia"/>
              </w:rPr>
            </w:pPr>
            <w:r>
              <w:rPr>
                <w:sz w:val="15"/>
              </w:rPr>
              <w:t>Conference Paper</w:t>
            </w:r>
          </w:p>
        </w:tc>
        <w:tc>
          <w:tcPr>
            <w:tcW w:w="2304" w:type="dxa"/>
            <w:tcMar>
              <w:top w:w="70" w:type="dxa"/>
              <w:left w:w="80" w:type="dxa"/>
              <w:bottom w:w="70" w:type="dxa"/>
              <w:right w:w="80" w:type="dxa"/>
            </w:tcMar>
            <w:vAlign w:val="center"/>
          </w:tcPr>
          <w:p w14:paraId="6FC9AAD3" w14:textId="77777777" w:rsidR="00AA6E55" w:rsidRDefault="00000000">
            <w:pPr>
              <w:rPr>
                <w:rFonts w:hint="eastAsia"/>
              </w:rPr>
            </w:pPr>
            <w:r>
              <w:rPr>
                <w:sz w:val="15"/>
              </w:rPr>
              <w:t>Technology / Sustainable Development</w:t>
            </w:r>
          </w:p>
        </w:tc>
      </w:tr>
      <w:tr w:rsidR="00AA6E55" w14:paraId="248809D3" w14:textId="77777777">
        <w:trPr>
          <w:jc w:val="center"/>
        </w:trPr>
        <w:tc>
          <w:tcPr>
            <w:tcW w:w="648" w:type="dxa"/>
            <w:tcMar>
              <w:top w:w="70" w:type="dxa"/>
              <w:left w:w="80" w:type="dxa"/>
              <w:bottom w:w="70" w:type="dxa"/>
              <w:right w:w="80" w:type="dxa"/>
            </w:tcMar>
            <w:vAlign w:val="center"/>
          </w:tcPr>
          <w:p w14:paraId="1300E719" w14:textId="77777777" w:rsidR="00AA6E55" w:rsidRDefault="00000000">
            <w:pPr>
              <w:rPr>
                <w:rFonts w:hint="eastAsia"/>
              </w:rPr>
            </w:pPr>
            <w:r>
              <w:rPr>
                <w:sz w:val="15"/>
              </w:rPr>
              <w:t>5</w:t>
            </w:r>
          </w:p>
        </w:tc>
        <w:tc>
          <w:tcPr>
            <w:tcW w:w="5112" w:type="dxa"/>
            <w:tcMar>
              <w:top w:w="70" w:type="dxa"/>
              <w:left w:w="80" w:type="dxa"/>
              <w:bottom w:w="70" w:type="dxa"/>
              <w:right w:w="80" w:type="dxa"/>
            </w:tcMar>
            <w:vAlign w:val="center"/>
          </w:tcPr>
          <w:p w14:paraId="24AE735D" w14:textId="77777777" w:rsidR="00AA6E55" w:rsidRDefault="00000000">
            <w:pPr>
              <w:rPr>
                <w:rFonts w:hint="eastAsia"/>
              </w:rPr>
            </w:pPr>
            <w:r>
              <w:rPr>
                <w:sz w:val="15"/>
              </w:rPr>
              <w:t>Brain Cancer Diagnostics in Images Based on Deep Learning</w:t>
            </w:r>
          </w:p>
        </w:tc>
        <w:tc>
          <w:tcPr>
            <w:tcW w:w="936" w:type="dxa"/>
            <w:tcMar>
              <w:top w:w="70" w:type="dxa"/>
              <w:left w:w="80" w:type="dxa"/>
              <w:bottom w:w="70" w:type="dxa"/>
              <w:right w:w="80" w:type="dxa"/>
            </w:tcMar>
            <w:vAlign w:val="center"/>
          </w:tcPr>
          <w:p w14:paraId="538C82FD"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5089F355" w14:textId="77777777" w:rsidR="00AA6E55" w:rsidRDefault="00000000">
            <w:pPr>
              <w:rPr>
                <w:rFonts w:hint="eastAsia"/>
              </w:rPr>
            </w:pPr>
            <w:r>
              <w:rPr>
                <w:sz w:val="15"/>
              </w:rPr>
              <w:t>Research Article</w:t>
            </w:r>
          </w:p>
        </w:tc>
        <w:tc>
          <w:tcPr>
            <w:tcW w:w="2304" w:type="dxa"/>
            <w:tcMar>
              <w:top w:w="70" w:type="dxa"/>
              <w:left w:w="80" w:type="dxa"/>
              <w:bottom w:w="70" w:type="dxa"/>
              <w:right w:w="80" w:type="dxa"/>
            </w:tcMar>
            <w:vAlign w:val="center"/>
          </w:tcPr>
          <w:p w14:paraId="5748F266" w14:textId="77777777" w:rsidR="00AA6E55" w:rsidRDefault="00000000">
            <w:pPr>
              <w:rPr>
                <w:rFonts w:hint="eastAsia"/>
              </w:rPr>
            </w:pPr>
            <w:r>
              <w:rPr>
                <w:sz w:val="15"/>
              </w:rPr>
              <w:t>Deep Learning / Medical Imaging</w:t>
            </w:r>
          </w:p>
        </w:tc>
      </w:tr>
      <w:tr w:rsidR="00AA6E55" w14:paraId="403C9447" w14:textId="77777777">
        <w:trPr>
          <w:jc w:val="center"/>
        </w:trPr>
        <w:tc>
          <w:tcPr>
            <w:tcW w:w="648" w:type="dxa"/>
            <w:tcMar>
              <w:top w:w="70" w:type="dxa"/>
              <w:left w:w="80" w:type="dxa"/>
              <w:bottom w:w="70" w:type="dxa"/>
              <w:right w:w="80" w:type="dxa"/>
            </w:tcMar>
            <w:vAlign w:val="center"/>
          </w:tcPr>
          <w:p w14:paraId="11EDA42B" w14:textId="77777777" w:rsidR="00AA6E55" w:rsidRDefault="00000000">
            <w:pPr>
              <w:rPr>
                <w:rFonts w:hint="eastAsia"/>
              </w:rPr>
            </w:pPr>
            <w:r>
              <w:rPr>
                <w:sz w:val="15"/>
              </w:rPr>
              <w:t>6</w:t>
            </w:r>
          </w:p>
        </w:tc>
        <w:tc>
          <w:tcPr>
            <w:tcW w:w="5112" w:type="dxa"/>
            <w:tcMar>
              <w:top w:w="70" w:type="dxa"/>
              <w:left w:w="80" w:type="dxa"/>
              <w:bottom w:w="70" w:type="dxa"/>
              <w:right w:w="80" w:type="dxa"/>
            </w:tcMar>
            <w:vAlign w:val="center"/>
          </w:tcPr>
          <w:p w14:paraId="64BFC828" w14:textId="77777777" w:rsidR="00AA6E55" w:rsidRDefault="00000000">
            <w:pPr>
              <w:rPr>
                <w:rFonts w:hint="eastAsia"/>
              </w:rPr>
            </w:pPr>
            <w:r>
              <w:rPr>
                <w:sz w:val="15"/>
              </w:rPr>
              <w:t>The Role of Artificial Intelligence in Promoting Sustainable Water Management: Challenges and Solutions</w:t>
            </w:r>
          </w:p>
        </w:tc>
        <w:tc>
          <w:tcPr>
            <w:tcW w:w="936" w:type="dxa"/>
            <w:tcMar>
              <w:top w:w="70" w:type="dxa"/>
              <w:left w:w="80" w:type="dxa"/>
              <w:bottom w:w="70" w:type="dxa"/>
              <w:right w:w="80" w:type="dxa"/>
            </w:tcMar>
            <w:vAlign w:val="center"/>
          </w:tcPr>
          <w:p w14:paraId="2C6E8BC3"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27F47A87" w14:textId="77777777" w:rsidR="00AA6E55" w:rsidRDefault="00000000">
            <w:pPr>
              <w:rPr>
                <w:rFonts w:hint="eastAsia"/>
              </w:rPr>
            </w:pPr>
            <w:r>
              <w:rPr>
                <w:sz w:val="15"/>
              </w:rPr>
              <w:t>Research / Conference Paper</w:t>
            </w:r>
          </w:p>
        </w:tc>
        <w:tc>
          <w:tcPr>
            <w:tcW w:w="2304" w:type="dxa"/>
            <w:tcMar>
              <w:top w:w="70" w:type="dxa"/>
              <w:left w:w="80" w:type="dxa"/>
              <w:bottom w:w="70" w:type="dxa"/>
              <w:right w:w="80" w:type="dxa"/>
            </w:tcMar>
            <w:vAlign w:val="center"/>
          </w:tcPr>
          <w:p w14:paraId="690D59D8" w14:textId="77777777" w:rsidR="00AA6E55" w:rsidRDefault="00000000">
            <w:pPr>
              <w:rPr>
                <w:rFonts w:hint="eastAsia"/>
              </w:rPr>
            </w:pPr>
            <w:r>
              <w:rPr>
                <w:sz w:val="15"/>
              </w:rPr>
              <w:t>AI / Sustainability</w:t>
            </w:r>
          </w:p>
        </w:tc>
      </w:tr>
      <w:tr w:rsidR="00AA6E55" w14:paraId="432CEC07" w14:textId="77777777">
        <w:trPr>
          <w:jc w:val="center"/>
        </w:trPr>
        <w:tc>
          <w:tcPr>
            <w:tcW w:w="648" w:type="dxa"/>
            <w:tcMar>
              <w:top w:w="70" w:type="dxa"/>
              <w:left w:w="80" w:type="dxa"/>
              <w:bottom w:w="70" w:type="dxa"/>
              <w:right w:w="80" w:type="dxa"/>
            </w:tcMar>
            <w:vAlign w:val="center"/>
          </w:tcPr>
          <w:p w14:paraId="6F113557" w14:textId="77777777" w:rsidR="00AA6E55" w:rsidRDefault="00000000">
            <w:pPr>
              <w:rPr>
                <w:rFonts w:hint="eastAsia"/>
              </w:rPr>
            </w:pPr>
            <w:r>
              <w:rPr>
                <w:sz w:val="15"/>
              </w:rPr>
              <w:t>7</w:t>
            </w:r>
          </w:p>
        </w:tc>
        <w:tc>
          <w:tcPr>
            <w:tcW w:w="5112" w:type="dxa"/>
            <w:tcMar>
              <w:top w:w="70" w:type="dxa"/>
              <w:left w:w="80" w:type="dxa"/>
              <w:bottom w:w="70" w:type="dxa"/>
              <w:right w:w="80" w:type="dxa"/>
            </w:tcMar>
            <w:vAlign w:val="center"/>
          </w:tcPr>
          <w:p w14:paraId="02384ABD" w14:textId="77777777" w:rsidR="00AA6E55" w:rsidRDefault="00000000">
            <w:pPr>
              <w:rPr>
                <w:rFonts w:hint="eastAsia"/>
              </w:rPr>
            </w:pPr>
            <w:r>
              <w:rPr>
                <w:sz w:val="15"/>
              </w:rPr>
              <w:t>Applications of Mathematics in Improving Sustainable Urban Planning</w:t>
            </w:r>
          </w:p>
        </w:tc>
        <w:tc>
          <w:tcPr>
            <w:tcW w:w="936" w:type="dxa"/>
            <w:tcMar>
              <w:top w:w="70" w:type="dxa"/>
              <w:left w:w="80" w:type="dxa"/>
              <w:bottom w:w="70" w:type="dxa"/>
              <w:right w:w="80" w:type="dxa"/>
            </w:tcMar>
            <w:vAlign w:val="center"/>
          </w:tcPr>
          <w:p w14:paraId="4497D926"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10727242" w14:textId="77777777" w:rsidR="00AA6E55" w:rsidRDefault="00000000">
            <w:pPr>
              <w:rPr>
                <w:rFonts w:hint="eastAsia"/>
              </w:rPr>
            </w:pPr>
            <w:r>
              <w:rPr>
                <w:sz w:val="15"/>
              </w:rPr>
              <w:t>Research Article</w:t>
            </w:r>
          </w:p>
        </w:tc>
        <w:tc>
          <w:tcPr>
            <w:tcW w:w="2304" w:type="dxa"/>
            <w:tcMar>
              <w:top w:w="70" w:type="dxa"/>
              <w:left w:w="80" w:type="dxa"/>
              <w:bottom w:w="70" w:type="dxa"/>
              <w:right w:w="80" w:type="dxa"/>
            </w:tcMar>
            <w:vAlign w:val="center"/>
          </w:tcPr>
          <w:p w14:paraId="1196043A" w14:textId="77777777" w:rsidR="00AA6E55" w:rsidRDefault="00000000">
            <w:pPr>
              <w:rPr>
                <w:rFonts w:hint="eastAsia"/>
              </w:rPr>
            </w:pPr>
            <w:r>
              <w:rPr>
                <w:sz w:val="15"/>
              </w:rPr>
              <w:t>Mathematics / Sustainable Cities</w:t>
            </w:r>
          </w:p>
        </w:tc>
      </w:tr>
      <w:tr w:rsidR="00AA6E55" w14:paraId="3CF51614" w14:textId="77777777">
        <w:trPr>
          <w:jc w:val="center"/>
        </w:trPr>
        <w:tc>
          <w:tcPr>
            <w:tcW w:w="648" w:type="dxa"/>
            <w:tcMar>
              <w:top w:w="70" w:type="dxa"/>
              <w:left w:w="80" w:type="dxa"/>
              <w:bottom w:w="70" w:type="dxa"/>
              <w:right w:w="80" w:type="dxa"/>
            </w:tcMar>
            <w:vAlign w:val="center"/>
          </w:tcPr>
          <w:p w14:paraId="2D67A2E8" w14:textId="77777777" w:rsidR="00AA6E55" w:rsidRDefault="00000000">
            <w:pPr>
              <w:rPr>
                <w:rFonts w:hint="eastAsia"/>
              </w:rPr>
            </w:pPr>
            <w:r>
              <w:rPr>
                <w:sz w:val="15"/>
              </w:rPr>
              <w:t>8</w:t>
            </w:r>
          </w:p>
        </w:tc>
        <w:tc>
          <w:tcPr>
            <w:tcW w:w="5112" w:type="dxa"/>
            <w:tcMar>
              <w:top w:w="70" w:type="dxa"/>
              <w:left w:w="80" w:type="dxa"/>
              <w:bottom w:w="70" w:type="dxa"/>
              <w:right w:w="80" w:type="dxa"/>
            </w:tcMar>
            <w:vAlign w:val="center"/>
          </w:tcPr>
          <w:p w14:paraId="7BE17A5D" w14:textId="77777777" w:rsidR="00AA6E55" w:rsidRDefault="00000000">
            <w:pPr>
              <w:rPr>
                <w:rFonts w:hint="eastAsia"/>
              </w:rPr>
            </w:pPr>
            <w:r>
              <w:rPr>
                <w:sz w:val="15"/>
              </w:rPr>
              <w:t>An Evaluation of the Impact of Technology and Artificial Intelligence on the Learning of English</w:t>
            </w:r>
          </w:p>
        </w:tc>
        <w:tc>
          <w:tcPr>
            <w:tcW w:w="936" w:type="dxa"/>
            <w:tcMar>
              <w:top w:w="70" w:type="dxa"/>
              <w:left w:w="80" w:type="dxa"/>
              <w:bottom w:w="70" w:type="dxa"/>
              <w:right w:w="80" w:type="dxa"/>
            </w:tcMar>
            <w:vAlign w:val="center"/>
          </w:tcPr>
          <w:p w14:paraId="14204B0F" w14:textId="77777777" w:rsidR="00AA6E55" w:rsidRDefault="00000000">
            <w:pPr>
              <w:rPr>
                <w:rFonts w:hint="eastAsia"/>
              </w:rPr>
            </w:pPr>
            <w:r>
              <w:rPr>
                <w:sz w:val="15"/>
              </w:rPr>
              <w:t>2025</w:t>
            </w:r>
          </w:p>
        </w:tc>
        <w:tc>
          <w:tcPr>
            <w:tcW w:w="2592" w:type="dxa"/>
            <w:tcMar>
              <w:top w:w="70" w:type="dxa"/>
              <w:left w:w="80" w:type="dxa"/>
              <w:bottom w:w="70" w:type="dxa"/>
              <w:right w:w="80" w:type="dxa"/>
            </w:tcMar>
            <w:vAlign w:val="center"/>
          </w:tcPr>
          <w:p w14:paraId="35EC28EF" w14:textId="77777777" w:rsidR="00AA6E55" w:rsidRDefault="00000000">
            <w:pPr>
              <w:rPr>
                <w:rFonts w:hint="eastAsia"/>
              </w:rPr>
            </w:pPr>
            <w:r>
              <w:rPr>
                <w:sz w:val="15"/>
              </w:rPr>
              <w:t>Research Paper</w:t>
            </w:r>
          </w:p>
        </w:tc>
        <w:tc>
          <w:tcPr>
            <w:tcW w:w="2304" w:type="dxa"/>
            <w:tcMar>
              <w:top w:w="70" w:type="dxa"/>
              <w:left w:w="80" w:type="dxa"/>
              <w:bottom w:w="70" w:type="dxa"/>
              <w:right w:w="80" w:type="dxa"/>
            </w:tcMar>
            <w:vAlign w:val="center"/>
          </w:tcPr>
          <w:p w14:paraId="3FEB324A" w14:textId="77777777" w:rsidR="00AA6E55" w:rsidRDefault="00000000">
            <w:pPr>
              <w:rPr>
                <w:rFonts w:hint="eastAsia"/>
              </w:rPr>
            </w:pPr>
            <w:r>
              <w:rPr>
                <w:sz w:val="15"/>
              </w:rPr>
              <w:t>AI / Education</w:t>
            </w:r>
          </w:p>
        </w:tc>
      </w:tr>
      <w:tr w:rsidR="00AA6E55" w14:paraId="211C3EAB" w14:textId="77777777">
        <w:trPr>
          <w:jc w:val="center"/>
        </w:trPr>
        <w:tc>
          <w:tcPr>
            <w:tcW w:w="648" w:type="dxa"/>
            <w:tcMar>
              <w:top w:w="70" w:type="dxa"/>
              <w:left w:w="80" w:type="dxa"/>
              <w:bottom w:w="70" w:type="dxa"/>
              <w:right w:w="80" w:type="dxa"/>
            </w:tcMar>
            <w:vAlign w:val="center"/>
          </w:tcPr>
          <w:p w14:paraId="215CC4E6" w14:textId="77777777" w:rsidR="00AA6E55" w:rsidRDefault="00000000">
            <w:pPr>
              <w:rPr>
                <w:rFonts w:hint="eastAsia"/>
              </w:rPr>
            </w:pPr>
            <w:r>
              <w:rPr>
                <w:sz w:val="15"/>
              </w:rPr>
              <w:t>9</w:t>
            </w:r>
          </w:p>
        </w:tc>
        <w:tc>
          <w:tcPr>
            <w:tcW w:w="5112" w:type="dxa"/>
            <w:tcMar>
              <w:top w:w="70" w:type="dxa"/>
              <w:left w:w="80" w:type="dxa"/>
              <w:bottom w:w="70" w:type="dxa"/>
              <w:right w:w="80" w:type="dxa"/>
            </w:tcMar>
            <w:vAlign w:val="center"/>
          </w:tcPr>
          <w:p w14:paraId="7EFA77E7" w14:textId="77777777" w:rsidR="00AA6E55" w:rsidRDefault="00000000">
            <w:pPr>
              <w:rPr>
                <w:rFonts w:hint="eastAsia"/>
              </w:rPr>
            </w:pPr>
            <w:r>
              <w:rPr>
                <w:sz w:val="15"/>
              </w:rPr>
              <w:t>Classifying Digital Medical Images for Breast Cancer Prediction Using Machine Learning</w:t>
            </w:r>
          </w:p>
        </w:tc>
        <w:tc>
          <w:tcPr>
            <w:tcW w:w="936" w:type="dxa"/>
            <w:tcMar>
              <w:top w:w="70" w:type="dxa"/>
              <w:left w:w="80" w:type="dxa"/>
              <w:bottom w:w="70" w:type="dxa"/>
              <w:right w:w="80" w:type="dxa"/>
            </w:tcMar>
            <w:vAlign w:val="center"/>
          </w:tcPr>
          <w:p w14:paraId="69D6DCA4" w14:textId="77777777" w:rsidR="00AA6E55" w:rsidRDefault="00000000">
            <w:pPr>
              <w:rPr>
                <w:rFonts w:hint="eastAsia"/>
              </w:rPr>
            </w:pPr>
            <w:r>
              <w:rPr>
                <w:sz w:val="15"/>
              </w:rPr>
              <w:t>2024</w:t>
            </w:r>
          </w:p>
        </w:tc>
        <w:tc>
          <w:tcPr>
            <w:tcW w:w="2592" w:type="dxa"/>
            <w:tcMar>
              <w:top w:w="70" w:type="dxa"/>
              <w:left w:w="80" w:type="dxa"/>
              <w:bottom w:w="70" w:type="dxa"/>
              <w:right w:w="80" w:type="dxa"/>
            </w:tcMar>
            <w:vAlign w:val="center"/>
          </w:tcPr>
          <w:p w14:paraId="72DB6601" w14:textId="77777777" w:rsidR="00AA6E55" w:rsidRDefault="00000000">
            <w:pPr>
              <w:rPr>
                <w:rFonts w:hint="eastAsia"/>
              </w:rPr>
            </w:pPr>
            <w:r>
              <w:rPr>
                <w:sz w:val="15"/>
              </w:rPr>
              <w:t>Indonesian Journal of Computer Science, 13(5)</w:t>
            </w:r>
          </w:p>
        </w:tc>
        <w:tc>
          <w:tcPr>
            <w:tcW w:w="2304" w:type="dxa"/>
            <w:tcMar>
              <w:top w:w="70" w:type="dxa"/>
              <w:left w:w="80" w:type="dxa"/>
              <w:bottom w:w="70" w:type="dxa"/>
              <w:right w:w="80" w:type="dxa"/>
            </w:tcMar>
            <w:vAlign w:val="center"/>
          </w:tcPr>
          <w:p w14:paraId="65E519D0" w14:textId="77777777" w:rsidR="00AA6E55" w:rsidRDefault="00000000">
            <w:pPr>
              <w:rPr>
                <w:rFonts w:hint="eastAsia"/>
              </w:rPr>
            </w:pPr>
            <w:r>
              <w:rPr>
                <w:sz w:val="15"/>
              </w:rPr>
              <w:t>Machine Learning / Medical Imaging</w:t>
            </w:r>
          </w:p>
        </w:tc>
      </w:tr>
      <w:tr w:rsidR="00AA6E55" w14:paraId="3BC39710" w14:textId="77777777">
        <w:trPr>
          <w:jc w:val="center"/>
        </w:trPr>
        <w:tc>
          <w:tcPr>
            <w:tcW w:w="648" w:type="dxa"/>
            <w:tcMar>
              <w:top w:w="70" w:type="dxa"/>
              <w:left w:w="80" w:type="dxa"/>
              <w:bottom w:w="70" w:type="dxa"/>
              <w:right w:w="80" w:type="dxa"/>
            </w:tcMar>
            <w:vAlign w:val="center"/>
          </w:tcPr>
          <w:p w14:paraId="539CF47F" w14:textId="77777777" w:rsidR="00AA6E55" w:rsidRDefault="00000000">
            <w:pPr>
              <w:rPr>
                <w:rFonts w:hint="eastAsia"/>
              </w:rPr>
            </w:pPr>
            <w:r>
              <w:rPr>
                <w:sz w:val="15"/>
              </w:rPr>
              <w:t>10</w:t>
            </w:r>
          </w:p>
        </w:tc>
        <w:tc>
          <w:tcPr>
            <w:tcW w:w="5112" w:type="dxa"/>
            <w:tcMar>
              <w:top w:w="70" w:type="dxa"/>
              <w:left w:w="80" w:type="dxa"/>
              <w:bottom w:w="70" w:type="dxa"/>
              <w:right w:w="80" w:type="dxa"/>
            </w:tcMar>
            <w:vAlign w:val="center"/>
          </w:tcPr>
          <w:p w14:paraId="475C85D3" w14:textId="77777777" w:rsidR="00AA6E55" w:rsidRDefault="00000000">
            <w:pPr>
              <w:rPr>
                <w:rFonts w:hint="eastAsia"/>
              </w:rPr>
            </w:pPr>
            <w:r>
              <w:rPr>
                <w:sz w:val="15"/>
              </w:rPr>
              <w:t>System for Visually Disabled through Wearables Utilizing Arduino and Ultrasound</w:t>
            </w:r>
          </w:p>
        </w:tc>
        <w:tc>
          <w:tcPr>
            <w:tcW w:w="936" w:type="dxa"/>
            <w:tcMar>
              <w:top w:w="70" w:type="dxa"/>
              <w:left w:w="80" w:type="dxa"/>
              <w:bottom w:w="70" w:type="dxa"/>
              <w:right w:w="80" w:type="dxa"/>
            </w:tcMar>
            <w:vAlign w:val="center"/>
          </w:tcPr>
          <w:p w14:paraId="4386D9C0" w14:textId="77777777" w:rsidR="00AA6E55" w:rsidRDefault="00000000">
            <w:pPr>
              <w:rPr>
                <w:rFonts w:hint="eastAsia"/>
              </w:rPr>
            </w:pPr>
            <w:r>
              <w:rPr>
                <w:sz w:val="15"/>
              </w:rPr>
              <w:t>2024</w:t>
            </w:r>
          </w:p>
        </w:tc>
        <w:tc>
          <w:tcPr>
            <w:tcW w:w="2592" w:type="dxa"/>
            <w:tcMar>
              <w:top w:w="70" w:type="dxa"/>
              <w:left w:w="80" w:type="dxa"/>
              <w:bottom w:w="70" w:type="dxa"/>
              <w:right w:w="80" w:type="dxa"/>
            </w:tcMar>
            <w:vAlign w:val="center"/>
          </w:tcPr>
          <w:p w14:paraId="275C7C62" w14:textId="77777777" w:rsidR="00AA6E55" w:rsidRDefault="00000000">
            <w:pPr>
              <w:rPr>
                <w:rFonts w:hint="eastAsia"/>
              </w:rPr>
            </w:pPr>
            <w:r>
              <w:rPr>
                <w:sz w:val="15"/>
              </w:rPr>
              <w:t>Journal La Multiapp, 5(4), 304–314</w:t>
            </w:r>
          </w:p>
        </w:tc>
        <w:tc>
          <w:tcPr>
            <w:tcW w:w="2304" w:type="dxa"/>
            <w:tcMar>
              <w:top w:w="70" w:type="dxa"/>
              <w:left w:w="80" w:type="dxa"/>
              <w:bottom w:w="70" w:type="dxa"/>
              <w:right w:w="80" w:type="dxa"/>
            </w:tcMar>
            <w:vAlign w:val="center"/>
          </w:tcPr>
          <w:p w14:paraId="221C8914" w14:textId="77777777" w:rsidR="00AA6E55" w:rsidRDefault="00000000">
            <w:pPr>
              <w:rPr>
                <w:rFonts w:hint="eastAsia"/>
              </w:rPr>
            </w:pPr>
            <w:r>
              <w:rPr>
                <w:sz w:val="15"/>
              </w:rPr>
              <w:t>Arduino / IoT / Assistive Technology</w:t>
            </w:r>
          </w:p>
        </w:tc>
      </w:tr>
      <w:tr w:rsidR="00AA6E55" w14:paraId="68CBDA5C" w14:textId="77777777">
        <w:trPr>
          <w:jc w:val="center"/>
        </w:trPr>
        <w:tc>
          <w:tcPr>
            <w:tcW w:w="648" w:type="dxa"/>
            <w:tcMar>
              <w:top w:w="70" w:type="dxa"/>
              <w:left w:w="80" w:type="dxa"/>
              <w:bottom w:w="70" w:type="dxa"/>
              <w:right w:w="80" w:type="dxa"/>
            </w:tcMar>
            <w:vAlign w:val="center"/>
          </w:tcPr>
          <w:p w14:paraId="59870FA3" w14:textId="77777777" w:rsidR="00AA6E55" w:rsidRDefault="00000000">
            <w:pPr>
              <w:rPr>
                <w:rFonts w:hint="eastAsia"/>
              </w:rPr>
            </w:pPr>
            <w:r>
              <w:rPr>
                <w:sz w:val="15"/>
              </w:rPr>
              <w:t>11</w:t>
            </w:r>
          </w:p>
        </w:tc>
        <w:tc>
          <w:tcPr>
            <w:tcW w:w="5112" w:type="dxa"/>
            <w:tcMar>
              <w:top w:w="70" w:type="dxa"/>
              <w:left w:w="80" w:type="dxa"/>
              <w:bottom w:w="70" w:type="dxa"/>
              <w:right w:w="80" w:type="dxa"/>
            </w:tcMar>
            <w:vAlign w:val="center"/>
          </w:tcPr>
          <w:p w14:paraId="2D6FBD5A" w14:textId="77777777" w:rsidR="00AA6E55" w:rsidRDefault="00000000">
            <w:pPr>
              <w:rPr>
                <w:rFonts w:hint="eastAsia"/>
              </w:rPr>
            </w:pPr>
            <w:r>
              <w:rPr>
                <w:sz w:val="15"/>
              </w:rPr>
              <w:t>Comparison Specific Absorption Rate (SAR) for Human Head between 2G and 4G Mobile Communication</w:t>
            </w:r>
          </w:p>
        </w:tc>
        <w:tc>
          <w:tcPr>
            <w:tcW w:w="936" w:type="dxa"/>
            <w:tcMar>
              <w:top w:w="70" w:type="dxa"/>
              <w:left w:w="80" w:type="dxa"/>
              <w:bottom w:w="70" w:type="dxa"/>
              <w:right w:w="80" w:type="dxa"/>
            </w:tcMar>
            <w:vAlign w:val="center"/>
          </w:tcPr>
          <w:p w14:paraId="32BFF712" w14:textId="77777777" w:rsidR="00AA6E55" w:rsidRDefault="00000000">
            <w:pPr>
              <w:rPr>
                <w:rFonts w:hint="eastAsia"/>
              </w:rPr>
            </w:pPr>
            <w:r>
              <w:rPr>
                <w:sz w:val="15"/>
              </w:rPr>
              <w:t>2018</w:t>
            </w:r>
          </w:p>
        </w:tc>
        <w:tc>
          <w:tcPr>
            <w:tcW w:w="2592" w:type="dxa"/>
            <w:tcMar>
              <w:top w:w="70" w:type="dxa"/>
              <w:left w:w="80" w:type="dxa"/>
              <w:bottom w:w="70" w:type="dxa"/>
              <w:right w:w="80" w:type="dxa"/>
            </w:tcMar>
            <w:vAlign w:val="center"/>
          </w:tcPr>
          <w:p w14:paraId="09762B0F" w14:textId="77777777" w:rsidR="00AA6E55" w:rsidRDefault="00000000">
            <w:pPr>
              <w:rPr>
                <w:rFonts w:hint="eastAsia"/>
              </w:rPr>
            </w:pPr>
            <w:r>
              <w:rPr>
                <w:sz w:val="15"/>
              </w:rPr>
              <w:t>International Conference on Engineering Technologies and their Applications</w:t>
            </w:r>
          </w:p>
        </w:tc>
        <w:tc>
          <w:tcPr>
            <w:tcW w:w="2304" w:type="dxa"/>
            <w:tcMar>
              <w:top w:w="70" w:type="dxa"/>
              <w:left w:w="80" w:type="dxa"/>
              <w:bottom w:w="70" w:type="dxa"/>
              <w:right w:w="80" w:type="dxa"/>
            </w:tcMar>
            <w:vAlign w:val="center"/>
          </w:tcPr>
          <w:p w14:paraId="155E96CC" w14:textId="77777777" w:rsidR="00AA6E55" w:rsidRDefault="00000000">
            <w:pPr>
              <w:rPr>
                <w:rFonts w:hint="eastAsia"/>
              </w:rPr>
            </w:pPr>
            <w:r>
              <w:rPr>
                <w:sz w:val="15"/>
              </w:rPr>
              <w:t>Mobile Communication / SAR</w:t>
            </w:r>
          </w:p>
        </w:tc>
      </w:tr>
      <w:tr w:rsidR="00AA6E55" w14:paraId="4781810D" w14:textId="77777777">
        <w:trPr>
          <w:jc w:val="center"/>
        </w:trPr>
        <w:tc>
          <w:tcPr>
            <w:tcW w:w="648" w:type="dxa"/>
            <w:tcMar>
              <w:top w:w="70" w:type="dxa"/>
              <w:left w:w="80" w:type="dxa"/>
              <w:bottom w:w="70" w:type="dxa"/>
              <w:right w:w="80" w:type="dxa"/>
            </w:tcMar>
            <w:vAlign w:val="center"/>
          </w:tcPr>
          <w:p w14:paraId="6F84FBD9" w14:textId="77777777" w:rsidR="00AA6E55" w:rsidRDefault="00000000">
            <w:pPr>
              <w:rPr>
                <w:rFonts w:hint="eastAsia"/>
              </w:rPr>
            </w:pPr>
            <w:r>
              <w:rPr>
                <w:sz w:val="15"/>
              </w:rPr>
              <w:t>12</w:t>
            </w:r>
          </w:p>
        </w:tc>
        <w:tc>
          <w:tcPr>
            <w:tcW w:w="5112" w:type="dxa"/>
            <w:tcMar>
              <w:top w:w="70" w:type="dxa"/>
              <w:left w:w="80" w:type="dxa"/>
              <w:bottom w:w="70" w:type="dxa"/>
              <w:right w:w="80" w:type="dxa"/>
            </w:tcMar>
            <w:vAlign w:val="center"/>
          </w:tcPr>
          <w:p w14:paraId="5BBE9A68" w14:textId="77777777" w:rsidR="00AA6E55" w:rsidRDefault="00000000">
            <w:pPr>
              <w:rPr>
                <w:rFonts w:hint="eastAsia"/>
              </w:rPr>
            </w:pPr>
            <w:r>
              <w:rPr>
                <w:sz w:val="15"/>
              </w:rPr>
              <w:t>Survey of Speech Steganography in Audio Signal Based on Deep Learning Techniques</w:t>
            </w:r>
          </w:p>
        </w:tc>
        <w:tc>
          <w:tcPr>
            <w:tcW w:w="936" w:type="dxa"/>
            <w:tcMar>
              <w:top w:w="70" w:type="dxa"/>
              <w:left w:w="80" w:type="dxa"/>
              <w:bottom w:w="70" w:type="dxa"/>
              <w:right w:w="80" w:type="dxa"/>
            </w:tcMar>
            <w:vAlign w:val="center"/>
          </w:tcPr>
          <w:p w14:paraId="3A367B3F" w14:textId="77777777" w:rsidR="00AA6E55" w:rsidRDefault="00000000">
            <w:pPr>
              <w:rPr>
                <w:rFonts w:hint="eastAsia"/>
              </w:rPr>
            </w:pPr>
            <w:r>
              <w:rPr>
                <w:sz w:val="15"/>
              </w:rPr>
              <w:t>2023</w:t>
            </w:r>
          </w:p>
        </w:tc>
        <w:tc>
          <w:tcPr>
            <w:tcW w:w="2592" w:type="dxa"/>
            <w:tcMar>
              <w:top w:w="70" w:type="dxa"/>
              <w:left w:w="80" w:type="dxa"/>
              <w:bottom w:w="70" w:type="dxa"/>
              <w:right w:w="80" w:type="dxa"/>
            </w:tcMar>
            <w:vAlign w:val="center"/>
          </w:tcPr>
          <w:p w14:paraId="5722F634" w14:textId="77777777" w:rsidR="00AA6E55" w:rsidRDefault="00000000">
            <w:pPr>
              <w:rPr>
                <w:rFonts w:hint="eastAsia"/>
              </w:rPr>
            </w:pPr>
            <w:r>
              <w:rPr>
                <w:sz w:val="15"/>
              </w:rPr>
              <w:t>Conference Paper</w:t>
            </w:r>
          </w:p>
        </w:tc>
        <w:tc>
          <w:tcPr>
            <w:tcW w:w="2304" w:type="dxa"/>
            <w:tcMar>
              <w:top w:w="70" w:type="dxa"/>
              <w:left w:w="80" w:type="dxa"/>
              <w:bottom w:w="70" w:type="dxa"/>
              <w:right w:w="80" w:type="dxa"/>
            </w:tcMar>
            <w:vAlign w:val="center"/>
          </w:tcPr>
          <w:p w14:paraId="734C0C51" w14:textId="77777777" w:rsidR="00AA6E55" w:rsidRDefault="00000000">
            <w:pPr>
              <w:rPr>
                <w:rFonts w:hint="eastAsia"/>
              </w:rPr>
            </w:pPr>
            <w:r>
              <w:rPr>
                <w:sz w:val="15"/>
              </w:rPr>
              <w:t>Deep Learning / Audio Steganography</w:t>
            </w:r>
          </w:p>
        </w:tc>
      </w:tr>
      <w:tr w:rsidR="00AA6E55" w14:paraId="2D2717CB" w14:textId="77777777">
        <w:trPr>
          <w:jc w:val="center"/>
        </w:trPr>
        <w:tc>
          <w:tcPr>
            <w:tcW w:w="648" w:type="dxa"/>
            <w:tcMar>
              <w:top w:w="70" w:type="dxa"/>
              <w:left w:w="80" w:type="dxa"/>
              <w:bottom w:w="70" w:type="dxa"/>
              <w:right w:w="80" w:type="dxa"/>
            </w:tcMar>
            <w:vAlign w:val="center"/>
          </w:tcPr>
          <w:p w14:paraId="4E40B2DA" w14:textId="77777777" w:rsidR="00AA6E55" w:rsidRDefault="00000000">
            <w:pPr>
              <w:rPr>
                <w:rFonts w:hint="eastAsia"/>
              </w:rPr>
            </w:pPr>
            <w:r>
              <w:rPr>
                <w:sz w:val="15"/>
              </w:rPr>
              <w:t>13</w:t>
            </w:r>
          </w:p>
        </w:tc>
        <w:tc>
          <w:tcPr>
            <w:tcW w:w="5112" w:type="dxa"/>
            <w:tcMar>
              <w:top w:w="70" w:type="dxa"/>
              <w:left w:w="80" w:type="dxa"/>
              <w:bottom w:w="70" w:type="dxa"/>
              <w:right w:w="80" w:type="dxa"/>
            </w:tcMar>
            <w:vAlign w:val="center"/>
          </w:tcPr>
          <w:p w14:paraId="231A3AF3" w14:textId="77777777" w:rsidR="00AA6E55" w:rsidRDefault="00000000">
            <w:pPr>
              <w:rPr>
                <w:rFonts w:hint="eastAsia"/>
              </w:rPr>
            </w:pPr>
            <w:r>
              <w:rPr>
                <w:sz w:val="15"/>
              </w:rPr>
              <w:t>Hand Gesture Recognition Using a Convolutional Neural Network for Arabic Sign Language</w:t>
            </w:r>
          </w:p>
        </w:tc>
        <w:tc>
          <w:tcPr>
            <w:tcW w:w="936" w:type="dxa"/>
            <w:tcMar>
              <w:top w:w="70" w:type="dxa"/>
              <w:left w:w="80" w:type="dxa"/>
              <w:bottom w:w="70" w:type="dxa"/>
              <w:right w:w="80" w:type="dxa"/>
            </w:tcMar>
            <w:vAlign w:val="center"/>
          </w:tcPr>
          <w:p w14:paraId="40544961" w14:textId="77777777" w:rsidR="00AA6E55" w:rsidRDefault="00000000">
            <w:pPr>
              <w:rPr>
                <w:rFonts w:hint="eastAsia"/>
              </w:rPr>
            </w:pPr>
            <w:r>
              <w:rPr>
                <w:sz w:val="15"/>
              </w:rPr>
              <w:t>2023</w:t>
            </w:r>
          </w:p>
        </w:tc>
        <w:tc>
          <w:tcPr>
            <w:tcW w:w="2592" w:type="dxa"/>
            <w:tcMar>
              <w:top w:w="70" w:type="dxa"/>
              <w:left w:w="80" w:type="dxa"/>
              <w:bottom w:w="70" w:type="dxa"/>
              <w:right w:w="80" w:type="dxa"/>
            </w:tcMar>
            <w:vAlign w:val="center"/>
          </w:tcPr>
          <w:p w14:paraId="7C8FE48D" w14:textId="77777777" w:rsidR="00AA6E55" w:rsidRDefault="00000000">
            <w:pPr>
              <w:rPr>
                <w:rFonts w:hint="eastAsia"/>
              </w:rPr>
            </w:pPr>
            <w:r>
              <w:rPr>
                <w:sz w:val="15"/>
              </w:rPr>
              <w:t>AIP Conference Proceedings, 2475(1)</w:t>
            </w:r>
          </w:p>
        </w:tc>
        <w:tc>
          <w:tcPr>
            <w:tcW w:w="2304" w:type="dxa"/>
            <w:tcMar>
              <w:top w:w="70" w:type="dxa"/>
              <w:left w:w="80" w:type="dxa"/>
              <w:bottom w:w="70" w:type="dxa"/>
              <w:right w:w="80" w:type="dxa"/>
            </w:tcMar>
            <w:vAlign w:val="center"/>
          </w:tcPr>
          <w:p w14:paraId="373FFF04" w14:textId="77777777" w:rsidR="00AA6E55" w:rsidRDefault="00000000">
            <w:pPr>
              <w:rPr>
                <w:rFonts w:hint="eastAsia"/>
              </w:rPr>
            </w:pPr>
            <w:r>
              <w:rPr>
                <w:sz w:val="15"/>
              </w:rPr>
              <w:t>CNN / Computer Vision</w:t>
            </w:r>
          </w:p>
        </w:tc>
      </w:tr>
      <w:tr w:rsidR="00AA6E55" w14:paraId="4D5728A9" w14:textId="77777777">
        <w:trPr>
          <w:jc w:val="center"/>
        </w:trPr>
        <w:tc>
          <w:tcPr>
            <w:tcW w:w="648" w:type="dxa"/>
            <w:tcMar>
              <w:top w:w="70" w:type="dxa"/>
              <w:left w:w="80" w:type="dxa"/>
              <w:bottom w:w="70" w:type="dxa"/>
              <w:right w:w="80" w:type="dxa"/>
            </w:tcMar>
            <w:vAlign w:val="center"/>
          </w:tcPr>
          <w:p w14:paraId="4FC88A55" w14:textId="77777777" w:rsidR="00AA6E55" w:rsidRDefault="00000000">
            <w:pPr>
              <w:rPr>
                <w:rFonts w:hint="eastAsia"/>
              </w:rPr>
            </w:pPr>
            <w:r>
              <w:rPr>
                <w:sz w:val="15"/>
              </w:rPr>
              <w:t>14</w:t>
            </w:r>
          </w:p>
        </w:tc>
        <w:tc>
          <w:tcPr>
            <w:tcW w:w="5112" w:type="dxa"/>
            <w:tcMar>
              <w:top w:w="70" w:type="dxa"/>
              <w:left w:w="80" w:type="dxa"/>
              <w:bottom w:w="70" w:type="dxa"/>
              <w:right w:w="80" w:type="dxa"/>
            </w:tcMar>
            <w:vAlign w:val="center"/>
          </w:tcPr>
          <w:p w14:paraId="5B6FB293" w14:textId="77777777" w:rsidR="00AA6E55" w:rsidRDefault="00000000">
            <w:pPr>
              <w:rPr>
                <w:rFonts w:hint="eastAsia"/>
              </w:rPr>
            </w:pPr>
            <w:r>
              <w:rPr>
                <w:sz w:val="15"/>
              </w:rPr>
              <w:t>SMS Security by Elliptic Curve and Chaotic Encryption Algorithms</w:t>
            </w:r>
          </w:p>
        </w:tc>
        <w:tc>
          <w:tcPr>
            <w:tcW w:w="936" w:type="dxa"/>
            <w:tcMar>
              <w:top w:w="70" w:type="dxa"/>
              <w:left w:w="80" w:type="dxa"/>
              <w:bottom w:w="70" w:type="dxa"/>
              <w:right w:w="80" w:type="dxa"/>
            </w:tcMar>
            <w:vAlign w:val="center"/>
          </w:tcPr>
          <w:p w14:paraId="6722871E" w14:textId="77777777" w:rsidR="00AA6E55" w:rsidRDefault="00000000">
            <w:pPr>
              <w:rPr>
                <w:rFonts w:hint="eastAsia"/>
              </w:rPr>
            </w:pPr>
            <w:r>
              <w:rPr>
                <w:sz w:val="15"/>
              </w:rPr>
              <w:t>2023</w:t>
            </w:r>
          </w:p>
        </w:tc>
        <w:tc>
          <w:tcPr>
            <w:tcW w:w="2592" w:type="dxa"/>
            <w:tcMar>
              <w:top w:w="70" w:type="dxa"/>
              <w:left w:w="80" w:type="dxa"/>
              <w:bottom w:w="70" w:type="dxa"/>
              <w:right w:w="80" w:type="dxa"/>
            </w:tcMar>
            <w:vAlign w:val="center"/>
          </w:tcPr>
          <w:p w14:paraId="32A6824F" w14:textId="77777777" w:rsidR="00AA6E55" w:rsidRDefault="00000000">
            <w:pPr>
              <w:rPr>
                <w:rFonts w:hint="eastAsia"/>
              </w:rPr>
            </w:pPr>
            <w:r>
              <w:rPr>
                <w:sz w:val="15"/>
              </w:rPr>
              <w:t>Al-Mustansiriyah Journal of Science, 34(3), 56–63</w:t>
            </w:r>
          </w:p>
        </w:tc>
        <w:tc>
          <w:tcPr>
            <w:tcW w:w="2304" w:type="dxa"/>
            <w:tcMar>
              <w:top w:w="70" w:type="dxa"/>
              <w:left w:w="80" w:type="dxa"/>
              <w:bottom w:w="70" w:type="dxa"/>
              <w:right w:w="80" w:type="dxa"/>
            </w:tcMar>
            <w:vAlign w:val="center"/>
          </w:tcPr>
          <w:p w14:paraId="38E1E691" w14:textId="77777777" w:rsidR="00AA6E55" w:rsidRDefault="00000000">
            <w:pPr>
              <w:rPr>
                <w:rFonts w:hint="eastAsia"/>
              </w:rPr>
            </w:pPr>
            <w:r>
              <w:rPr>
                <w:sz w:val="15"/>
              </w:rPr>
              <w:t>Cybersecurity / Encryption</w:t>
            </w:r>
          </w:p>
        </w:tc>
      </w:tr>
      <w:tr w:rsidR="00AA6E55" w14:paraId="109A33CE" w14:textId="77777777">
        <w:trPr>
          <w:jc w:val="center"/>
        </w:trPr>
        <w:tc>
          <w:tcPr>
            <w:tcW w:w="648" w:type="dxa"/>
            <w:tcMar>
              <w:top w:w="70" w:type="dxa"/>
              <w:left w:w="80" w:type="dxa"/>
              <w:bottom w:w="70" w:type="dxa"/>
              <w:right w:w="80" w:type="dxa"/>
            </w:tcMar>
            <w:vAlign w:val="center"/>
          </w:tcPr>
          <w:p w14:paraId="23BFA906" w14:textId="77777777" w:rsidR="00AA6E55" w:rsidRDefault="00000000">
            <w:pPr>
              <w:rPr>
                <w:rFonts w:hint="eastAsia"/>
              </w:rPr>
            </w:pPr>
            <w:r>
              <w:rPr>
                <w:sz w:val="15"/>
              </w:rPr>
              <w:t>15</w:t>
            </w:r>
          </w:p>
        </w:tc>
        <w:tc>
          <w:tcPr>
            <w:tcW w:w="5112" w:type="dxa"/>
            <w:tcMar>
              <w:top w:w="70" w:type="dxa"/>
              <w:left w:w="80" w:type="dxa"/>
              <w:bottom w:w="70" w:type="dxa"/>
              <w:right w:w="80" w:type="dxa"/>
            </w:tcMar>
            <w:vAlign w:val="center"/>
          </w:tcPr>
          <w:p w14:paraId="0AC4058D" w14:textId="77777777" w:rsidR="00AA6E55" w:rsidRDefault="00000000">
            <w:pPr>
              <w:rPr>
                <w:rFonts w:hint="eastAsia"/>
              </w:rPr>
            </w:pPr>
            <w:r>
              <w:rPr>
                <w:sz w:val="15"/>
              </w:rPr>
              <w:t>The Effect of a Pedagogical Program Based on the Systematic Approach in Developing the Components of Mathematical Power for University Students</w:t>
            </w:r>
          </w:p>
        </w:tc>
        <w:tc>
          <w:tcPr>
            <w:tcW w:w="936" w:type="dxa"/>
            <w:tcMar>
              <w:top w:w="70" w:type="dxa"/>
              <w:left w:w="80" w:type="dxa"/>
              <w:bottom w:w="70" w:type="dxa"/>
              <w:right w:w="80" w:type="dxa"/>
            </w:tcMar>
            <w:vAlign w:val="center"/>
          </w:tcPr>
          <w:p w14:paraId="1D15B8CF" w14:textId="77777777" w:rsidR="00AA6E55" w:rsidRDefault="00000000">
            <w:pPr>
              <w:rPr>
                <w:rFonts w:hint="eastAsia"/>
              </w:rPr>
            </w:pPr>
            <w:r>
              <w:rPr>
                <w:sz w:val="15"/>
              </w:rPr>
              <w:t>2022</w:t>
            </w:r>
          </w:p>
        </w:tc>
        <w:tc>
          <w:tcPr>
            <w:tcW w:w="2592" w:type="dxa"/>
            <w:tcMar>
              <w:top w:w="70" w:type="dxa"/>
              <w:left w:w="80" w:type="dxa"/>
              <w:bottom w:w="70" w:type="dxa"/>
              <w:right w:w="80" w:type="dxa"/>
            </w:tcMar>
            <w:vAlign w:val="center"/>
          </w:tcPr>
          <w:p w14:paraId="655F94B8" w14:textId="77777777" w:rsidR="00AA6E55" w:rsidRDefault="00000000">
            <w:pPr>
              <w:rPr>
                <w:rFonts w:hint="eastAsia"/>
              </w:rPr>
            </w:pPr>
            <w:r>
              <w:rPr>
                <w:sz w:val="15"/>
              </w:rPr>
              <w:t>Journal of the Iraqi University, 56(1)</w:t>
            </w:r>
          </w:p>
        </w:tc>
        <w:tc>
          <w:tcPr>
            <w:tcW w:w="2304" w:type="dxa"/>
            <w:tcMar>
              <w:top w:w="70" w:type="dxa"/>
              <w:left w:w="80" w:type="dxa"/>
              <w:bottom w:w="70" w:type="dxa"/>
              <w:right w:w="80" w:type="dxa"/>
            </w:tcMar>
            <w:vAlign w:val="center"/>
          </w:tcPr>
          <w:p w14:paraId="1ED9478A" w14:textId="77777777" w:rsidR="00AA6E55" w:rsidRDefault="00000000">
            <w:pPr>
              <w:rPr>
                <w:rFonts w:hint="eastAsia"/>
              </w:rPr>
            </w:pPr>
            <w:r>
              <w:rPr>
                <w:sz w:val="15"/>
              </w:rPr>
              <w:t>Education / Mathematics</w:t>
            </w:r>
          </w:p>
        </w:tc>
      </w:tr>
      <w:tr w:rsidR="00AA6E55" w14:paraId="33F7122E" w14:textId="77777777">
        <w:trPr>
          <w:jc w:val="center"/>
        </w:trPr>
        <w:tc>
          <w:tcPr>
            <w:tcW w:w="648" w:type="dxa"/>
            <w:tcMar>
              <w:top w:w="70" w:type="dxa"/>
              <w:left w:w="80" w:type="dxa"/>
              <w:bottom w:w="70" w:type="dxa"/>
              <w:right w:w="80" w:type="dxa"/>
            </w:tcMar>
            <w:vAlign w:val="center"/>
          </w:tcPr>
          <w:p w14:paraId="06C221EF" w14:textId="77777777" w:rsidR="00AA6E55" w:rsidRDefault="00000000">
            <w:pPr>
              <w:rPr>
                <w:rFonts w:hint="eastAsia"/>
              </w:rPr>
            </w:pPr>
            <w:r>
              <w:rPr>
                <w:sz w:val="15"/>
              </w:rPr>
              <w:t>16</w:t>
            </w:r>
          </w:p>
        </w:tc>
        <w:tc>
          <w:tcPr>
            <w:tcW w:w="5112" w:type="dxa"/>
            <w:tcMar>
              <w:top w:w="70" w:type="dxa"/>
              <w:left w:w="80" w:type="dxa"/>
              <w:bottom w:w="70" w:type="dxa"/>
              <w:right w:w="80" w:type="dxa"/>
            </w:tcMar>
            <w:vAlign w:val="center"/>
          </w:tcPr>
          <w:p w14:paraId="609C74DC" w14:textId="77777777" w:rsidR="00AA6E55" w:rsidRDefault="00000000">
            <w:pPr>
              <w:rPr>
                <w:rFonts w:hint="eastAsia"/>
              </w:rPr>
            </w:pPr>
            <w:r>
              <w:rPr>
                <w:sz w:val="15"/>
              </w:rPr>
              <w:t>An Inclusive Survey of Machine Learning Based Hand Gestures Recognition Systems in Recent Applications</w:t>
            </w:r>
          </w:p>
        </w:tc>
        <w:tc>
          <w:tcPr>
            <w:tcW w:w="936" w:type="dxa"/>
            <w:tcMar>
              <w:top w:w="70" w:type="dxa"/>
              <w:left w:w="80" w:type="dxa"/>
              <w:bottom w:w="70" w:type="dxa"/>
              <w:right w:w="80" w:type="dxa"/>
            </w:tcMar>
            <w:vAlign w:val="center"/>
          </w:tcPr>
          <w:p w14:paraId="6D3C0E1C" w14:textId="77777777" w:rsidR="00AA6E55" w:rsidRDefault="00000000">
            <w:pPr>
              <w:rPr>
                <w:rFonts w:hint="eastAsia"/>
              </w:rPr>
            </w:pPr>
            <w:r>
              <w:rPr>
                <w:sz w:val="15"/>
              </w:rPr>
              <w:t>2021</w:t>
            </w:r>
          </w:p>
        </w:tc>
        <w:tc>
          <w:tcPr>
            <w:tcW w:w="2592" w:type="dxa"/>
            <w:tcMar>
              <w:top w:w="70" w:type="dxa"/>
              <w:left w:w="80" w:type="dxa"/>
              <w:bottom w:w="70" w:type="dxa"/>
              <w:right w:w="80" w:type="dxa"/>
            </w:tcMar>
            <w:vAlign w:val="center"/>
          </w:tcPr>
          <w:p w14:paraId="33F6417B" w14:textId="77777777" w:rsidR="00AA6E55" w:rsidRDefault="00000000">
            <w:pPr>
              <w:rPr>
                <w:rFonts w:hint="eastAsia"/>
              </w:rPr>
            </w:pPr>
            <w:r>
              <w:rPr>
                <w:sz w:val="15"/>
              </w:rPr>
              <w:t>IOP Conference Series: Materials Science and Engineering, 1076(1), 012047</w:t>
            </w:r>
          </w:p>
        </w:tc>
        <w:tc>
          <w:tcPr>
            <w:tcW w:w="2304" w:type="dxa"/>
            <w:tcMar>
              <w:top w:w="70" w:type="dxa"/>
              <w:left w:w="80" w:type="dxa"/>
              <w:bottom w:w="70" w:type="dxa"/>
              <w:right w:w="80" w:type="dxa"/>
            </w:tcMar>
            <w:vAlign w:val="center"/>
          </w:tcPr>
          <w:p w14:paraId="093AE886" w14:textId="77777777" w:rsidR="00AA6E55" w:rsidRDefault="00000000">
            <w:pPr>
              <w:rPr>
                <w:rFonts w:hint="eastAsia"/>
              </w:rPr>
            </w:pPr>
            <w:r>
              <w:rPr>
                <w:sz w:val="15"/>
              </w:rPr>
              <w:t>Machine Learning / Hand Gesture Recognition</w:t>
            </w:r>
          </w:p>
        </w:tc>
      </w:tr>
    </w:tbl>
    <w:p w14:paraId="28813CB7" w14:textId="77777777" w:rsidR="00AA6E55" w:rsidRDefault="00000000">
      <w:pPr>
        <w:pBdr>
          <w:bottom w:val="single" w:sz="8" w:space="1" w:color="2F5597"/>
        </w:pBdr>
        <w:spacing w:before="160" w:after="60"/>
        <w:rPr>
          <w:rFonts w:hint="eastAsia"/>
        </w:rPr>
      </w:pPr>
      <w:r>
        <w:rPr>
          <w:rFonts w:ascii="Aptos Display" w:hAnsi="Aptos Display"/>
          <w:b/>
          <w:color w:val="17365D"/>
          <w:sz w:val="25"/>
        </w:rPr>
        <w:t>ACADEMIC AND SCIENTIFIC ACTIVITIES</w:t>
      </w:r>
    </w:p>
    <w:tbl>
      <w:tblPr>
        <w:tblStyle w:val="TableGrid"/>
        <w:tblW w:w="0" w:type="auto"/>
        <w:jc w:val="center"/>
        <w:tblLook w:val="04A0" w:firstRow="1" w:lastRow="0" w:firstColumn="1" w:lastColumn="0" w:noHBand="0" w:noVBand="1"/>
      </w:tblPr>
      <w:tblGrid>
        <w:gridCol w:w="963"/>
        <w:gridCol w:w="6157"/>
        <w:gridCol w:w="3238"/>
      </w:tblGrid>
      <w:tr w:rsidR="00AA6E55" w14:paraId="2EEC63FA" w14:textId="77777777">
        <w:trPr>
          <w:jc w:val="center"/>
        </w:trPr>
        <w:tc>
          <w:tcPr>
            <w:tcW w:w="1008" w:type="dxa"/>
            <w:shd w:val="clear" w:color="auto" w:fill="17365D"/>
            <w:tcMar>
              <w:top w:w="70" w:type="dxa"/>
              <w:left w:w="80" w:type="dxa"/>
              <w:bottom w:w="70" w:type="dxa"/>
              <w:right w:w="80" w:type="dxa"/>
            </w:tcMar>
            <w:vAlign w:val="center"/>
          </w:tcPr>
          <w:p w14:paraId="0102EF55" w14:textId="77777777" w:rsidR="00AA6E55" w:rsidRDefault="00000000">
            <w:pPr>
              <w:rPr>
                <w:rFonts w:hint="eastAsia"/>
              </w:rPr>
            </w:pPr>
            <w:r>
              <w:rPr>
                <w:b/>
                <w:color w:val="FFFFFF"/>
                <w:sz w:val="15"/>
              </w:rPr>
              <w:t>Year</w:t>
            </w:r>
          </w:p>
        </w:tc>
        <w:tc>
          <w:tcPr>
            <w:tcW w:w="6624" w:type="dxa"/>
            <w:shd w:val="clear" w:color="auto" w:fill="17365D"/>
            <w:tcMar>
              <w:top w:w="70" w:type="dxa"/>
              <w:left w:w="80" w:type="dxa"/>
              <w:bottom w:w="70" w:type="dxa"/>
              <w:right w:w="80" w:type="dxa"/>
            </w:tcMar>
            <w:vAlign w:val="center"/>
          </w:tcPr>
          <w:p w14:paraId="68A441DB" w14:textId="77777777" w:rsidR="00AA6E55" w:rsidRDefault="00000000">
            <w:pPr>
              <w:rPr>
                <w:rFonts w:hint="eastAsia"/>
              </w:rPr>
            </w:pPr>
            <w:r>
              <w:rPr>
                <w:b/>
                <w:color w:val="FFFFFF"/>
                <w:sz w:val="15"/>
              </w:rPr>
              <w:t>Activity</w:t>
            </w:r>
          </w:p>
        </w:tc>
        <w:tc>
          <w:tcPr>
            <w:tcW w:w="3456" w:type="dxa"/>
            <w:shd w:val="clear" w:color="auto" w:fill="17365D"/>
            <w:tcMar>
              <w:top w:w="70" w:type="dxa"/>
              <w:left w:w="80" w:type="dxa"/>
              <w:bottom w:w="70" w:type="dxa"/>
              <w:right w:w="80" w:type="dxa"/>
            </w:tcMar>
            <w:vAlign w:val="center"/>
          </w:tcPr>
          <w:p w14:paraId="007F4E53" w14:textId="77777777" w:rsidR="00AA6E55" w:rsidRDefault="00000000">
            <w:pPr>
              <w:rPr>
                <w:rFonts w:hint="eastAsia"/>
              </w:rPr>
            </w:pPr>
            <w:r>
              <w:rPr>
                <w:b/>
                <w:color w:val="FFFFFF"/>
                <w:sz w:val="15"/>
              </w:rPr>
              <w:t>Role / Type</w:t>
            </w:r>
          </w:p>
        </w:tc>
      </w:tr>
      <w:tr w:rsidR="00AA6E55" w14:paraId="54974EC8" w14:textId="77777777">
        <w:trPr>
          <w:jc w:val="center"/>
        </w:trPr>
        <w:tc>
          <w:tcPr>
            <w:tcW w:w="1008" w:type="dxa"/>
            <w:tcMar>
              <w:top w:w="70" w:type="dxa"/>
              <w:left w:w="80" w:type="dxa"/>
              <w:bottom w:w="70" w:type="dxa"/>
              <w:right w:w="80" w:type="dxa"/>
            </w:tcMar>
            <w:vAlign w:val="center"/>
          </w:tcPr>
          <w:p w14:paraId="3DC42C89"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29ED6A63" w14:textId="77777777" w:rsidR="00AA6E55" w:rsidRDefault="00000000">
            <w:pPr>
              <w:rPr>
                <w:rFonts w:hint="eastAsia"/>
              </w:rPr>
            </w:pPr>
            <w:r>
              <w:rPr>
                <w:sz w:val="15"/>
              </w:rPr>
              <w:t>The Magic of Words – A Good Word is Charity</w:t>
            </w:r>
          </w:p>
        </w:tc>
        <w:tc>
          <w:tcPr>
            <w:tcW w:w="3456" w:type="dxa"/>
            <w:tcMar>
              <w:top w:w="70" w:type="dxa"/>
              <w:left w:w="80" w:type="dxa"/>
              <w:bottom w:w="70" w:type="dxa"/>
              <w:right w:w="80" w:type="dxa"/>
            </w:tcMar>
            <w:vAlign w:val="center"/>
          </w:tcPr>
          <w:p w14:paraId="14171542" w14:textId="77777777" w:rsidR="00AA6E55" w:rsidRDefault="00000000">
            <w:pPr>
              <w:rPr>
                <w:rFonts w:hint="eastAsia"/>
              </w:rPr>
            </w:pPr>
            <w:r>
              <w:rPr>
                <w:sz w:val="15"/>
              </w:rPr>
              <w:t>Lecturer / Seminar</w:t>
            </w:r>
          </w:p>
        </w:tc>
      </w:tr>
      <w:tr w:rsidR="00AA6E55" w14:paraId="673AC55C" w14:textId="77777777">
        <w:trPr>
          <w:jc w:val="center"/>
        </w:trPr>
        <w:tc>
          <w:tcPr>
            <w:tcW w:w="1008" w:type="dxa"/>
            <w:tcMar>
              <w:top w:w="70" w:type="dxa"/>
              <w:left w:w="80" w:type="dxa"/>
              <w:bottom w:w="70" w:type="dxa"/>
              <w:right w:w="80" w:type="dxa"/>
            </w:tcMar>
            <w:vAlign w:val="center"/>
          </w:tcPr>
          <w:p w14:paraId="4BB62546" w14:textId="77777777" w:rsidR="00AA6E55" w:rsidRDefault="00000000">
            <w:pPr>
              <w:rPr>
                <w:rFonts w:hint="eastAsia"/>
              </w:rPr>
            </w:pPr>
            <w:r>
              <w:rPr>
                <w:sz w:val="15"/>
              </w:rPr>
              <w:lastRenderedPageBreak/>
              <w:t>2022</w:t>
            </w:r>
          </w:p>
        </w:tc>
        <w:tc>
          <w:tcPr>
            <w:tcW w:w="6624" w:type="dxa"/>
            <w:tcMar>
              <w:top w:w="70" w:type="dxa"/>
              <w:left w:w="80" w:type="dxa"/>
              <w:bottom w:w="70" w:type="dxa"/>
              <w:right w:w="80" w:type="dxa"/>
            </w:tcMar>
            <w:vAlign w:val="center"/>
          </w:tcPr>
          <w:p w14:paraId="25C0C75F" w14:textId="77777777" w:rsidR="00AA6E55" w:rsidRDefault="00000000">
            <w:pPr>
              <w:rPr>
                <w:rFonts w:hint="eastAsia"/>
              </w:rPr>
            </w:pPr>
            <w:r>
              <w:rPr>
                <w:sz w:val="15"/>
              </w:rPr>
              <w:t>How to Organize Your Time and Achieve Your Goals</w:t>
            </w:r>
          </w:p>
        </w:tc>
        <w:tc>
          <w:tcPr>
            <w:tcW w:w="3456" w:type="dxa"/>
            <w:tcMar>
              <w:top w:w="70" w:type="dxa"/>
              <w:left w:w="80" w:type="dxa"/>
              <w:bottom w:w="70" w:type="dxa"/>
              <w:right w:w="80" w:type="dxa"/>
            </w:tcMar>
            <w:vAlign w:val="center"/>
          </w:tcPr>
          <w:p w14:paraId="6FAD524A" w14:textId="77777777" w:rsidR="00AA6E55" w:rsidRDefault="00000000">
            <w:pPr>
              <w:rPr>
                <w:rFonts w:hint="eastAsia"/>
              </w:rPr>
            </w:pPr>
            <w:r>
              <w:rPr>
                <w:sz w:val="15"/>
              </w:rPr>
              <w:t>Lecturer / Training Course</w:t>
            </w:r>
          </w:p>
        </w:tc>
      </w:tr>
      <w:tr w:rsidR="00AA6E55" w14:paraId="448AF555" w14:textId="77777777">
        <w:trPr>
          <w:jc w:val="center"/>
        </w:trPr>
        <w:tc>
          <w:tcPr>
            <w:tcW w:w="1008" w:type="dxa"/>
            <w:tcMar>
              <w:top w:w="70" w:type="dxa"/>
              <w:left w:w="80" w:type="dxa"/>
              <w:bottom w:w="70" w:type="dxa"/>
              <w:right w:w="80" w:type="dxa"/>
            </w:tcMar>
            <w:vAlign w:val="center"/>
          </w:tcPr>
          <w:p w14:paraId="54B24A97"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56E45979" w14:textId="77777777" w:rsidR="00AA6E55" w:rsidRDefault="00000000">
            <w:pPr>
              <w:rPr>
                <w:rFonts w:hint="eastAsia"/>
              </w:rPr>
            </w:pPr>
            <w:r>
              <w:rPr>
                <w:sz w:val="15"/>
              </w:rPr>
              <w:t>Using Google Classroom</w:t>
            </w:r>
          </w:p>
        </w:tc>
        <w:tc>
          <w:tcPr>
            <w:tcW w:w="3456" w:type="dxa"/>
            <w:tcMar>
              <w:top w:w="70" w:type="dxa"/>
              <w:left w:w="80" w:type="dxa"/>
              <w:bottom w:w="70" w:type="dxa"/>
              <w:right w:w="80" w:type="dxa"/>
            </w:tcMar>
            <w:vAlign w:val="center"/>
          </w:tcPr>
          <w:p w14:paraId="11494FE6" w14:textId="77777777" w:rsidR="00AA6E55" w:rsidRDefault="00000000">
            <w:pPr>
              <w:rPr>
                <w:rFonts w:hint="eastAsia"/>
              </w:rPr>
            </w:pPr>
            <w:r>
              <w:rPr>
                <w:sz w:val="15"/>
              </w:rPr>
              <w:t>Lecturer / Training Course</w:t>
            </w:r>
          </w:p>
        </w:tc>
      </w:tr>
      <w:tr w:rsidR="00AA6E55" w14:paraId="076E6F11" w14:textId="77777777">
        <w:trPr>
          <w:jc w:val="center"/>
        </w:trPr>
        <w:tc>
          <w:tcPr>
            <w:tcW w:w="1008" w:type="dxa"/>
            <w:tcMar>
              <w:top w:w="70" w:type="dxa"/>
              <w:left w:w="80" w:type="dxa"/>
              <w:bottom w:w="70" w:type="dxa"/>
              <w:right w:w="80" w:type="dxa"/>
            </w:tcMar>
            <w:vAlign w:val="center"/>
          </w:tcPr>
          <w:p w14:paraId="21F2A25C"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744B6D26" w14:textId="77777777" w:rsidR="00AA6E55" w:rsidRDefault="00000000">
            <w:pPr>
              <w:rPr>
                <w:rFonts w:hint="eastAsia"/>
              </w:rPr>
            </w:pPr>
            <w:r>
              <w:rPr>
                <w:sz w:val="15"/>
              </w:rPr>
              <w:t>Using Mendeley for Organizing Scientific References</w:t>
            </w:r>
          </w:p>
        </w:tc>
        <w:tc>
          <w:tcPr>
            <w:tcW w:w="3456" w:type="dxa"/>
            <w:tcMar>
              <w:top w:w="70" w:type="dxa"/>
              <w:left w:w="80" w:type="dxa"/>
              <w:bottom w:w="70" w:type="dxa"/>
              <w:right w:w="80" w:type="dxa"/>
            </w:tcMar>
            <w:vAlign w:val="center"/>
          </w:tcPr>
          <w:p w14:paraId="0CA740D2" w14:textId="77777777" w:rsidR="00AA6E55" w:rsidRDefault="00000000">
            <w:pPr>
              <w:rPr>
                <w:rFonts w:hint="eastAsia"/>
              </w:rPr>
            </w:pPr>
            <w:r>
              <w:rPr>
                <w:sz w:val="15"/>
              </w:rPr>
              <w:t>Lecturer / Training Course</w:t>
            </w:r>
          </w:p>
        </w:tc>
      </w:tr>
      <w:tr w:rsidR="00AA6E55" w14:paraId="7CFB29F2" w14:textId="77777777">
        <w:trPr>
          <w:jc w:val="center"/>
        </w:trPr>
        <w:tc>
          <w:tcPr>
            <w:tcW w:w="1008" w:type="dxa"/>
            <w:tcMar>
              <w:top w:w="70" w:type="dxa"/>
              <w:left w:w="80" w:type="dxa"/>
              <w:bottom w:w="70" w:type="dxa"/>
              <w:right w:w="80" w:type="dxa"/>
            </w:tcMar>
            <w:vAlign w:val="center"/>
          </w:tcPr>
          <w:p w14:paraId="32A78A30"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606D10F4" w14:textId="77777777" w:rsidR="00AA6E55" w:rsidRDefault="00000000">
            <w:pPr>
              <w:rPr>
                <w:rFonts w:hint="eastAsia"/>
              </w:rPr>
            </w:pPr>
            <w:r>
              <w:rPr>
                <w:sz w:val="15"/>
              </w:rPr>
              <w:t>Using Microsoft PowerPoint for Recording Lectures, Seminars and Workshops</w:t>
            </w:r>
          </w:p>
        </w:tc>
        <w:tc>
          <w:tcPr>
            <w:tcW w:w="3456" w:type="dxa"/>
            <w:tcMar>
              <w:top w:w="70" w:type="dxa"/>
              <w:left w:w="80" w:type="dxa"/>
              <w:bottom w:w="70" w:type="dxa"/>
              <w:right w:w="80" w:type="dxa"/>
            </w:tcMar>
            <w:vAlign w:val="center"/>
          </w:tcPr>
          <w:p w14:paraId="53303F59" w14:textId="77777777" w:rsidR="00AA6E55" w:rsidRDefault="00000000">
            <w:pPr>
              <w:rPr>
                <w:rFonts w:hint="eastAsia"/>
              </w:rPr>
            </w:pPr>
            <w:r>
              <w:rPr>
                <w:sz w:val="15"/>
              </w:rPr>
              <w:t>Lecturer / Training Course</w:t>
            </w:r>
          </w:p>
        </w:tc>
      </w:tr>
      <w:tr w:rsidR="00AA6E55" w14:paraId="05123DBB" w14:textId="77777777">
        <w:trPr>
          <w:jc w:val="center"/>
        </w:trPr>
        <w:tc>
          <w:tcPr>
            <w:tcW w:w="1008" w:type="dxa"/>
            <w:tcMar>
              <w:top w:w="70" w:type="dxa"/>
              <w:left w:w="80" w:type="dxa"/>
              <w:bottom w:w="70" w:type="dxa"/>
              <w:right w:w="80" w:type="dxa"/>
            </w:tcMar>
            <w:vAlign w:val="center"/>
          </w:tcPr>
          <w:p w14:paraId="4A852957"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718FD554" w14:textId="77777777" w:rsidR="00AA6E55" w:rsidRDefault="00000000">
            <w:pPr>
              <w:rPr>
                <w:rFonts w:hint="eastAsia"/>
              </w:rPr>
            </w:pPr>
            <w:r>
              <w:rPr>
                <w:sz w:val="15"/>
              </w:rPr>
              <w:t>Cybersecurity: Reality and Ambition</w:t>
            </w:r>
          </w:p>
        </w:tc>
        <w:tc>
          <w:tcPr>
            <w:tcW w:w="3456" w:type="dxa"/>
            <w:tcMar>
              <w:top w:w="70" w:type="dxa"/>
              <w:left w:w="80" w:type="dxa"/>
              <w:bottom w:w="70" w:type="dxa"/>
              <w:right w:w="80" w:type="dxa"/>
            </w:tcMar>
            <w:vAlign w:val="center"/>
          </w:tcPr>
          <w:p w14:paraId="35F7F8D8" w14:textId="77777777" w:rsidR="00AA6E55" w:rsidRDefault="00000000">
            <w:pPr>
              <w:rPr>
                <w:rFonts w:hint="eastAsia"/>
              </w:rPr>
            </w:pPr>
            <w:r>
              <w:rPr>
                <w:sz w:val="15"/>
              </w:rPr>
              <w:t>Lecturer / Training Course</w:t>
            </w:r>
          </w:p>
        </w:tc>
      </w:tr>
      <w:tr w:rsidR="00AA6E55" w14:paraId="502704AF" w14:textId="77777777">
        <w:trPr>
          <w:jc w:val="center"/>
        </w:trPr>
        <w:tc>
          <w:tcPr>
            <w:tcW w:w="1008" w:type="dxa"/>
            <w:tcMar>
              <w:top w:w="70" w:type="dxa"/>
              <w:left w:w="80" w:type="dxa"/>
              <w:bottom w:w="70" w:type="dxa"/>
              <w:right w:w="80" w:type="dxa"/>
            </w:tcMar>
            <w:vAlign w:val="center"/>
          </w:tcPr>
          <w:p w14:paraId="27D6D872"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783A5903" w14:textId="77777777" w:rsidR="00AA6E55" w:rsidRDefault="00000000">
            <w:pPr>
              <w:rPr>
                <w:rFonts w:hint="eastAsia"/>
              </w:rPr>
            </w:pPr>
            <w:r>
              <w:rPr>
                <w:sz w:val="15"/>
              </w:rPr>
              <w:t>Electronic Passport and Artificial Intelligence Applications</w:t>
            </w:r>
          </w:p>
        </w:tc>
        <w:tc>
          <w:tcPr>
            <w:tcW w:w="3456" w:type="dxa"/>
            <w:tcMar>
              <w:top w:w="70" w:type="dxa"/>
              <w:left w:w="80" w:type="dxa"/>
              <w:bottom w:w="70" w:type="dxa"/>
              <w:right w:w="80" w:type="dxa"/>
            </w:tcMar>
            <w:vAlign w:val="center"/>
          </w:tcPr>
          <w:p w14:paraId="7175D2DB" w14:textId="77777777" w:rsidR="00AA6E55" w:rsidRDefault="00000000">
            <w:pPr>
              <w:rPr>
                <w:rFonts w:hint="eastAsia"/>
              </w:rPr>
            </w:pPr>
            <w:r>
              <w:rPr>
                <w:sz w:val="15"/>
              </w:rPr>
              <w:t>Lecturer / Seminar</w:t>
            </w:r>
          </w:p>
        </w:tc>
      </w:tr>
      <w:tr w:rsidR="00AA6E55" w14:paraId="7816A085" w14:textId="77777777">
        <w:trPr>
          <w:jc w:val="center"/>
        </w:trPr>
        <w:tc>
          <w:tcPr>
            <w:tcW w:w="1008" w:type="dxa"/>
            <w:tcMar>
              <w:top w:w="70" w:type="dxa"/>
              <w:left w:w="80" w:type="dxa"/>
              <w:bottom w:w="70" w:type="dxa"/>
              <w:right w:w="80" w:type="dxa"/>
            </w:tcMar>
            <w:vAlign w:val="center"/>
          </w:tcPr>
          <w:p w14:paraId="03EB816C"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7CD0C986" w14:textId="77777777" w:rsidR="00AA6E55" w:rsidRDefault="00000000">
            <w:pPr>
              <w:rPr>
                <w:rFonts w:hint="eastAsia"/>
              </w:rPr>
            </w:pPr>
            <w:r>
              <w:rPr>
                <w:sz w:val="15"/>
              </w:rPr>
              <w:t>Drone Technology and the COVID-19 Crisis</w:t>
            </w:r>
          </w:p>
        </w:tc>
        <w:tc>
          <w:tcPr>
            <w:tcW w:w="3456" w:type="dxa"/>
            <w:tcMar>
              <w:top w:w="70" w:type="dxa"/>
              <w:left w:w="80" w:type="dxa"/>
              <w:bottom w:w="70" w:type="dxa"/>
              <w:right w:w="80" w:type="dxa"/>
            </w:tcMar>
            <w:vAlign w:val="center"/>
          </w:tcPr>
          <w:p w14:paraId="70D009D8" w14:textId="77777777" w:rsidR="00AA6E55" w:rsidRDefault="00000000">
            <w:pPr>
              <w:rPr>
                <w:rFonts w:hint="eastAsia"/>
              </w:rPr>
            </w:pPr>
            <w:r>
              <w:rPr>
                <w:sz w:val="15"/>
              </w:rPr>
              <w:t>Lecturer / Workshop</w:t>
            </w:r>
          </w:p>
        </w:tc>
      </w:tr>
      <w:tr w:rsidR="00AA6E55" w14:paraId="0D5986B8" w14:textId="77777777">
        <w:trPr>
          <w:jc w:val="center"/>
        </w:trPr>
        <w:tc>
          <w:tcPr>
            <w:tcW w:w="1008" w:type="dxa"/>
            <w:tcMar>
              <w:top w:w="70" w:type="dxa"/>
              <w:left w:w="80" w:type="dxa"/>
              <w:bottom w:w="70" w:type="dxa"/>
              <w:right w:w="80" w:type="dxa"/>
            </w:tcMar>
            <w:vAlign w:val="center"/>
          </w:tcPr>
          <w:p w14:paraId="171914AA"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383A8B76" w14:textId="77777777" w:rsidR="00AA6E55" w:rsidRDefault="00000000">
            <w:pPr>
              <w:rPr>
                <w:rFonts w:hint="eastAsia"/>
              </w:rPr>
            </w:pPr>
            <w:r>
              <w:rPr>
                <w:sz w:val="15"/>
              </w:rPr>
              <w:t>National Classification for the Quality of Academic Websites</w:t>
            </w:r>
          </w:p>
        </w:tc>
        <w:tc>
          <w:tcPr>
            <w:tcW w:w="3456" w:type="dxa"/>
            <w:tcMar>
              <w:top w:w="70" w:type="dxa"/>
              <w:left w:w="80" w:type="dxa"/>
              <w:bottom w:w="70" w:type="dxa"/>
              <w:right w:w="80" w:type="dxa"/>
            </w:tcMar>
            <w:vAlign w:val="center"/>
          </w:tcPr>
          <w:p w14:paraId="3904EF35" w14:textId="77777777" w:rsidR="00AA6E55" w:rsidRDefault="00000000">
            <w:pPr>
              <w:rPr>
                <w:rFonts w:hint="eastAsia"/>
              </w:rPr>
            </w:pPr>
            <w:r>
              <w:rPr>
                <w:sz w:val="15"/>
              </w:rPr>
              <w:t>Lecturer / Workshop</w:t>
            </w:r>
          </w:p>
        </w:tc>
      </w:tr>
      <w:tr w:rsidR="00AA6E55" w14:paraId="10138D2B" w14:textId="77777777">
        <w:trPr>
          <w:jc w:val="center"/>
        </w:trPr>
        <w:tc>
          <w:tcPr>
            <w:tcW w:w="1008" w:type="dxa"/>
            <w:tcMar>
              <w:top w:w="70" w:type="dxa"/>
              <w:left w:w="80" w:type="dxa"/>
              <w:bottom w:w="70" w:type="dxa"/>
              <w:right w:w="80" w:type="dxa"/>
            </w:tcMar>
            <w:vAlign w:val="center"/>
          </w:tcPr>
          <w:p w14:paraId="3E91F8BE"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010057D6" w14:textId="77777777" w:rsidR="00AA6E55" w:rsidRDefault="00000000">
            <w:pPr>
              <w:rPr>
                <w:rFonts w:hint="eastAsia"/>
              </w:rPr>
            </w:pPr>
            <w:r>
              <w:rPr>
                <w:sz w:val="15"/>
              </w:rPr>
              <w:t>Digital Kidnapping</w:t>
            </w:r>
          </w:p>
        </w:tc>
        <w:tc>
          <w:tcPr>
            <w:tcW w:w="3456" w:type="dxa"/>
            <w:tcMar>
              <w:top w:w="70" w:type="dxa"/>
              <w:left w:w="80" w:type="dxa"/>
              <w:bottom w:w="70" w:type="dxa"/>
              <w:right w:w="80" w:type="dxa"/>
            </w:tcMar>
            <w:vAlign w:val="center"/>
          </w:tcPr>
          <w:p w14:paraId="053652CF" w14:textId="77777777" w:rsidR="00AA6E55" w:rsidRDefault="00000000">
            <w:pPr>
              <w:rPr>
                <w:rFonts w:hint="eastAsia"/>
              </w:rPr>
            </w:pPr>
            <w:r>
              <w:rPr>
                <w:sz w:val="15"/>
              </w:rPr>
              <w:t>Lecturer / Seminar</w:t>
            </w:r>
          </w:p>
        </w:tc>
      </w:tr>
      <w:tr w:rsidR="00AA6E55" w14:paraId="76DDD14A" w14:textId="77777777">
        <w:trPr>
          <w:jc w:val="center"/>
        </w:trPr>
        <w:tc>
          <w:tcPr>
            <w:tcW w:w="1008" w:type="dxa"/>
            <w:tcMar>
              <w:top w:w="70" w:type="dxa"/>
              <w:left w:w="80" w:type="dxa"/>
              <w:bottom w:w="70" w:type="dxa"/>
              <w:right w:w="80" w:type="dxa"/>
            </w:tcMar>
            <w:vAlign w:val="center"/>
          </w:tcPr>
          <w:p w14:paraId="591B71E9"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0CEDD690" w14:textId="77777777" w:rsidR="00AA6E55" w:rsidRDefault="00000000">
            <w:pPr>
              <w:rPr>
                <w:rFonts w:hint="eastAsia"/>
              </w:rPr>
            </w:pPr>
            <w:r>
              <w:rPr>
                <w:sz w:val="15"/>
              </w:rPr>
              <w:t>Electronic Cigarettes and University Students</w:t>
            </w:r>
          </w:p>
        </w:tc>
        <w:tc>
          <w:tcPr>
            <w:tcW w:w="3456" w:type="dxa"/>
            <w:tcMar>
              <w:top w:w="70" w:type="dxa"/>
              <w:left w:w="80" w:type="dxa"/>
              <w:bottom w:w="70" w:type="dxa"/>
              <w:right w:w="80" w:type="dxa"/>
            </w:tcMar>
            <w:vAlign w:val="center"/>
          </w:tcPr>
          <w:p w14:paraId="1B4D12FA" w14:textId="77777777" w:rsidR="00AA6E55" w:rsidRDefault="00000000">
            <w:pPr>
              <w:rPr>
                <w:rFonts w:hint="eastAsia"/>
              </w:rPr>
            </w:pPr>
            <w:r>
              <w:rPr>
                <w:sz w:val="15"/>
              </w:rPr>
              <w:t>Lecturer / Discussion Session</w:t>
            </w:r>
          </w:p>
        </w:tc>
      </w:tr>
      <w:tr w:rsidR="00AA6E55" w14:paraId="21CB1270" w14:textId="77777777">
        <w:trPr>
          <w:jc w:val="center"/>
        </w:trPr>
        <w:tc>
          <w:tcPr>
            <w:tcW w:w="1008" w:type="dxa"/>
            <w:tcMar>
              <w:top w:w="70" w:type="dxa"/>
              <w:left w:w="80" w:type="dxa"/>
              <w:bottom w:w="70" w:type="dxa"/>
              <w:right w:w="80" w:type="dxa"/>
            </w:tcMar>
            <w:vAlign w:val="center"/>
          </w:tcPr>
          <w:p w14:paraId="36B3073C"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0D294C50" w14:textId="77777777" w:rsidR="00AA6E55" w:rsidRDefault="00000000">
            <w:pPr>
              <w:rPr>
                <w:rFonts w:hint="eastAsia"/>
              </w:rPr>
            </w:pPr>
            <w:r>
              <w:rPr>
                <w:sz w:val="15"/>
              </w:rPr>
              <w:t>Digital Drugs</w:t>
            </w:r>
          </w:p>
        </w:tc>
        <w:tc>
          <w:tcPr>
            <w:tcW w:w="3456" w:type="dxa"/>
            <w:tcMar>
              <w:top w:w="70" w:type="dxa"/>
              <w:left w:w="80" w:type="dxa"/>
              <w:bottom w:w="70" w:type="dxa"/>
              <w:right w:w="80" w:type="dxa"/>
            </w:tcMar>
            <w:vAlign w:val="center"/>
          </w:tcPr>
          <w:p w14:paraId="04613F6E" w14:textId="77777777" w:rsidR="00AA6E55" w:rsidRDefault="00000000">
            <w:pPr>
              <w:rPr>
                <w:rFonts w:hint="eastAsia"/>
              </w:rPr>
            </w:pPr>
            <w:r>
              <w:rPr>
                <w:sz w:val="15"/>
              </w:rPr>
              <w:t>Lecturer / Seminar</w:t>
            </w:r>
          </w:p>
        </w:tc>
      </w:tr>
      <w:tr w:rsidR="00AA6E55" w14:paraId="71896C22" w14:textId="77777777">
        <w:trPr>
          <w:jc w:val="center"/>
        </w:trPr>
        <w:tc>
          <w:tcPr>
            <w:tcW w:w="1008" w:type="dxa"/>
            <w:tcMar>
              <w:top w:w="70" w:type="dxa"/>
              <w:left w:w="80" w:type="dxa"/>
              <w:bottom w:w="70" w:type="dxa"/>
              <w:right w:w="80" w:type="dxa"/>
            </w:tcMar>
            <w:vAlign w:val="center"/>
          </w:tcPr>
          <w:p w14:paraId="068F245D"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3C72B6D0" w14:textId="77777777" w:rsidR="00AA6E55" w:rsidRDefault="00000000">
            <w:pPr>
              <w:rPr>
                <w:rFonts w:hint="eastAsia"/>
              </w:rPr>
            </w:pPr>
            <w:r>
              <w:rPr>
                <w:sz w:val="15"/>
              </w:rPr>
              <w:t>The Importance of Technology in Our Lives</w:t>
            </w:r>
          </w:p>
        </w:tc>
        <w:tc>
          <w:tcPr>
            <w:tcW w:w="3456" w:type="dxa"/>
            <w:tcMar>
              <w:top w:w="70" w:type="dxa"/>
              <w:left w:w="80" w:type="dxa"/>
              <w:bottom w:w="70" w:type="dxa"/>
              <w:right w:w="80" w:type="dxa"/>
            </w:tcMar>
            <w:vAlign w:val="center"/>
          </w:tcPr>
          <w:p w14:paraId="17DC17CA" w14:textId="77777777" w:rsidR="00AA6E55" w:rsidRDefault="00000000">
            <w:pPr>
              <w:rPr>
                <w:rFonts w:hint="eastAsia"/>
              </w:rPr>
            </w:pPr>
            <w:r>
              <w:rPr>
                <w:sz w:val="15"/>
              </w:rPr>
              <w:t>Lecturer / Workshop</w:t>
            </w:r>
          </w:p>
        </w:tc>
      </w:tr>
      <w:tr w:rsidR="00AA6E55" w14:paraId="5BCCB0A4" w14:textId="77777777">
        <w:trPr>
          <w:jc w:val="center"/>
        </w:trPr>
        <w:tc>
          <w:tcPr>
            <w:tcW w:w="1008" w:type="dxa"/>
            <w:tcMar>
              <w:top w:w="70" w:type="dxa"/>
              <w:left w:w="80" w:type="dxa"/>
              <w:bottom w:w="70" w:type="dxa"/>
              <w:right w:w="80" w:type="dxa"/>
            </w:tcMar>
            <w:vAlign w:val="center"/>
          </w:tcPr>
          <w:p w14:paraId="400646B1"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4BD2D555" w14:textId="77777777" w:rsidR="00AA6E55" w:rsidRDefault="00000000">
            <w:pPr>
              <w:rPr>
                <w:rFonts w:hint="eastAsia"/>
              </w:rPr>
            </w:pPr>
            <w:r>
              <w:rPr>
                <w:sz w:val="15"/>
              </w:rPr>
              <w:t>Cybersecurity</w:t>
            </w:r>
          </w:p>
        </w:tc>
        <w:tc>
          <w:tcPr>
            <w:tcW w:w="3456" w:type="dxa"/>
            <w:tcMar>
              <w:top w:w="70" w:type="dxa"/>
              <w:left w:w="80" w:type="dxa"/>
              <w:bottom w:w="70" w:type="dxa"/>
              <w:right w:w="80" w:type="dxa"/>
            </w:tcMar>
            <w:vAlign w:val="center"/>
          </w:tcPr>
          <w:p w14:paraId="724F0055" w14:textId="77777777" w:rsidR="00AA6E55" w:rsidRDefault="00000000">
            <w:pPr>
              <w:rPr>
                <w:rFonts w:hint="eastAsia"/>
              </w:rPr>
            </w:pPr>
            <w:r>
              <w:rPr>
                <w:sz w:val="15"/>
              </w:rPr>
              <w:t>Lecturer / Seminar</w:t>
            </w:r>
          </w:p>
        </w:tc>
      </w:tr>
      <w:tr w:rsidR="00AA6E55" w14:paraId="4EAEC8CB" w14:textId="77777777">
        <w:trPr>
          <w:jc w:val="center"/>
        </w:trPr>
        <w:tc>
          <w:tcPr>
            <w:tcW w:w="1008" w:type="dxa"/>
            <w:tcMar>
              <w:top w:w="70" w:type="dxa"/>
              <w:left w:w="80" w:type="dxa"/>
              <w:bottom w:w="70" w:type="dxa"/>
              <w:right w:w="80" w:type="dxa"/>
            </w:tcMar>
            <w:vAlign w:val="center"/>
          </w:tcPr>
          <w:p w14:paraId="56A175D8"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0B32B963" w14:textId="77777777" w:rsidR="00AA6E55" w:rsidRDefault="00000000">
            <w:pPr>
              <w:rPr>
                <w:rFonts w:hint="eastAsia"/>
              </w:rPr>
            </w:pPr>
            <w:r>
              <w:rPr>
                <w:sz w:val="15"/>
              </w:rPr>
              <w:t>Electronic Games</w:t>
            </w:r>
          </w:p>
        </w:tc>
        <w:tc>
          <w:tcPr>
            <w:tcW w:w="3456" w:type="dxa"/>
            <w:tcMar>
              <w:top w:w="70" w:type="dxa"/>
              <w:left w:w="80" w:type="dxa"/>
              <w:bottom w:w="70" w:type="dxa"/>
              <w:right w:w="80" w:type="dxa"/>
            </w:tcMar>
            <w:vAlign w:val="center"/>
          </w:tcPr>
          <w:p w14:paraId="33FEBD3E" w14:textId="77777777" w:rsidR="00AA6E55" w:rsidRDefault="00000000">
            <w:pPr>
              <w:rPr>
                <w:rFonts w:hint="eastAsia"/>
              </w:rPr>
            </w:pPr>
            <w:r>
              <w:rPr>
                <w:sz w:val="15"/>
              </w:rPr>
              <w:t>Lecturer / Workshop</w:t>
            </w:r>
          </w:p>
        </w:tc>
      </w:tr>
      <w:tr w:rsidR="00AA6E55" w14:paraId="2F771131" w14:textId="77777777">
        <w:trPr>
          <w:jc w:val="center"/>
        </w:trPr>
        <w:tc>
          <w:tcPr>
            <w:tcW w:w="1008" w:type="dxa"/>
            <w:tcMar>
              <w:top w:w="70" w:type="dxa"/>
              <w:left w:w="80" w:type="dxa"/>
              <w:bottom w:w="70" w:type="dxa"/>
              <w:right w:w="80" w:type="dxa"/>
            </w:tcMar>
            <w:vAlign w:val="center"/>
          </w:tcPr>
          <w:p w14:paraId="2259E259"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6D4D388F" w14:textId="77777777" w:rsidR="00AA6E55" w:rsidRDefault="00000000">
            <w:pPr>
              <w:rPr>
                <w:rFonts w:hint="eastAsia"/>
              </w:rPr>
            </w:pPr>
            <w:r>
              <w:rPr>
                <w:sz w:val="15"/>
              </w:rPr>
              <w:t>Scientific Research Writing for Fourth-Year Mathematics Students</w:t>
            </w:r>
          </w:p>
        </w:tc>
        <w:tc>
          <w:tcPr>
            <w:tcW w:w="3456" w:type="dxa"/>
            <w:tcMar>
              <w:top w:w="70" w:type="dxa"/>
              <w:left w:w="80" w:type="dxa"/>
              <w:bottom w:w="70" w:type="dxa"/>
              <w:right w:w="80" w:type="dxa"/>
            </w:tcMar>
            <w:vAlign w:val="center"/>
          </w:tcPr>
          <w:p w14:paraId="467FCA0C" w14:textId="77777777" w:rsidR="00AA6E55" w:rsidRDefault="00000000">
            <w:pPr>
              <w:rPr>
                <w:rFonts w:hint="eastAsia"/>
              </w:rPr>
            </w:pPr>
            <w:r>
              <w:rPr>
                <w:sz w:val="15"/>
              </w:rPr>
              <w:t>Lecturer / Training Course</w:t>
            </w:r>
          </w:p>
        </w:tc>
      </w:tr>
      <w:tr w:rsidR="00AA6E55" w14:paraId="4813799D" w14:textId="77777777">
        <w:trPr>
          <w:jc w:val="center"/>
        </w:trPr>
        <w:tc>
          <w:tcPr>
            <w:tcW w:w="1008" w:type="dxa"/>
            <w:tcMar>
              <w:top w:w="70" w:type="dxa"/>
              <w:left w:w="80" w:type="dxa"/>
              <w:bottom w:w="70" w:type="dxa"/>
              <w:right w:w="80" w:type="dxa"/>
            </w:tcMar>
            <w:vAlign w:val="center"/>
          </w:tcPr>
          <w:p w14:paraId="05DB4EAF" w14:textId="77777777" w:rsidR="00AA6E55" w:rsidRDefault="00000000">
            <w:pPr>
              <w:rPr>
                <w:rFonts w:hint="eastAsia"/>
              </w:rPr>
            </w:pPr>
            <w:r>
              <w:rPr>
                <w:sz w:val="15"/>
              </w:rPr>
              <w:t>2023</w:t>
            </w:r>
          </w:p>
        </w:tc>
        <w:tc>
          <w:tcPr>
            <w:tcW w:w="6624" w:type="dxa"/>
            <w:tcMar>
              <w:top w:w="70" w:type="dxa"/>
              <w:left w:w="80" w:type="dxa"/>
              <w:bottom w:w="70" w:type="dxa"/>
              <w:right w:w="80" w:type="dxa"/>
            </w:tcMar>
            <w:vAlign w:val="center"/>
          </w:tcPr>
          <w:p w14:paraId="496646CC" w14:textId="77777777" w:rsidR="00AA6E55" w:rsidRDefault="00000000">
            <w:pPr>
              <w:rPr>
                <w:rFonts w:hint="eastAsia"/>
              </w:rPr>
            </w:pPr>
            <w:r>
              <w:rPr>
                <w:sz w:val="15"/>
              </w:rPr>
              <w:t>E-Commerce</w:t>
            </w:r>
          </w:p>
        </w:tc>
        <w:tc>
          <w:tcPr>
            <w:tcW w:w="3456" w:type="dxa"/>
            <w:tcMar>
              <w:top w:w="70" w:type="dxa"/>
              <w:left w:w="80" w:type="dxa"/>
              <w:bottom w:w="70" w:type="dxa"/>
              <w:right w:w="80" w:type="dxa"/>
            </w:tcMar>
            <w:vAlign w:val="center"/>
          </w:tcPr>
          <w:p w14:paraId="73B6D4ED" w14:textId="77777777" w:rsidR="00AA6E55" w:rsidRDefault="00000000">
            <w:pPr>
              <w:rPr>
                <w:rFonts w:hint="eastAsia"/>
              </w:rPr>
            </w:pPr>
            <w:r>
              <w:rPr>
                <w:sz w:val="15"/>
              </w:rPr>
              <w:t>Lecturer / Training Course</w:t>
            </w:r>
          </w:p>
        </w:tc>
      </w:tr>
      <w:tr w:rsidR="00AA6E55" w14:paraId="2C64FC71" w14:textId="77777777">
        <w:trPr>
          <w:jc w:val="center"/>
        </w:trPr>
        <w:tc>
          <w:tcPr>
            <w:tcW w:w="1008" w:type="dxa"/>
            <w:tcMar>
              <w:top w:w="70" w:type="dxa"/>
              <w:left w:w="80" w:type="dxa"/>
              <w:bottom w:w="70" w:type="dxa"/>
              <w:right w:w="80" w:type="dxa"/>
            </w:tcMar>
            <w:vAlign w:val="center"/>
          </w:tcPr>
          <w:p w14:paraId="2E2D5D12" w14:textId="77777777" w:rsidR="00AA6E55" w:rsidRDefault="00000000">
            <w:pPr>
              <w:rPr>
                <w:rFonts w:hint="eastAsia"/>
              </w:rPr>
            </w:pPr>
            <w:r>
              <w:rPr>
                <w:sz w:val="15"/>
              </w:rPr>
              <w:t>2023</w:t>
            </w:r>
          </w:p>
        </w:tc>
        <w:tc>
          <w:tcPr>
            <w:tcW w:w="6624" w:type="dxa"/>
            <w:tcMar>
              <w:top w:w="70" w:type="dxa"/>
              <w:left w:w="80" w:type="dxa"/>
              <w:bottom w:w="70" w:type="dxa"/>
              <w:right w:w="80" w:type="dxa"/>
            </w:tcMar>
            <w:vAlign w:val="center"/>
          </w:tcPr>
          <w:p w14:paraId="1D5837A2" w14:textId="77777777" w:rsidR="00AA6E55" w:rsidRDefault="00000000">
            <w:pPr>
              <w:rPr>
                <w:rFonts w:hint="eastAsia"/>
              </w:rPr>
            </w:pPr>
            <w:r>
              <w:rPr>
                <w:sz w:val="15"/>
              </w:rPr>
              <w:t>Encryption and Its Importance in Our Lives</w:t>
            </w:r>
          </w:p>
        </w:tc>
        <w:tc>
          <w:tcPr>
            <w:tcW w:w="3456" w:type="dxa"/>
            <w:tcMar>
              <w:top w:w="70" w:type="dxa"/>
              <w:left w:w="80" w:type="dxa"/>
              <w:bottom w:w="70" w:type="dxa"/>
              <w:right w:w="80" w:type="dxa"/>
            </w:tcMar>
            <w:vAlign w:val="center"/>
          </w:tcPr>
          <w:p w14:paraId="5C5B0F40" w14:textId="77777777" w:rsidR="00AA6E55" w:rsidRDefault="00000000">
            <w:pPr>
              <w:rPr>
                <w:rFonts w:hint="eastAsia"/>
              </w:rPr>
            </w:pPr>
            <w:r>
              <w:rPr>
                <w:sz w:val="15"/>
              </w:rPr>
              <w:t>Lecturer / Seminar</w:t>
            </w:r>
          </w:p>
        </w:tc>
      </w:tr>
      <w:tr w:rsidR="00AA6E55" w14:paraId="17093167" w14:textId="77777777">
        <w:trPr>
          <w:jc w:val="center"/>
        </w:trPr>
        <w:tc>
          <w:tcPr>
            <w:tcW w:w="1008" w:type="dxa"/>
            <w:tcMar>
              <w:top w:w="70" w:type="dxa"/>
              <w:left w:w="80" w:type="dxa"/>
              <w:bottom w:w="70" w:type="dxa"/>
              <w:right w:w="80" w:type="dxa"/>
            </w:tcMar>
            <w:vAlign w:val="center"/>
          </w:tcPr>
          <w:p w14:paraId="39354DFF" w14:textId="77777777" w:rsidR="00AA6E55" w:rsidRDefault="00000000">
            <w:pPr>
              <w:rPr>
                <w:rFonts w:hint="eastAsia"/>
              </w:rPr>
            </w:pPr>
            <w:r>
              <w:rPr>
                <w:sz w:val="15"/>
              </w:rPr>
              <w:t>2022</w:t>
            </w:r>
          </w:p>
        </w:tc>
        <w:tc>
          <w:tcPr>
            <w:tcW w:w="6624" w:type="dxa"/>
            <w:tcMar>
              <w:top w:w="70" w:type="dxa"/>
              <w:left w:w="80" w:type="dxa"/>
              <w:bottom w:w="70" w:type="dxa"/>
              <w:right w:w="80" w:type="dxa"/>
            </w:tcMar>
            <w:vAlign w:val="center"/>
          </w:tcPr>
          <w:p w14:paraId="4CFE0C66" w14:textId="77777777" w:rsidR="00AA6E55" w:rsidRDefault="00000000">
            <w:pPr>
              <w:rPr>
                <w:rFonts w:hint="eastAsia"/>
              </w:rPr>
            </w:pPr>
            <w:r>
              <w:rPr>
                <w:sz w:val="15"/>
              </w:rPr>
              <w:t>Cybersecurity</w:t>
            </w:r>
          </w:p>
        </w:tc>
        <w:tc>
          <w:tcPr>
            <w:tcW w:w="3456" w:type="dxa"/>
            <w:tcMar>
              <w:top w:w="70" w:type="dxa"/>
              <w:left w:w="80" w:type="dxa"/>
              <w:bottom w:w="70" w:type="dxa"/>
              <w:right w:w="80" w:type="dxa"/>
            </w:tcMar>
            <w:vAlign w:val="center"/>
          </w:tcPr>
          <w:p w14:paraId="492E79F3" w14:textId="77777777" w:rsidR="00AA6E55" w:rsidRDefault="00000000">
            <w:pPr>
              <w:rPr>
                <w:rFonts w:hint="eastAsia"/>
              </w:rPr>
            </w:pPr>
            <w:r>
              <w:rPr>
                <w:sz w:val="15"/>
              </w:rPr>
              <w:t>Lecturer / Training Course</w:t>
            </w:r>
          </w:p>
        </w:tc>
      </w:tr>
    </w:tbl>
    <w:p w14:paraId="56B8F2E4" w14:textId="77777777" w:rsidR="00AA6E55" w:rsidRDefault="00000000">
      <w:pPr>
        <w:pBdr>
          <w:bottom w:val="single" w:sz="8" w:space="1" w:color="2F5597"/>
        </w:pBdr>
        <w:spacing w:before="160" w:after="60"/>
        <w:rPr>
          <w:rFonts w:hint="eastAsia"/>
        </w:rPr>
      </w:pPr>
      <w:r>
        <w:rPr>
          <w:rFonts w:ascii="Aptos Display" w:hAnsi="Aptos Display"/>
          <w:b/>
          <w:color w:val="17365D"/>
          <w:sz w:val="25"/>
        </w:rPr>
        <w:t>ADMINISTRATIVE AND ACADEMIC POSITIONS</w:t>
      </w:r>
    </w:p>
    <w:tbl>
      <w:tblPr>
        <w:tblStyle w:val="TableGrid"/>
        <w:tblW w:w="0" w:type="auto"/>
        <w:jc w:val="center"/>
        <w:tblLook w:val="04A0" w:firstRow="1" w:lastRow="0" w:firstColumn="1" w:lastColumn="0" w:noHBand="0" w:noVBand="1"/>
      </w:tblPr>
      <w:tblGrid>
        <w:gridCol w:w="2942"/>
        <w:gridCol w:w="4500"/>
        <w:gridCol w:w="2916"/>
      </w:tblGrid>
      <w:tr w:rsidR="00AA6E55" w14:paraId="4616F26A" w14:textId="77777777">
        <w:trPr>
          <w:jc w:val="center"/>
        </w:trPr>
        <w:tc>
          <w:tcPr>
            <w:tcW w:w="3168" w:type="dxa"/>
            <w:shd w:val="clear" w:color="auto" w:fill="17365D"/>
            <w:tcMar>
              <w:top w:w="70" w:type="dxa"/>
              <w:left w:w="80" w:type="dxa"/>
              <w:bottom w:w="70" w:type="dxa"/>
              <w:right w:w="80" w:type="dxa"/>
            </w:tcMar>
            <w:vAlign w:val="center"/>
          </w:tcPr>
          <w:p w14:paraId="104AF0B2" w14:textId="77777777" w:rsidR="00AA6E55" w:rsidRDefault="00000000">
            <w:pPr>
              <w:rPr>
                <w:rFonts w:hint="eastAsia"/>
              </w:rPr>
            </w:pPr>
            <w:r>
              <w:rPr>
                <w:b/>
                <w:color w:val="FFFFFF"/>
                <w:sz w:val="16"/>
              </w:rPr>
              <w:t>Position</w:t>
            </w:r>
          </w:p>
        </w:tc>
        <w:tc>
          <w:tcPr>
            <w:tcW w:w="4896" w:type="dxa"/>
            <w:shd w:val="clear" w:color="auto" w:fill="17365D"/>
            <w:tcMar>
              <w:top w:w="70" w:type="dxa"/>
              <w:left w:w="80" w:type="dxa"/>
              <w:bottom w:w="70" w:type="dxa"/>
              <w:right w:w="80" w:type="dxa"/>
            </w:tcMar>
            <w:vAlign w:val="center"/>
          </w:tcPr>
          <w:p w14:paraId="2600844E" w14:textId="77777777" w:rsidR="00AA6E55" w:rsidRDefault="00000000">
            <w:pPr>
              <w:rPr>
                <w:rFonts w:hint="eastAsia"/>
              </w:rPr>
            </w:pPr>
            <w:r>
              <w:rPr>
                <w:b/>
                <w:color w:val="FFFFFF"/>
                <w:sz w:val="16"/>
              </w:rPr>
              <w:t>Institution / Unit</w:t>
            </w:r>
          </w:p>
        </w:tc>
        <w:tc>
          <w:tcPr>
            <w:tcW w:w="3168" w:type="dxa"/>
            <w:shd w:val="clear" w:color="auto" w:fill="17365D"/>
            <w:tcMar>
              <w:top w:w="70" w:type="dxa"/>
              <w:left w:w="80" w:type="dxa"/>
              <w:bottom w:w="70" w:type="dxa"/>
              <w:right w:w="80" w:type="dxa"/>
            </w:tcMar>
            <w:vAlign w:val="center"/>
          </w:tcPr>
          <w:p w14:paraId="7CE05B2E" w14:textId="77777777" w:rsidR="00AA6E55" w:rsidRDefault="00000000">
            <w:pPr>
              <w:rPr>
                <w:rFonts w:hint="eastAsia"/>
              </w:rPr>
            </w:pPr>
            <w:r>
              <w:rPr>
                <w:b/>
                <w:color w:val="FFFFFF"/>
                <w:sz w:val="16"/>
              </w:rPr>
              <w:t>Period</w:t>
            </w:r>
          </w:p>
        </w:tc>
      </w:tr>
      <w:tr w:rsidR="00AA6E55" w14:paraId="7635D34C" w14:textId="77777777">
        <w:trPr>
          <w:jc w:val="center"/>
        </w:trPr>
        <w:tc>
          <w:tcPr>
            <w:tcW w:w="3168" w:type="dxa"/>
            <w:tcMar>
              <w:top w:w="70" w:type="dxa"/>
              <w:left w:w="80" w:type="dxa"/>
              <w:bottom w:w="70" w:type="dxa"/>
              <w:right w:w="80" w:type="dxa"/>
            </w:tcMar>
            <w:vAlign w:val="center"/>
          </w:tcPr>
          <w:p w14:paraId="795EAC57" w14:textId="77777777" w:rsidR="00AA6E55" w:rsidRDefault="00000000">
            <w:pPr>
              <w:rPr>
                <w:rFonts w:hint="eastAsia"/>
              </w:rPr>
            </w:pPr>
            <w:r>
              <w:rPr>
                <w:sz w:val="16"/>
              </w:rPr>
              <w:t>Head of Scientific Affairs Unit</w:t>
            </w:r>
          </w:p>
        </w:tc>
        <w:tc>
          <w:tcPr>
            <w:tcW w:w="4896" w:type="dxa"/>
            <w:tcMar>
              <w:top w:w="70" w:type="dxa"/>
              <w:left w:w="80" w:type="dxa"/>
              <w:bottom w:w="70" w:type="dxa"/>
              <w:right w:w="80" w:type="dxa"/>
            </w:tcMar>
            <w:vAlign w:val="center"/>
          </w:tcPr>
          <w:p w14:paraId="40066BA8" w14:textId="77777777" w:rsidR="00AA6E55" w:rsidRDefault="00000000">
            <w:pPr>
              <w:rPr>
                <w:rFonts w:hint="eastAsia"/>
              </w:rPr>
            </w:pPr>
            <w:r>
              <w:rPr>
                <w:sz w:val="16"/>
              </w:rPr>
              <w:t>Scientific Affairs Division, Al-Muqdad College of Education</w:t>
            </w:r>
          </w:p>
        </w:tc>
        <w:tc>
          <w:tcPr>
            <w:tcW w:w="3168" w:type="dxa"/>
            <w:tcMar>
              <w:top w:w="70" w:type="dxa"/>
              <w:left w:w="80" w:type="dxa"/>
              <w:bottom w:w="70" w:type="dxa"/>
              <w:right w:w="80" w:type="dxa"/>
            </w:tcMar>
            <w:vAlign w:val="center"/>
          </w:tcPr>
          <w:p w14:paraId="515CF528" w14:textId="77777777" w:rsidR="00AA6E55" w:rsidRDefault="00000000">
            <w:pPr>
              <w:rPr>
                <w:rFonts w:hint="eastAsia"/>
              </w:rPr>
            </w:pPr>
            <w:r>
              <w:rPr>
                <w:sz w:val="16"/>
              </w:rPr>
              <w:t>22 Feb. 2022 – 27 Feb. 2023</w:t>
            </w:r>
          </w:p>
        </w:tc>
      </w:tr>
      <w:tr w:rsidR="00AA6E55" w14:paraId="65824342" w14:textId="77777777">
        <w:trPr>
          <w:jc w:val="center"/>
        </w:trPr>
        <w:tc>
          <w:tcPr>
            <w:tcW w:w="3168" w:type="dxa"/>
            <w:tcMar>
              <w:top w:w="70" w:type="dxa"/>
              <w:left w:w="80" w:type="dxa"/>
              <w:bottom w:w="70" w:type="dxa"/>
              <w:right w:w="80" w:type="dxa"/>
            </w:tcMar>
            <w:vAlign w:val="center"/>
          </w:tcPr>
          <w:p w14:paraId="09F80DAA" w14:textId="77777777" w:rsidR="00AA6E55" w:rsidRDefault="00000000">
            <w:pPr>
              <w:rPr>
                <w:rFonts w:hint="eastAsia"/>
              </w:rPr>
            </w:pPr>
            <w:r>
              <w:rPr>
                <w:sz w:val="16"/>
              </w:rPr>
              <w:t>Head of Laboratory Unit</w:t>
            </w:r>
          </w:p>
        </w:tc>
        <w:tc>
          <w:tcPr>
            <w:tcW w:w="4896" w:type="dxa"/>
            <w:tcMar>
              <w:top w:w="70" w:type="dxa"/>
              <w:left w:w="80" w:type="dxa"/>
              <w:bottom w:w="70" w:type="dxa"/>
              <w:right w:w="80" w:type="dxa"/>
            </w:tcMar>
            <w:vAlign w:val="center"/>
          </w:tcPr>
          <w:p w14:paraId="0C30DA66" w14:textId="77777777" w:rsidR="00AA6E55" w:rsidRDefault="00000000">
            <w:pPr>
              <w:rPr>
                <w:rFonts w:hint="eastAsia"/>
              </w:rPr>
            </w:pPr>
            <w:r>
              <w:rPr>
                <w:sz w:val="16"/>
              </w:rPr>
              <w:t>Quality Assurance Division, Al-Muqdad College of Education</w:t>
            </w:r>
          </w:p>
        </w:tc>
        <w:tc>
          <w:tcPr>
            <w:tcW w:w="3168" w:type="dxa"/>
            <w:tcMar>
              <w:top w:w="70" w:type="dxa"/>
              <w:left w:w="80" w:type="dxa"/>
              <w:bottom w:w="70" w:type="dxa"/>
              <w:right w:w="80" w:type="dxa"/>
            </w:tcMar>
            <w:vAlign w:val="center"/>
          </w:tcPr>
          <w:p w14:paraId="493731E7" w14:textId="77777777" w:rsidR="00AA6E55" w:rsidRDefault="00000000">
            <w:pPr>
              <w:rPr>
                <w:rFonts w:hint="eastAsia"/>
              </w:rPr>
            </w:pPr>
            <w:r>
              <w:rPr>
                <w:sz w:val="16"/>
              </w:rPr>
              <w:t>17 Mar. 2022 – 1 Mar. 2023</w:t>
            </w:r>
          </w:p>
        </w:tc>
      </w:tr>
    </w:tbl>
    <w:p w14:paraId="515B1ABC" w14:textId="77777777" w:rsidR="00AA6E55" w:rsidRDefault="00000000">
      <w:pPr>
        <w:pBdr>
          <w:bottom w:val="single" w:sz="8" w:space="1" w:color="2F5597"/>
        </w:pBdr>
        <w:spacing w:before="160" w:after="60"/>
        <w:rPr>
          <w:rFonts w:hint="eastAsia"/>
        </w:rPr>
      </w:pPr>
      <w:r>
        <w:rPr>
          <w:rFonts w:ascii="Aptos Display" w:hAnsi="Aptos Display"/>
          <w:b/>
          <w:color w:val="17365D"/>
          <w:sz w:val="25"/>
        </w:rPr>
        <w:t>RESEARCH SUPERVISION</w:t>
      </w:r>
    </w:p>
    <w:tbl>
      <w:tblPr>
        <w:tblStyle w:val="TableGrid"/>
        <w:tblW w:w="0" w:type="auto"/>
        <w:jc w:val="center"/>
        <w:tblLook w:val="04A0" w:firstRow="1" w:lastRow="0" w:firstColumn="1" w:lastColumn="0" w:noHBand="0" w:noVBand="1"/>
      </w:tblPr>
      <w:tblGrid>
        <w:gridCol w:w="1793"/>
        <w:gridCol w:w="8565"/>
      </w:tblGrid>
      <w:tr w:rsidR="00AA6E55" w14:paraId="0E07ABB4" w14:textId="77777777">
        <w:trPr>
          <w:jc w:val="center"/>
        </w:trPr>
        <w:tc>
          <w:tcPr>
            <w:tcW w:w="1872" w:type="dxa"/>
            <w:shd w:val="clear" w:color="auto" w:fill="17365D"/>
            <w:tcMar>
              <w:top w:w="70" w:type="dxa"/>
              <w:left w:w="80" w:type="dxa"/>
              <w:bottom w:w="70" w:type="dxa"/>
              <w:right w:w="80" w:type="dxa"/>
            </w:tcMar>
            <w:vAlign w:val="center"/>
          </w:tcPr>
          <w:p w14:paraId="2F1D7D62" w14:textId="77777777" w:rsidR="00AA6E55" w:rsidRDefault="00000000">
            <w:pPr>
              <w:rPr>
                <w:rFonts w:hint="eastAsia"/>
              </w:rPr>
            </w:pPr>
            <w:r>
              <w:rPr>
                <w:b/>
                <w:color w:val="FFFFFF"/>
                <w:sz w:val="16"/>
              </w:rPr>
              <w:t>Academic Year</w:t>
            </w:r>
          </w:p>
        </w:tc>
        <w:tc>
          <w:tcPr>
            <w:tcW w:w="9216" w:type="dxa"/>
            <w:shd w:val="clear" w:color="auto" w:fill="17365D"/>
            <w:tcMar>
              <w:top w:w="70" w:type="dxa"/>
              <w:left w:w="80" w:type="dxa"/>
              <w:bottom w:w="70" w:type="dxa"/>
              <w:right w:w="80" w:type="dxa"/>
            </w:tcMar>
            <w:vAlign w:val="center"/>
          </w:tcPr>
          <w:p w14:paraId="195FDF56" w14:textId="77777777" w:rsidR="00AA6E55" w:rsidRDefault="00000000">
            <w:pPr>
              <w:rPr>
                <w:rFonts w:hint="eastAsia"/>
              </w:rPr>
            </w:pPr>
            <w:r>
              <w:rPr>
                <w:b/>
                <w:color w:val="FFFFFF"/>
                <w:sz w:val="16"/>
              </w:rPr>
              <w:t>Supervision</w:t>
            </w:r>
          </w:p>
        </w:tc>
      </w:tr>
      <w:tr w:rsidR="00AA6E55" w14:paraId="769E2CDB" w14:textId="77777777">
        <w:trPr>
          <w:jc w:val="center"/>
        </w:trPr>
        <w:tc>
          <w:tcPr>
            <w:tcW w:w="1872" w:type="dxa"/>
            <w:tcMar>
              <w:top w:w="70" w:type="dxa"/>
              <w:left w:w="80" w:type="dxa"/>
              <w:bottom w:w="70" w:type="dxa"/>
              <w:right w:w="80" w:type="dxa"/>
            </w:tcMar>
            <w:vAlign w:val="center"/>
          </w:tcPr>
          <w:p w14:paraId="5752DA7A" w14:textId="77777777" w:rsidR="00AA6E55" w:rsidRDefault="00000000">
            <w:pPr>
              <w:rPr>
                <w:rFonts w:hint="eastAsia"/>
              </w:rPr>
            </w:pPr>
            <w:r>
              <w:rPr>
                <w:sz w:val="16"/>
              </w:rPr>
              <w:t>2021–2022</w:t>
            </w:r>
          </w:p>
        </w:tc>
        <w:tc>
          <w:tcPr>
            <w:tcW w:w="9216" w:type="dxa"/>
            <w:tcMar>
              <w:top w:w="70" w:type="dxa"/>
              <w:left w:w="80" w:type="dxa"/>
              <w:bottom w:w="70" w:type="dxa"/>
              <w:right w:w="80" w:type="dxa"/>
            </w:tcMar>
            <w:vAlign w:val="center"/>
          </w:tcPr>
          <w:p w14:paraId="20945C1B" w14:textId="77777777" w:rsidR="00AA6E55" w:rsidRDefault="00000000">
            <w:pPr>
              <w:rPr>
                <w:rFonts w:hint="eastAsia"/>
              </w:rPr>
            </w:pPr>
            <w:r>
              <w:rPr>
                <w:sz w:val="16"/>
              </w:rPr>
              <w:t>Supervised 6 undergraduate graduation research projects for students of the Department of Mathematics, Al-Muqdad College of Education.</w:t>
            </w:r>
          </w:p>
        </w:tc>
      </w:tr>
      <w:tr w:rsidR="00AA6E55" w14:paraId="17859028" w14:textId="77777777">
        <w:trPr>
          <w:jc w:val="center"/>
        </w:trPr>
        <w:tc>
          <w:tcPr>
            <w:tcW w:w="1872" w:type="dxa"/>
            <w:tcMar>
              <w:top w:w="70" w:type="dxa"/>
              <w:left w:w="80" w:type="dxa"/>
              <w:bottom w:w="70" w:type="dxa"/>
              <w:right w:w="80" w:type="dxa"/>
            </w:tcMar>
            <w:vAlign w:val="center"/>
          </w:tcPr>
          <w:p w14:paraId="2D2BBE7A" w14:textId="77777777" w:rsidR="00AA6E55" w:rsidRDefault="00000000">
            <w:pPr>
              <w:rPr>
                <w:rFonts w:hint="eastAsia"/>
              </w:rPr>
            </w:pPr>
            <w:r>
              <w:rPr>
                <w:sz w:val="16"/>
              </w:rPr>
              <w:t>2022–2023</w:t>
            </w:r>
          </w:p>
        </w:tc>
        <w:tc>
          <w:tcPr>
            <w:tcW w:w="9216" w:type="dxa"/>
            <w:tcMar>
              <w:top w:w="70" w:type="dxa"/>
              <w:left w:w="80" w:type="dxa"/>
              <w:bottom w:w="70" w:type="dxa"/>
              <w:right w:w="80" w:type="dxa"/>
            </w:tcMar>
            <w:vAlign w:val="center"/>
          </w:tcPr>
          <w:p w14:paraId="02371DF9" w14:textId="77777777" w:rsidR="00AA6E55" w:rsidRDefault="00000000">
            <w:pPr>
              <w:rPr>
                <w:rFonts w:hint="eastAsia"/>
              </w:rPr>
            </w:pPr>
            <w:r>
              <w:rPr>
                <w:sz w:val="16"/>
              </w:rPr>
              <w:t>Supervised 7 undergraduate graduation research projects for students of the Department of Mathematics, Al-Muqdad College of Education.</w:t>
            </w:r>
          </w:p>
        </w:tc>
      </w:tr>
    </w:tbl>
    <w:p w14:paraId="79F818EF" w14:textId="77777777" w:rsidR="00AA6E55" w:rsidRDefault="00000000">
      <w:pPr>
        <w:rPr>
          <w:rFonts w:hint="eastAsia"/>
        </w:rPr>
      </w:pPr>
      <w:r>
        <w:rPr>
          <w:b/>
          <w:color w:val="2F5597"/>
        </w:rPr>
        <w:t>Total undergraduate graduation projects supervised: 13</w:t>
      </w:r>
    </w:p>
    <w:p w14:paraId="3DE187D4" w14:textId="77777777" w:rsidR="00AA6E55" w:rsidRDefault="00000000">
      <w:pPr>
        <w:pBdr>
          <w:bottom w:val="single" w:sz="8" w:space="1" w:color="2F5597"/>
        </w:pBdr>
        <w:spacing w:before="160" w:after="60"/>
        <w:rPr>
          <w:rFonts w:hint="eastAsia"/>
        </w:rPr>
      </w:pPr>
      <w:r>
        <w:rPr>
          <w:rFonts w:ascii="Aptos Display" w:hAnsi="Aptos Display"/>
          <w:b/>
          <w:color w:val="17365D"/>
          <w:sz w:val="25"/>
        </w:rPr>
        <w:t>PROFESSIONAL DEVELOPMENT AND CERTIFICATES</w:t>
      </w:r>
    </w:p>
    <w:tbl>
      <w:tblPr>
        <w:tblStyle w:val="TableGrid"/>
        <w:tblW w:w="0" w:type="auto"/>
        <w:jc w:val="center"/>
        <w:tblLook w:val="04A0" w:firstRow="1" w:lastRow="0" w:firstColumn="1" w:lastColumn="0" w:noHBand="0" w:noVBand="1"/>
      </w:tblPr>
      <w:tblGrid>
        <w:gridCol w:w="1513"/>
        <w:gridCol w:w="4222"/>
        <w:gridCol w:w="4623"/>
      </w:tblGrid>
      <w:tr w:rsidR="00AA6E55" w14:paraId="4935D8B6" w14:textId="77777777">
        <w:trPr>
          <w:jc w:val="center"/>
        </w:trPr>
        <w:tc>
          <w:tcPr>
            <w:tcW w:w="1584" w:type="dxa"/>
            <w:shd w:val="clear" w:color="auto" w:fill="17365D"/>
            <w:tcMar>
              <w:top w:w="70" w:type="dxa"/>
              <w:left w:w="80" w:type="dxa"/>
              <w:bottom w:w="70" w:type="dxa"/>
              <w:right w:w="80" w:type="dxa"/>
            </w:tcMar>
            <w:vAlign w:val="center"/>
          </w:tcPr>
          <w:p w14:paraId="1024A55D" w14:textId="77777777" w:rsidR="00AA6E55" w:rsidRDefault="00000000">
            <w:pPr>
              <w:rPr>
                <w:rFonts w:hint="eastAsia"/>
              </w:rPr>
            </w:pPr>
            <w:r>
              <w:rPr>
                <w:b/>
                <w:color w:val="FFFFFF"/>
                <w:sz w:val="15"/>
              </w:rPr>
              <w:t>Date / Year</w:t>
            </w:r>
          </w:p>
        </w:tc>
        <w:tc>
          <w:tcPr>
            <w:tcW w:w="4464" w:type="dxa"/>
            <w:shd w:val="clear" w:color="auto" w:fill="17365D"/>
            <w:tcMar>
              <w:top w:w="70" w:type="dxa"/>
              <w:left w:w="80" w:type="dxa"/>
              <w:bottom w:w="70" w:type="dxa"/>
              <w:right w:w="80" w:type="dxa"/>
            </w:tcMar>
            <w:vAlign w:val="center"/>
          </w:tcPr>
          <w:p w14:paraId="68E88FFD" w14:textId="77777777" w:rsidR="00AA6E55" w:rsidRDefault="00000000">
            <w:pPr>
              <w:rPr>
                <w:rFonts w:hint="eastAsia"/>
              </w:rPr>
            </w:pPr>
            <w:r>
              <w:rPr>
                <w:b/>
                <w:color w:val="FFFFFF"/>
                <w:sz w:val="15"/>
              </w:rPr>
              <w:t>Certificate / Activity</w:t>
            </w:r>
          </w:p>
        </w:tc>
        <w:tc>
          <w:tcPr>
            <w:tcW w:w="4896" w:type="dxa"/>
            <w:shd w:val="clear" w:color="auto" w:fill="17365D"/>
            <w:tcMar>
              <w:top w:w="70" w:type="dxa"/>
              <w:left w:w="80" w:type="dxa"/>
              <w:bottom w:w="70" w:type="dxa"/>
              <w:right w:w="80" w:type="dxa"/>
            </w:tcMar>
            <w:vAlign w:val="center"/>
          </w:tcPr>
          <w:p w14:paraId="3CE8C762" w14:textId="77777777" w:rsidR="00AA6E55" w:rsidRDefault="00000000">
            <w:pPr>
              <w:rPr>
                <w:rFonts w:hint="eastAsia"/>
              </w:rPr>
            </w:pPr>
            <w:r>
              <w:rPr>
                <w:b/>
                <w:color w:val="FFFFFF"/>
                <w:sz w:val="15"/>
              </w:rPr>
              <w:t>Institution</w:t>
            </w:r>
          </w:p>
        </w:tc>
      </w:tr>
      <w:tr w:rsidR="00AA6E55" w14:paraId="663029FC" w14:textId="77777777">
        <w:trPr>
          <w:jc w:val="center"/>
        </w:trPr>
        <w:tc>
          <w:tcPr>
            <w:tcW w:w="1584" w:type="dxa"/>
            <w:tcMar>
              <w:top w:w="70" w:type="dxa"/>
              <w:left w:w="80" w:type="dxa"/>
              <w:bottom w:w="70" w:type="dxa"/>
              <w:right w:w="80" w:type="dxa"/>
            </w:tcMar>
            <w:vAlign w:val="center"/>
          </w:tcPr>
          <w:p w14:paraId="31C79D5A" w14:textId="77777777" w:rsidR="00AA6E55" w:rsidRDefault="00000000">
            <w:pPr>
              <w:rPr>
                <w:rFonts w:hint="eastAsia"/>
              </w:rPr>
            </w:pPr>
            <w:r>
              <w:rPr>
                <w:sz w:val="15"/>
              </w:rPr>
              <w:t>2021</w:t>
            </w:r>
          </w:p>
        </w:tc>
        <w:tc>
          <w:tcPr>
            <w:tcW w:w="4464" w:type="dxa"/>
            <w:tcMar>
              <w:top w:w="70" w:type="dxa"/>
              <w:left w:w="80" w:type="dxa"/>
              <w:bottom w:w="70" w:type="dxa"/>
              <w:right w:w="80" w:type="dxa"/>
            </w:tcMar>
            <w:vAlign w:val="center"/>
          </w:tcPr>
          <w:p w14:paraId="51EC5A5D" w14:textId="77777777" w:rsidR="00AA6E55" w:rsidRDefault="00000000">
            <w:pPr>
              <w:rPr>
                <w:rFonts w:hint="eastAsia"/>
              </w:rPr>
            </w:pPr>
            <w:r>
              <w:rPr>
                <w:sz w:val="15"/>
              </w:rPr>
              <w:t>Certificate of Appreciation</w:t>
            </w:r>
          </w:p>
        </w:tc>
        <w:tc>
          <w:tcPr>
            <w:tcW w:w="4896" w:type="dxa"/>
            <w:tcMar>
              <w:top w:w="70" w:type="dxa"/>
              <w:left w:w="80" w:type="dxa"/>
              <w:bottom w:w="70" w:type="dxa"/>
              <w:right w:w="80" w:type="dxa"/>
            </w:tcMar>
            <w:vAlign w:val="center"/>
          </w:tcPr>
          <w:p w14:paraId="7353855D" w14:textId="77777777" w:rsidR="00AA6E55" w:rsidRDefault="00000000">
            <w:pPr>
              <w:rPr>
                <w:rFonts w:hint="eastAsia"/>
              </w:rPr>
            </w:pPr>
            <w:r>
              <w:rPr>
                <w:sz w:val="15"/>
              </w:rPr>
              <w:t>Al-Muqdad College of Education</w:t>
            </w:r>
          </w:p>
        </w:tc>
      </w:tr>
      <w:tr w:rsidR="00AA6E55" w14:paraId="5B1CE1F7" w14:textId="77777777">
        <w:trPr>
          <w:jc w:val="center"/>
        </w:trPr>
        <w:tc>
          <w:tcPr>
            <w:tcW w:w="1584" w:type="dxa"/>
            <w:tcMar>
              <w:top w:w="70" w:type="dxa"/>
              <w:left w:w="80" w:type="dxa"/>
              <w:bottom w:w="70" w:type="dxa"/>
              <w:right w:w="80" w:type="dxa"/>
            </w:tcMar>
            <w:vAlign w:val="center"/>
          </w:tcPr>
          <w:p w14:paraId="60C78349" w14:textId="77777777" w:rsidR="00AA6E55" w:rsidRDefault="00000000">
            <w:pPr>
              <w:rPr>
                <w:rFonts w:hint="eastAsia"/>
              </w:rPr>
            </w:pPr>
            <w:r>
              <w:rPr>
                <w:sz w:val="15"/>
              </w:rPr>
              <w:t>2021</w:t>
            </w:r>
          </w:p>
        </w:tc>
        <w:tc>
          <w:tcPr>
            <w:tcW w:w="4464" w:type="dxa"/>
            <w:tcMar>
              <w:top w:w="70" w:type="dxa"/>
              <w:left w:w="80" w:type="dxa"/>
              <w:bottom w:w="70" w:type="dxa"/>
              <w:right w:w="80" w:type="dxa"/>
            </w:tcMar>
            <w:vAlign w:val="center"/>
          </w:tcPr>
          <w:p w14:paraId="61046015" w14:textId="77777777" w:rsidR="00AA6E55" w:rsidRDefault="00000000">
            <w:pPr>
              <w:rPr>
                <w:rFonts w:hint="eastAsia"/>
              </w:rPr>
            </w:pPr>
            <w:r>
              <w:rPr>
                <w:sz w:val="15"/>
              </w:rPr>
              <w:t>Certificate</w:t>
            </w:r>
          </w:p>
        </w:tc>
        <w:tc>
          <w:tcPr>
            <w:tcW w:w="4896" w:type="dxa"/>
            <w:tcMar>
              <w:top w:w="70" w:type="dxa"/>
              <w:left w:w="80" w:type="dxa"/>
              <w:bottom w:w="70" w:type="dxa"/>
              <w:right w:w="80" w:type="dxa"/>
            </w:tcMar>
            <w:vAlign w:val="center"/>
          </w:tcPr>
          <w:p w14:paraId="7FE6FA4A" w14:textId="77777777" w:rsidR="00AA6E55" w:rsidRDefault="00000000">
            <w:pPr>
              <w:rPr>
                <w:rFonts w:hint="eastAsia"/>
              </w:rPr>
            </w:pPr>
            <w:r>
              <w:rPr>
                <w:sz w:val="15"/>
              </w:rPr>
              <w:t>European-Arab Network for Studies</w:t>
            </w:r>
          </w:p>
        </w:tc>
      </w:tr>
      <w:tr w:rsidR="00AA6E55" w14:paraId="6CCC4758" w14:textId="77777777">
        <w:trPr>
          <w:jc w:val="center"/>
        </w:trPr>
        <w:tc>
          <w:tcPr>
            <w:tcW w:w="1584" w:type="dxa"/>
            <w:tcMar>
              <w:top w:w="70" w:type="dxa"/>
              <w:left w:w="80" w:type="dxa"/>
              <w:bottom w:w="70" w:type="dxa"/>
              <w:right w:w="80" w:type="dxa"/>
            </w:tcMar>
            <w:vAlign w:val="center"/>
          </w:tcPr>
          <w:p w14:paraId="7E15AEF2" w14:textId="77777777" w:rsidR="00AA6E55" w:rsidRDefault="00000000">
            <w:pPr>
              <w:rPr>
                <w:rFonts w:hint="eastAsia"/>
              </w:rPr>
            </w:pPr>
            <w:r>
              <w:rPr>
                <w:sz w:val="15"/>
              </w:rPr>
              <w:t>2021–2022</w:t>
            </w:r>
          </w:p>
        </w:tc>
        <w:tc>
          <w:tcPr>
            <w:tcW w:w="4464" w:type="dxa"/>
            <w:tcMar>
              <w:top w:w="70" w:type="dxa"/>
              <w:left w:w="80" w:type="dxa"/>
              <w:bottom w:w="70" w:type="dxa"/>
              <w:right w:w="80" w:type="dxa"/>
            </w:tcMar>
            <w:vAlign w:val="center"/>
          </w:tcPr>
          <w:p w14:paraId="20E58189" w14:textId="77777777" w:rsidR="00AA6E55" w:rsidRDefault="00000000">
            <w:pPr>
              <w:rPr>
                <w:rFonts w:hint="eastAsia"/>
              </w:rPr>
            </w:pPr>
            <w:r>
              <w:rPr>
                <w:sz w:val="15"/>
              </w:rPr>
              <w:t>Participation in 7 activities</w:t>
            </w:r>
          </w:p>
        </w:tc>
        <w:tc>
          <w:tcPr>
            <w:tcW w:w="4896" w:type="dxa"/>
            <w:tcMar>
              <w:top w:w="70" w:type="dxa"/>
              <w:left w:w="80" w:type="dxa"/>
              <w:bottom w:w="70" w:type="dxa"/>
              <w:right w:w="80" w:type="dxa"/>
            </w:tcMar>
            <w:vAlign w:val="center"/>
          </w:tcPr>
          <w:p w14:paraId="1FA735EB" w14:textId="77777777" w:rsidR="00AA6E55" w:rsidRDefault="00000000">
            <w:pPr>
              <w:rPr>
                <w:rFonts w:hint="eastAsia"/>
              </w:rPr>
            </w:pPr>
            <w:r>
              <w:rPr>
                <w:sz w:val="15"/>
              </w:rPr>
              <w:t>Ministry of Higher Education and Scientific Research</w:t>
            </w:r>
          </w:p>
        </w:tc>
      </w:tr>
      <w:tr w:rsidR="00AA6E55" w14:paraId="4726740A" w14:textId="77777777">
        <w:trPr>
          <w:jc w:val="center"/>
        </w:trPr>
        <w:tc>
          <w:tcPr>
            <w:tcW w:w="1584" w:type="dxa"/>
            <w:tcMar>
              <w:top w:w="70" w:type="dxa"/>
              <w:left w:w="80" w:type="dxa"/>
              <w:bottom w:w="70" w:type="dxa"/>
              <w:right w:w="80" w:type="dxa"/>
            </w:tcMar>
            <w:vAlign w:val="center"/>
          </w:tcPr>
          <w:p w14:paraId="73D9E60A" w14:textId="77777777" w:rsidR="00AA6E55" w:rsidRDefault="00000000">
            <w:pPr>
              <w:rPr>
                <w:rFonts w:hint="eastAsia"/>
              </w:rPr>
            </w:pPr>
            <w:r>
              <w:rPr>
                <w:sz w:val="15"/>
              </w:rPr>
              <w:t>2021–2022</w:t>
            </w:r>
          </w:p>
        </w:tc>
        <w:tc>
          <w:tcPr>
            <w:tcW w:w="4464" w:type="dxa"/>
            <w:tcMar>
              <w:top w:w="70" w:type="dxa"/>
              <w:left w:w="80" w:type="dxa"/>
              <w:bottom w:w="70" w:type="dxa"/>
              <w:right w:w="80" w:type="dxa"/>
            </w:tcMar>
            <w:vAlign w:val="center"/>
          </w:tcPr>
          <w:p w14:paraId="095AFD34" w14:textId="77777777" w:rsidR="00AA6E55" w:rsidRDefault="00000000">
            <w:pPr>
              <w:rPr>
                <w:rFonts w:hint="eastAsia"/>
              </w:rPr>
            </w:pPr>
            <w:r>
              <w:rPr>
                <w:sz w:val="15"/>
              </w:rPr>
              <w:t>More than 30 participation certificates</w:t>
            </w:r>
          </w:p>
        </w:tc>
        <w:tc>
          <w:tcPr>
            <w:tcW w:w="4896" w:type="dxa"/>
            <w:tcMar>
              <w:top w:w="70" w:type="dxa"/>
              <w:left w:w="80" w:type="dxa"/>
              <w:bottom w:w="70" w:type="dxa"/>
              <w:right w:w="80" w:type="dxa"/>
            </w:tcMar>
            <w:vAlign w:val="center"/>
          </w:tcPr>
          <w:p w14:paraId="02B07934" w14:textId="77777777" w:rsidR="00AA6E55" w:rsidRDefault="00000000">
            <w:pPr>
              <w:rPr>
                <w:rFonts w:hint="eastAsia"/>
              </w:rPr>
            </w:pPr>
            <w:r>
              <w:rPr>
                <w:sz w:val="15"/>
              </w:rPr>
              <w:t>Continuing Education Center, University of Diyala</w:t>
            </w:r>
          </w:p>
        </w:tc>
      </w:tr>
      <w:tr w:rsidR="00AA6E55" w14:paraId="13FBDF33" w14:textId="77777777">
        <w:trPr>
          <w:jc w:val="center"/>
        </w:trPr>
        <w:tc>
          <w:tcPr>
            <w:tcW w:w="1584" w:type="dxa"/>
            <w:tcMar>
              <w:top w:w="70" w:type="dxa"/>
              <w:left w:w="80" w:type="dxa"/>
              <w:bottom w:w="70" w:type="dxa"/>
              <w:right w:w="80" w:type="dxa"/>
            </w:tcMar>
            <w:vAlign w:val="center"/>
          </w:tcPr>
          <w:p w14:paraId="293E8DA9" w14:textId="77777777" w:rsidR="00AA6E55" w:rsidRDefault="00000000">
            <w:pPr>
              <w:rPr>
                <w:rFonts w:hint="eastAsia"/>
              </w:rPr>
            </w:pPr>
            <w:r>
              <w:rPr>
                <w:sz w:val="15"/>
              </w:rPr>
              <w:t>2022–2023</w:t>
            </w:r>
          </w:p>
        </w:tc>
        <w:tc>
          <w:tcPr>
            <w:tcW w:w="4464" w:type="dxa"/>
            <w:tcMar>
              <w:top w:w="70" w:type="dxa"/>
              <w:left w:w="80" w:type="dxa"/>
              <w:bottom w:w="70" w:type="dxa"/>
              <w:right w:w="80" w:type="dxa"/>
            </w:tcMar>
            <w:vAlign w:val="center"/>
          </w:tcPr>
          <w:p w14:paraId="5FCD57B2" w14:textId="77777777" w:rsidR="00AA6E55" w:rsidRDefault="00000000">
            <w:pPr>
              <w:rPr>
                <w:rFonts w:hint="eastAsia"/>
              </w:rPr>
            </w:pPr>
            <w:r>
              <w:rPr>
                <w:sz w:val="15"/>
              </w:rPr>
              <w:t>Participation in 12 activities</w:t>
            </w:r>
          </w:p>
        </w:tc>
        <w:tc>
          <w:tcPr>
            <w:tcW w:w="4896" w:type="dxa"/>
            <w:tcMar>
              <w:top w:w="70" w:type="dxa"/>
              <w:left w:w="80" w:type="dxa"/>
              <w:bottom w:w="70" w:type="dxa"/>
              <w:right w:w="80" w:type="dxa"/>
            </w:tcMar>
            <w:vAlign w:val="center"/>
          </w:tcPr>
          <w:p w14:paraId="63AA368E" w14:textId="77777777" w:rsidR="00AA6E55" w:rsidRDefault="00000000">
            <w:pPr>
              <w:rPr>
                <w:rFonts w:hint="eastAsia"/>
              </w:rPr>
            </w:pPr>
            <w:r>
              <w:rPr>
                <w:sz w:val="15"/>
              </w:rPr>
              <w:t>Ministry of Higher Education and Scientific Research</w:t>
            </w:r>
          </w:p>
        </w:tc>
      </w:tr>
      <w:tr w:rsidR="00AA6E55" w14:paraId="11652625" w14:textId="77777777">
        <w:trPr>
          <w:jc w:val="center"/>
        </w:trPr>
        <w:tc>
          <w:tcPr>
            <w:tcW w:w="1584" w:type="dxa"/>
            <w:tcMar>
              <w:top w:w="70" w:type="dxa"/>
              <w:left w:w="80" w:type="dxa"/>
              <w:bottom w:w="70" w:type="dxa"/>
              <w:right w:w="80" w:type="dxa"/>
            </w:tcMar>
            <w:vAlign w:val="center"/>
          </w:tcPr>
          <w:p w14:paraId="40AE5370" w14:textId="77777777" w:rsidR="00AA6E55" w:rsidRDefault="00000000">
            <w:pPr>
              <w:rPr>
                <w:rFonts w:hint="eastAsia"/>
              </w:rPr>
            </w:pPr>
            <w:r>
              <w:rPr>
                <w:sz w:val="15"/>
              </w:rPr>
              <w:t>2022–2023</w:t>
            </w:r>
          </w:p>
        </w:tc>
        <w:tc>
          <w:tcPr>
            <w:tcW w:w="4464" w:type="dxa"/>
            <w:tcMar>
              <w:top w:w="70" w:type="dxa"/>
              <w:left w:w="80" w:type="dxa"/>
              <w:bottom w:w="70" w:type="dxa"/>
              <w:right w:w="80" w:type="dxa"/>
            </w:tcMar>
            <w:vAlign w:val="center"/>
          </w:tcPr>
          <w:p w14:paraId="7AC3B418" w14:textId="77777777" w:rsidR="00AA6E55" w:rsidRDefault="00000000">
            <w:pPr>
              <w:rPr>
                <w:rFonts w:hint="eastAsia"/>
              </w:rPr>
            </w:pPr>
            <w:r>
              <w:rPr>
                <w:sz w:val="15"/>
              </w:rPr>
              <w:t>Participation in 6 activities</w:t>
            </w:r>
          </w:p>
        </w:tc>
        <w:tc>
          <w:tcPr>
            <w:tcW w:w="4896" w:type="dxa"/>
            <w:tcMar>
              <w:top w:w="70" w:type="dxa"/>
              <w:left w:w="80" w:type="dxa"/>
              <w:bottom w:w="70" w:type="dxa"/>
              <w:right w:w="80" w:type="dxa"/>
            </w:tcMar>
            <w:vAlign w:val="center"/>
          </w:tcPr>
          <w:p w14:paraId="40E0F6B4" w14:textId="77777777" w:rsidR="00AA6E55" w:rsidRDefault="00000000">
            <w:pPr>
              <w:rPr>
                <w:rFonts w:hint="eastAsia"/>
              </w:rPr>
            </w:pPr>
            <w:r>
              <w:rPr>
                <w:sz w:val="15"/>
              </w:rPr>
              <w:t>Continuing Education Center, University of Diyala</w:t>
            </w:r>
          </w:p>
        </w:tc>
      </w:tr>
      <w:tr w:rsidR="00AA6E55" w14:paraId="02A69A21" w14:textId="77777777">
        <w:trPr>
          <w:jc w:val="center"/>
        </w:trPr>
        <w:tc>
          <w:tcPr>
            <w:tcW w:w="1584" w:type="dxa"/>
            <w:tcMar>
              <w:top w:w="70" w:type="dxa"/>
              <w:left w:w="80" w:type="dxa"/>
              <w:bottom w:w="70" w:type="dxa"/>
              <w:right w:w="80" w:type="dxa"/>
            </w:tcMar>
            <w:vAlign w:val="center"/>
          </w:tcPr>
          <w:p w14:paraId="7075093E" w14:textId="77777777" w:rsidR="00AA6E55" w:rsidRDefault="00000000">
            <w:pPr>
              <w:rPr>
                <w:rFonts w:hint="eastAsia"/>
              </w:rPr>
            </w:pPr>
            <w:r>
              <w:rPr>
                <w:sz w:val="15"/>
              </w:rPr>
              <w:t>13–16 Oct. 2022</w:t>
            </w:r>
          </w:p>
        </w:tc>
        <w:tc>
          <w:tcPr>
            <w:tcW w:w="4464" w:type="dxa"/>
            <w:tcMar>
              <w:top w:w="70" w:type="dxa"/>
              <w:left w:w="80" w:type="dxa"/>
              <w:bottom w:w="70" w:type="dxa"/>
              <w:right w:w="80" w:type="dxa"/>
            </w:tcMar>
            <w:vAlign w:val="center"/>
          </w:tcPr>
          <w:p w14:paraId="54F08B61" w14:textId="77777777" w:rsidR="00AA6E55" w:rsidRDefault="00000000">
            <w:pPr>
              <w:rPr>
                <w:rFonts w:hint="eastAsia"/>
              </w:rPr>
            </w:pPr>
            <w:r>
              <w:rPr>
                <w:sz w:val="15"/>
              </w:rPr>
              <w:t>SPSS Training Course</w:t>
            </w:r>
          </w:p>
        </w:tc>
        <w:tc>
          <w:tcPr>
            <w:tcW w:w="4896" w:type="dxa"/>
            <w:tcMar>
              <w:top w:w="70" w:type="dxa"/>
              <w:left w:w="80" w:type="dxa"/>
              <w:bottom w:w="70" w:type="dxa"/>
              <w:right w:w="80" w:type="dxa"/>
            </w:tcMar>
            <w:vAlign w:val="center"/>
          </w:tcPr>
          <w:p w14:paraId="2B1FEBD2" w14:textId="77777777" w:rsidR="00AA6E55" w:rsidRDefault="00000000">
            <w:pPr>
              <w:rPr>
                <w:rFonts w:hint="eastAsia"/>
              </w:rPr>
            </w:pPr>
            <w:r>
              <w:rPr>
                <w:sz w:val="15"/>
              </w:rPr>
              <w:t>Statistical Analysis Center</w:t>
            </w:r>
          </w:p>
        </w:tc>
      </w:tr>
      <w:tr w:rsidR="00AA6E55" w14:paraId="38DF63A8" w14:textId="77777777">
        <w:trPr>
          <w:jc w:val="center"/>
        </w:trPr>
        <w:tc>
          <w:tcPr>
            <w:tcW w:w="1584" w:type="dxa"/>
            <w:tcMar>
              <w:top w:w="70" w:type="dxa"/>
              <w:left w:w="80" w:type="dxa"/>
              <w:bottom w:w="70" w:type="dxa"/>
              <w:right w:w="80" w:type="dxa"/>
            </w:tcMar>
            <w:vAlign w:val="center"/>
          </w:tcPr>
          <w:p w14:paraId="4C73985D" w14:textId="77777777" w:rsidR="00AA6E55" w:rsidRDefault="00000000">
            <w:pPr>
              <w:rPr>
                <w:rFonts w:hint="eastAsia"/>
              </w:rPr>
            </w:pPr>
            <w:r>
              <w:rPr>
                <w:sz w:val="15"/>
              </w:rPr>
              <w:t>2022–2023</w:t>
            </w:r>
          </w:p>
        </w:tc>
        <w:tc>
          <w:tcPr>
            <w:tcW w:w="4464" w:type="dxa"/>
            <w:tcMar>
              <w:top w:w="70" w:type="dxa"/>
              <w:left w:w="80" w:type="dxa"/>
              <w:bottom w:w="70" w:type="dxa"/>
              <w:right w:w="80" w:type="dxa"/>
            </w:tcMar>
            <w:vAlign w:val="center"/>
          </w:tcPr>
          <w:p w14:paraId="09A9005B" w14:textId="77777777" w:rsidR="00AA6E55" w:rsidRDefault="00000000">
            <w:pPr>
              <w:rPr>
                <w:rFonts w:hint="eastAsia"/>
              </w:rPr>
            </w:pPr>
            <w:r>
              <w:rPr>
                <w:sz w:val="15"/>
              </w:rPr>
              <w:t>Scientific activities</w:t>
            </w:r>
          </w:p>
        </w:tc>
        <w:tc>
          <w:tcPr>
            <w:tcW w:w="4896" w:type="dxa"/>
            <w:tcMar>
              <w:top w:w="70" w:type="dxa"/>
              <w:left w:w="80" w:type="dxa"/>
              <w:bottom w:w="70" w:type="dxa"/>
              <w:right w:w="80" w:type="dxa"/>
            </w:tcMar>
            <w:vAlign w:val="center"/>
          </w:tcPr>
          <w:p w14:paraId="337F6200" w14:textId="77777777" w:rsidR="00AA6E55" w:rsidRDefault="00000000">
            <w:pPr>
              <w:rPr>
                <w:rFonts w:hint="eastAsia"/>
              </w:rPr>
            </w:pPr>
            <w:r>
              <w:rPr>
                <w:sz w:val="15"/>
              </w:rPr>
              <w:t>Tikrit University</w:t>
            </w:r>
          </w:p>
        </w:tc>
      </w:tr>
      <w:tr w:rsidR="00AA6E55" w14:paraId="6D0A8A64" w14:textId="77777777">
        <w:trPr>
          <w:jc w:val="center"/>
        </w:trPr>
        <w:tc>
          <w:tcPr>
            <w:tcW w:w="1584" w:type="dxa"/>
            <w:tcMar>
              <w:top w:w="70" w:type="dxa"/>
              <w:left w:w="80" w:type="dxa"/>
              <w:bottom w:w="70" w:type="dxa"/>
              <w:right w:w="80" w:type="dxa"/>
            </w:tcMar>
            <w:vAlign w:val="center"/>
          </w:tcPr>
          <w:p w14:paraId="6CFEECB6" w14:textId="77777777" w:rsidR="00AA6E55" w:rsidRDefault="00000000">
            <w:pPr>
              <w:rPr>
                <w:rFonts w:hint="eastAsia"/>
              </w:rPr>
            </w:pPr>
            <w:r>
              <w:rPr>
                <w:sz w:val="15"/>
              </w:rPr>
              <w:t>2022–2023</w:t>
            </w:r>
          </w:p>
        </w:tc>
        <w:tc>
          <w:tcPr>
            <w:tcW w:w="4464" w:type="dxa"/>
            <w:tcMar>
              <w:top w:w="70" w:type="dxa"/>
              <w:left w:w="80" w:type="dxa"/>
              <w:bottom w:w="70" w:type="dxa"/>
              <w:right w:w="80" w:type="dxa"/>
            </w:tcMar>
            <w:vAlign w:val="center"/>
          </w:tcPr>
          <w:p w14:paraId="0ACBE34E" w14:textId="77777777" w:rsidR="00AA6E55" w:rsidRDefault="00000000">
            <w:pPr>
              <w:rPr>
                <w:rFonts w:hint="eastAsia"/>
              </w:rPr>
            </w:pPr>
            <w:r>
              <w:rPr>
                <w:sz w:val="15"/>
              </w:rPr>
              <w:t>Scientific activities</w:t>
            </w:r>
          </w:p>
        </w:tc>
        <w:tc>
          <w:tcPr>
            <w:tcW w:w="4896" w:type="dxa"/>
            <w:tcMar>
              <w:top w:w="70" w:type="dxa"/>
              <w:left w:w="80" w:type="dxa"/>
              <w:bottom w:w="70" w:type="dxa"/>
              <w:right w:w="80" w:type="dxa"/>
            </w:tcMar>
            <w:vAlign w:val="center"/>
          </w:tcPr>
          <w:p w14:paraId="4ADBCB14" w14:textId="77777777" w:rsidR="00AA6E55" w:rsidRDefault="00000000">
            <w:pPr>
              <w:rPr>
                <w:rFonts w:hint="eastAsia"/>
              </w:rPr>
            </w:pPr>
            <w:r>
              <w:rPr>
                <w:sz w:val="15"/>
              </w:rPr>
              <w:t>University of Baghdad</w:t>
            </w:r>
          </w:p>
        </w:tc>
      </w:tr>
      <w:tr w:rsidR="00AA6E55" w14:paraId="3359CF42" w14:textId="77777777">
        <w:trPr>
          <w:jc w:val="center"/>
        </w:trPr>
        <w:tc>
          <w:tcPr>
            <w:tcW w:w="1584" w:type="dxa"/>
            <w:tcMar>
              <w:top w:w="70" w:type="dxa"/>
              <w:left w:w="80" w:type="dxa"/>
              <w:bottom w:w="70" w:type="dxa"/>
              <w:right w:w="80" w:type="dxa"/>
            </w:tcMar>
            <w:vAlign w:val="center"/>
          </w:tcPr>
          <w:p w14:paraId="486C0D26" w14:textId="77777777" w:rsidR="00AA6E55" w:rsidRDefault="00000000">
            <w:pPr>
              <w:rPr>
                <w:rFonts w:hint="eastAsia"/>
              </w:rPr>
            </w:pPr>
            <w:r>
              <w:rPr>
                <w:sz w:val="15"/>
              </w:rPr>
              <w:lastRenderedPageBreak/>
              <w:t>6–7 Aug. 2023</w:t>
            </w:r>
          </w:p>
        </w:tc>
        <w:tc>
          <w:tcPr>
            <w:tcW w:w="4464" w:type="dxa"/>
            <w:tcMar>
              <w:top w:w="70" w:type="dxa"/>
              <w:left w:w="80" w:type="dxa"/>
              <w:bottom w:w="70" w:type="dxa"/>
              <w:right w:w="80" w:type="dxa"/>
            </w:tcMar>
            <w:vAlign w:val="center"/>
          </w:tcPr>
          <w:p w14:paraId="74413727" w14:textId="77777777" w:rsidR="00AA6E55" w:rsidRDefault="00000000">
            <w:pPr>
              <w:rPr>
                <w:rFonts w:hint="eastAsia"/>
              </w:rPr>
            </w:pPr>
            <w:r>
              <w:rPr>
                <w:sz w:val="15"/>
              </w:rPr>
              <w:t>Electronic lecture</w:t>
            </w:r>
          </w:p>
        </w:tc>
        <w:tc>
          <w:tcPr>
            <w:tcW w:w="4896" w:type="dxa"/>
            <w:tcMar>
              <w:top w:w="70" w:type="dxa"/>
              <w:left w:w="80" w:type="dxa"/>
              <w:bottom w:w="70" w:type="dxa"/>
              <w:right w:w="80" w:type="dxa"/>
            </w:tcMar>
            <w:vAlign w:val="center"/>
          </w:tcPr>
          <w:p w14:paraId="04EDD6E5" w14:textId="77777777" w:rsidR="00AA6E55" w:rsidRDefault="00000000">
            <w:pPr>
              <w:rPr>
                <w:rFonts w:hint="eastAsia"/>
              </w:rPr>
            </w:pPr>
            <w:r>
              <w:rPr>
                <w:sz w:val="15"/>
              </w:rPr>
              <w:t>Damascus Academy for Training and Community Awareness</w:t>
            </w:r>
          </w:p>
        </w:tc>
      </w:tr>
      <w:tr w:rsidR="00AA6E55" w14:paraId="365C5F4C" w14:textId="77777777">
        <w:trPr>
          <w:jc w:val="center"/>
        </w:trPr>
        <w:tc>
          <w:tcPr>
            <w:tcW w:w="1584" w:type="dxa"/>
            <w:tcMar>
              <w:top w:w="70" w:type="dxa"/>
              <w:left w:w="80" w:type="dxa"/>
              <w:bottom w:w="70" w:type="dxa"/>
              <w:right w:w="80" w:type="dxa"/>
            </w:tcMar>
            <w:vAlign w:val="center"/>
          </w:tcPr>
          <w:p w14:paraId="1770D612" w14:textId="77777777" w:rsidR="00AA6E55" w:rsidRDefault="00000000">
            <w:pPr>
              <w:rPr>
                <w:rFonts w:hint="eastAsia"/>
              </w:rPr>
            </w:pPr>
            <w:r>
              <w:rPr>
                <w:sz w:val="15"/>
              </w:rPr>
              <w:t>2022–2023</w:t>
            </w:r>
          </w:p>
        </w:tc>
        <w:tc>
          <w:tcPr>
            <w:tcW w:w="4464" w:type="dxa"/>
            <w:tcMar>
              <w:top w:w="70" w:type="dxa"/>
              <w:left w:w="80" w:type="dxa"/>
              <w:bottom w:w="70" w:type="dxa"/>
              <w:right w:w="80" w:type="dxa"/>
            </w:tcMar>
            <w:vAlign w:val="center"/>
          </w:tcPr>
          <w:p w14:paraId="5ED121C4" w14:textId="77777777" w:rsidR="00AA6E55" w:rsidRDefault="00000000">
            <w:pPr>
              <w:rPr>
                <w:rFonts w:hint="eastAsia"/>
              </w:rPr>
            </w:pPr>
            <w:r>
              <w:rPr>
                <w:sz w:val="15"/>
              </w:rPr>
              <w:t>Certificate of Attendance</w:t>
            </w:r>
          </w:p>
        </w:tc>
        <w:tc>
          <w:tcPr>
            <w:tcW w:w="4896" w:type="dxa"/>
            <w:tcMar>
              <w:top w:w="70" w:type="dxa"/>
              <w:left w:w="80" w:type="dxa"/>
              <w:bottom w:w="70" w:type="dxa"/>
              <w:right w:w="80" w:type="dxa"/>
            </w:tcMar>
            <w:vAlign w:val="center"/>
          </w:tcPr>
          <w:p w14:paraId="18094302" w14:textId="77777777" w:rsidR="00AA6E55" w:rsidRDefault="00000000">
            <w:pPr>
              <w:rPr>
                <w:rFonts w:hint="eastAsia"/>
              </w:rPr>
            </w:pPr>
            <w:r>
              <w:rPr>
                <w:sz w:val="15"/>
              </w:rPr>
              <w:t>MIDOCEAN University</w:t>
            </w:r>
          </w:p>
        </w:tc>
      </w:tr>
      <w:tr w:rsidR="00AA6E55" w14:paraId="55284800" w14:textId="77777777">
        <w:trPr>
          <w:jc w:val="center"/>
        </w:trPr>
        <w:tc>
          <w:tcPr>
            <w:tcW w:w="1584" w:type="dxa"/>
            <w:tcMar>
              <w:top w:w="70" w:type="dxa"/>
              <w:left w:w="80" w:type="dxa"/>
              <w:bottom w:w="70" w:type="dxa"/>
              <w:right w:w="80" w:type="dxa"/>
            </w:tcMar>
            <w:vAlign w:val="center"/>
          </w:tcPr>
          <w:p w14:paraId="10C0A999" w14:textId="77777777" w:rsidR="00AA6E55" w:rsidRDefault="00000000">
            <w:pPr>
              <w:rPr>
                <w:rFonts w:hint="eastAsia"/>
              </w:rPr>
            </w:pPr>
            <w:r>
              <w:rPr>
                <w:sz w:val="15"/>
              </w:rPr>
              <w:t>2022</w:t>
            </w:r>
          </w:p>
        </w:tc>
        <w:tc>
          <w:tcPr>
            <w:tcW w:w="4464" w:type="dxa"/>
            <w:tcMar>
              <w:top w:w="70" w:type="dxa"/>
              <w:left w:w="80" w:type="dxa"/>
              <w:bottom w:w="70" w:type="dxa"/>
              <w:right w:w="80" w:type="dxa"/>
            </w:tcMar>
            <w:vAlign w:val="center"/>
          </w:tcPr>
          <w:p w14:paraId="4A3714E5" w14:textId="77777777" w:rsidR="00AA6E55" w:rsidRDefault="00000000">
            <w:pPr>
              <w:rPr>
                <w:rFonts w:hint="eastAsia"/>
              </w:rPr>
            </w:pPr>
            <w:r>
              <w:rPr>
                <w:sz w:val="15"/>
              </w:rPr>
              <w:t>Online professional activity</w:t>
            </w:r>
          </w:p>
        </w:tc>
        <w:tc>
          <w:tcPr>
            <w:tcW w:w="4896" w:type="dxa"/>
            <w:tcMar>
              <w:top w:w="70" w:type="dxa"/>
              <w:left w:w="80" w:type="dxa"/>
              <w:bottom w:w="70" w:type="dxa"/>
              <w:right w:w="80" w:type="dxa"/>
            </w:tcMar>
            <w:vAlign w:val="center"/>
          </w:tcPr>
          <w:p w14:paraId="3E296584" w14:textId="77777777" w:rsidR="00AA6E55" w:rsidRDefault="00000000">
            <w:pPr>
              <w:rPr>
                <w:rFonts w:hint="eastAsia"/>
              </w:rPr>
            </w:pPr>
            <w:r>
              <w:rPr>
                <w:sz w:val="15"/>
              </w:rPr>
              <w:t>Invest Your Time Platform</w:t>
            </w:r>
          </w:p>
        </w:tc>
      </w:tr>
      <w:tr w:rsidR="00AA6E55" w14:paraId="6BF66E4A" w14:textId="77777777">
        <w:trPr>
          <w:jc w:val="center"/>
        </w:trPr>
        <w:tc>
          <w:tcPr>
            <w:tcW w:w="1584" w:type="dxa"/>
            <w:tcMar>
              <w:top w:w="70" w:type="dxa"/>
              <w:left w:w="80" w:type="dxa"/>
              <w:bottom w:w="70" w:type="dxa"/>
              <w:right w:w="80" w:type="dxa"/>
            </w:tcMar>
            <w:vAlign w:val="center"/>
          </w:tcPr>
          <w:p w14:paraId="055F1A0B" w14:textId="77777777" w:rsidR="00AA6E55" w:rsidRDefault="00000000">
            <w:pPr>
              <w:rPr>
                <w:rFonts w:hint="eastAsia"/>
              </w:rPr>
            </w:pPr>
            <w:r>
              <w:rPr>
                <w:sz w:val="15"/>
              </w:rPr>
              <w:t>1 Feb. 2023</w:t>
            </w:r>
          </w:p>
        </w:tc>
        <w:tc>
          <w:tcPr>
            <w:tcW w:w="4464" w:type="dxa"/>
            <w:tcMar>
              <w:top w:w="70" w:type="dxa"/>
              <w:left w:w="80" w:type="dxa"/>
              <w:bottom w:w="70" w:type="dxa"/>
              <w:right w:w="80" w:type="dxa"/>
            </w:tcMar>
            <w:vAlign w:val="center"/>
          </w:tcPr>
          <w:p w14:paraId="2C76DD02" w14:textId="77777777" w:rsidR="00AA6E55" w:rsidRDefault="00000000">
            <w:pPr>
              <w:rPr>
                <w:rFonts w:hint="eastAsia"/>
              </w:rPr>
            </w:pPr>
            <w:r>
              <w:rPr>
                <w:sz w:val="15"/>
              </w:rPr>
              <w:t>Scientific lecture</w:t>
            </w:r>
          </w:p>
        </w:tc>
        <w:tc>
          <w:tcPr>
            <w:tcW w:w="4896" w:type="dxa"/>
            <w:tcMar>
              <w:top w:w="70" w:type="dxa"/>
              <w:left w:w="80" w:type="dxa"/>
              <w:bottom w:w="70" w:type="dxa"/>
              <w:right w:w="80" w:type="dxa"/>
            </w:tcMar>
            <w:vAlign w:val="center"/>
          </w:tcPr>
          <w:p w14:paraId="6709545D" w14:textId="77777777" w:rsidR="00AA6E55" w:rsidRDefault="00000000">
            <w:pPr>
              <w:rPr>
                <w:rFonts w:hint="eastAsia"/>
              </w:rPr>
            </w:pPr>
            <w:r>
              <w:rPr>
                <w:sz w:val="15"/>
              </w:rPr>
              <w:t>IFAD Scientific Platform</w:t>
            </w:r>
          </w:p>
        </w:tc>
      </w:tr>
      <w:tr w:rsidR="00AA6E55" w14:paraId="0820AEFD" w14:textId="77777777">
        <w:trPr>
          <w:jc w:val="center"/>
        </w:trPr>
        <w:tc>
          <w:tcPr>
            <w:tcW w:w="1584" w:type="dxa"/>
            <w:tcMar>
              <w:top w:w="70" w:type="dxa"/>
              <w:left w:w="80" w:type="dxa"/>
              <w:bottom w:w="70" w:type="dxa"/>
              <w:right w:w="80" w:type="dxa"/>
            </w:tcMar>
            <w:vAlign w:val="center"/>
          </w:tcPr>
          <w:p w14:paraId="67F20C69" w14:textId="77777777" w:rsidR="00AA6E55" w:rsidRDefault="00000000">
            <w:pPr>
              <w:rPr>
                <w:rFonts w:hint="eastAsia"/>
              </w:rPr>
            </w:pPr>
            <w:r>
              <w:rPr>
                <w:sz w:val="15"/>
              </w:rPr>
              <w:t>17 Dec. 2022</w:t>
            </w:r>
          </w:p>
        </w:tc>
        <w:tc>
          <w:tcPr>
            <w:tcW w:w="4464" w:type="dxa"/>
            <w:tcMar>
              <w:top w:w="70" w:type="dxa"/>
              <w:left w:w="80" w:type="dxa"/>
              <w:bottom w:w="70" w:type="dxa"/>
              <w:right w:w="80" w:type="dxa"/>
            </w:tcMar>
            <w:vAlign w:val="center"/>
          </w:tcPr>
          <w:p w14:paraId="4BD2F7FA" w14:textId="77777777" w:rsidR="00AA6E55" w:rsidRDefault="00000000">
            <w:pPr>
              <w:rPr>
                <w:rFonts w:hint="eastAsia"/>
              </w:rPr>
            </w:pPr>
            <w:r>
              <w:rPr>
                <w:sz w:val="15"/>
              </w:rPr>
              <w:t>Training Course</w:t>
            </w:r>
          </w:p>
        </w:tc>
        <w:tc>
          <w:tcPr>
            <w:tcW w:w="4896" w:type="dxa"/>
            <w:tcMar>
              <w:top w:w="70" w:type="dxa"/>
              <w:left w:w="80" w:type="dxa"/>
              <w:bottom w:w="70" w:type="dxa"/>
              <w:right w:w="80" w:type="dxa"/>
            </w:tcMar>
            <w:vAlign w:val="center"/>
          </w:tcPr>
          <w:p w14:paraId="778017DF" w14:textId="77777777" w:rsidR="00AA6E55" w:rsidRDefault="00000000">
            <w:pPr>
              <w:rPr>
                <w:rFonts w:hint="eastAsia"/>
              </w:rPr>
            </w:pPr>
            <w:r>
              <w:rPr>
                <w:sz w:val="15"/>
              </w:rPr>
              <w:t>Trust Marketing</w:t>
            </w:r>
          </w:p>
        </w:tc>
      </w:tr>
      <w:tr w:rsidR="00AA6E55" w14:paraId="79BDC669" w14:textId="77777777">
        <w:trPr>
          <w:jc w:val="center"/>
        </w:trPr>
        <w:tc>
          <w:tcPr>
            <w:tcW w:w="1584" w:type="dxa"/>
            <w:tcMar>
              <w:top w:w="70" w:type="dxa"/>
              <w:left w:w="80" w:type="dxa"/>
              <w:bottom w:w="70" w:type="dxa"/>
              <w:right w:w="80" w:type="dxa"/>
            </w:tcMar>
            <w:vAlign w:val="center"/>
          </w:tcPr>
          <w:p w14:paraId="68E5E5D1" w14:textId="77777777" w:rsidR="00AA6E55" w:rsidRDefault="00000000">
            <w:pPr>
              <w:rPr>
                <w:rFonts w:hint="eastAsia"/>
              </w:rPr>
            </w:pPr>
            <w:r>
              <w:rPr>
                <w:sz w:val="15"/>
              </w:rPr>
              <w:t>12 Nov. 2022</w:t>
            </w:r>
          </w:p>
        </w:tc>
        <w:tc>
          <w:tcPr>
            <w:tcW w:w="4464" w:type="dxa"/>
            <w:tcMar>
              <w:top w:w="70" w:type="dxa"/>
              <w:left w:w="80" w:type="dxa"/>
              <w:bottom w:w="70" w:type="dxa"/>
              <w:right w:w="80" w:type="dxa"/>
            </w:tcMar>
            <w:vAlign w:val="center"/>
          </w:tcPr>
          <w:p w14:paraId="56AE6ED2" w14:textId="77777777" w:rsidR="00AA6E55" w:rsidRDefault="00000000">
            <w:pPr>
              <w:rPr>
                <w:rFonts w:hint="eastAsia"/>
              </w:rPr>
            </w:pPr>
            <w:r>
              <w:rPr>
                <w:sz w:val="15"/>
              </w:rPr>
              <w:t>Scientific lecture</w:t>
            </w:r>
          </w:p>
        </w:tc>
        <w:tc>
          <w:tcPr>
            <w:tcW w:w="4896" w:type="dxa"/>
            <w:tcMar>
              <w:top w:w="70" w:type="dxa"/>
              <w:left w:w="80" w:type="dxa"/>
              <w:bottom w:w="70" w:type="dxa"/>
              <w:right w:w="80" w:type="dxa"/>
            </w:tcMar>
            <w:vAlign w:val="center"/>
          </w:tcPr>
          <w:p w14:paraId="7CDE5DB4" w14:textId="77777777" w:rsidR="00AA6E55" w:rsidRDefault="00000000">
            <w:pPr>
              <w:rPr>
                <w:rFonts w:hint="eastAsia"/>
              </w:rPr>
            </w:pPr>
            <w:r>
              <w:rPr>
                <w:sz w:val="15"/>
              </w:rPr>
              <w:t>Researchers and Academics Platform – Jordan</w:t>
            </w:r>
          </w:p>
        </w:tc>
      </w:tr>
    </w:tbl>
    <w:p w14:paraId="0071AC73" w14:textId="77777777" w:rsidR="00AA6E55" w:rsidRDefault="00000000">
      <w:pPr>
        <w:pBdr>
          <w:bottom w:val="single" w:sz="8" w:space="1" w:color="2F5597"/>
        </w:pBdr>
        <w:spacing w:before="160" w:after="60"/>
        <w:rPr>
          <w:rFonts w:hint="eastAsia"/>
        </w:rPr>
      </w:pPr>
      <w:r>
        <w:rPr>
          <w:rFonts w:ascii="Aptos Display" w:hAnsi="Aptos Display"/>
          <w:b/>
          <w:color w:val="17365D"/>
          <w:sz w:val="25"/>
        </w:rPr>
        <w:t>HONORS, AWARDS AND LETTERS OF APPRECIATION</w:t>
      </w:r>
    </w:p>
    <w:tbl>
      <w:tblPr>
        <w:tblStyle w:val="TableGrid"/>
        <w:tblW w:w="0" w:type="auto"/>
        <w:jc w:val="center"/>
        <w:tblLook w:val="04A0" w:firstRow="1" w:lastRow="0" w:firstColumn="1" w:lastColumn="0" w:noHBand="0" w:noVBand="1"/>
      </w:tblPr>
      <w:tblGrid>
        <w:gridCol w:w="1646"/>
        <w:gridCol w:w="3555"/>
        <w:gridCol w:w="5157"/>
      </w:tblGrid>
      <w:tr w:rsidR="00AA6E55" w14:paraId="46E74B27" w14:textId="77777777">
        <w:trPr>
          <w:jc w:val="center"/>
        </w:trPr>
        <w:tc>
          <w:tcPr>
            <w:tcW w:w="1728" w:type="dxa"/>
            <w:shd w:val="clear" w:color="auto" w:fill="17365D"/>
            <w:tcMar>
              <w:top w:w="70" w:type="dxa"/>
              <w:left w:w="80" w:type="dxa"/>
              <w:bottom w:w="70" w:type="dxa"/>
              <w:right w:w="80" w:type="dxa"/>
            </w:tcMar>
            <w:vAlign w:val="center"/>
          </w:tcPr>
          <w:p w14:paraId="23F16676" w14:textId="77777777" w:rsidR="00AA6E55" w:rsidRDefault="00000000">
            <w:pPr>
              <w:rPr>
                <w:rFonts w:hint="eastAsia"/>
              </w:rPr>
            </w:pPr>
            <w:r>
              <w:rPr>
                <w:b/>
                <w:color w:val="FFFFFF"/>
                <w:sz w:val="15"/>
              </w:rPr>
              <w:t>Date / Year</w:t>
            </w:r>
          </w:p>
        </w:tc>
        <w:tc>
          <w:tcPr>
            <w:tcW w:w="3744" w:type="dxa"/>
            <w:shd w:val="clear" w:color="auto" w:fill="17365D"/>
            <w:tcMar>
              <w:top w:w="70" w:type="dxa"/>
              <w:left w:w="80" w:type="dxa"/>
              <w:bottom w:w="70" w:type="dxa"/>
              <w:right w:w="80" w:type="dxa"/>
            </w:tcMar>
            <w:vAlign w:val="center"/>
          </w:tcPr>
          <w:p w14:paraId="7EF4768F" w14:textId="77777777" w:rsidR="00AA6E55" w:rsidRDefault="00000000">
            <w:pPr>
              <w:rPr>
                <w:rFonts w:hint="eastAsia"/>
              </w:rPr>
            </w:pPr>
            <w:r>
              <w:rPr>
                <w:b/>
                <w:color w:val="FFFFFF"/>
                <w:sz w:val="15"/>
              </w:rPr>
              <w:t>Recognition</w:t>
            </w:r>
          </w:p>
        </w:tc>
        <w:tc>
          <w:tcPr>
            <w:tcW w:w="5472" w:type="dxa"/>
            <w:shd w:val="clear" w:color="auto" w:fill="17365D"/>
            <w:tcMar>
              <w:top w:w="70" w:type="dxa"/>
              <w:left w:w="80" w:type="dxa"/>
              <w:bottom w:w="70" w:type="dxa"/>
              <w:right w:w="80" w:type="dxa"/>
            </w:tcMar>
            <w:vAlign w:val="center"/>
          </w:tcPr>
          <w:p w14:paraId="03755269" w14:textId="77777777" w:rsidR="00AA6E55" w:rsidRDefault="00000000">
            <w:pPr>
              <w:rPr>
                <w:rFonts w:hint="eastAsia"/>
              </w:rPr>
            </w:pPr>
            <w:r>
              <w:rPr>
                <w:b/>
                <w:color w:val="FFFFFF"/>
                <w:sz w:val="15"/>
              </w:rPr>
              <w:t>Awarding Authority</w:t>
            </w:r>
          </w:p>
        </w:tc>
      </w:tr>
      <w:tr w:rsidR="00AA6E55" w14:paraId="05AE2EDB" w14:textId="77777777">
        <w:trPr>
          <w:jc w:val="center"/>
        </w:trPr>
        <w:tc>
          <w:tcPr>
            <w:tcW w:w="1728" w:type="dxa"/>
            <w:tcMar>
              <w:top w:w="70" w:type="dxa"/>
              <w:left w:w="80" w:type="dxa"/>
              <w:bottom w:w="70" w:type="dxa"/>
              <w:right w:w="80" w:type="dxa"/>
            </w:tcMar>
            <w:vAlign w:val="center"/>
          </w:tcPr>
          <w:p w14:paraId="323AFC2C" w14:textId="77777777" w:rsidR="00AA6E55" w:rsidRDefault="00000000">
            <w:pPr>
              <w:rPr>
                <w:rFonts w:hint="eastAsia"/>
              </w:rPr>
            </w:pPr>
            <w:r>
              <w:rPr>
                <w:sz w:val="15"/>
              </w:rPr>
              <w:t>2021–2022</w:t>
            </w:r>
          </w:p>
        </w:tc>
        <w:tc>
          <w:tcPr>
            <w:tcW w:w="3744" w:type="dxa"/>
            <w:tcMar>
              <w:top w:w="70" w:type="dxa"/>
              <w:left w:w="80" w:type="dxa"/>
              <w:bottom w:w="70" w:type="dxa"/>
              <w:right w:w="80" w:type="dxa"/>
            </w:tcMar>
            <w:vAlign w:val="center"/>
          </w:tcPr>
          <w:p w14:paraId="1BE8F822" w14:textId="77777777" w:rsidR="00AA6E55" w:rsidRDefault="00000000">
            <w:pPr>
              <w:rPr>
                <w:rFonts w:hint="eastAsia"/>
              </w:rPr>
            </w:pPr>
            <w:r>
              <w:rPr>
                <w:sz w:val="15"/>
              </w:rPr>
              <w:t>Letter of Appreciation (1)</w:t>
            </w:r>
          </w:p>
        </w:tc>
        <w:tc>
          <w:tcPr>
            <w:tcW w:w="5472" w:type="dxa"/>
            <w:tcMar>
              <w:top w:w="70" w:type="dxa"/>
              <w:left w:w="80" w:type="dxa"/>
              <w:bottom w:w="70" w:type="dxa"/>
              <w:right w:w="80" w:type="dxa"/>
            </w:tcMar>
            <w:vAlign w:val="center"/>
          </w:tcPr>
          <w:p w14:paraId="5383E327" w14:textId="77777777" w:rsidR="00AA6E55" w:rsidRDefault="00000000">
            <w:pPr>
              <w:rPr>
                <w:rFonts w:hint="eastAsia"/>
              </w:rPr>
            </w:pPr>
            <w:r>
              <w:rPr>
                <w:sz w:val="15"/>
              </w:rPr>
              <w:t>Minister of Higher Education and Scientific Research</w:t>
            </w:r>
          </w:p>
        </w:tc>
      </w:tr>
      <w:tr w:rsidR="00AA6E55" w14:paraId="2C45361D" w14:textId="77777777">
        <w:trPr>
          <w:jc w:val="center"/>
        </w:trPr>
        <w:tc>
          <w:tcPr>
            <w:tcW w:w="1728" w:type="dxa"/>
            <w:tcMar>
              <w:top w:w="70" w:type="dxa"/>
              <w:left w:w="80" w:type="dxa"/>
              <w:bottom w:w="70" w:type="dxa"/>
              <w:right w:w="80" w:type="dxa"/>
            </w:tcMar>
            <w:vAlign w:val="center"/>
          </w:tcPr>
          <w:p w14:paraId="06483951" w14:textId="77777777" w:rsidR="00AA6E55" w:rsidRDefault="00000000">
            <w:pPr>
              <w:rPr>
                <w:rFonts w:hint="eastAsia"/>
              </w:rPr>
            </w:pPr>
            <w:r>
              <w:rPr>
                <w:sz w:val="15"/>
              </w:rPr>
              <w:t>2021–2022</w:t>
            </w:r>
          </w:p>
        </w:tc>
        <w:tc>
          <w:tcPr>
            <w:tcW w:w="3744" w:type="dxa"/>
            <w:tcMar>
              <w:top w:w="70" w:type="dxa"/>
              <w:left w:w="80" w:type="dxa"/>
              <w:bottom w:w="70" w:type="dxa"/>
              <w:right w:w="80" w:type="dxa"/>
            </w:tcMar>
            <w:vAlign w:val="center"/>
          </w:tcPr>
          <w:p w14:paraId="1BCB7CEB" w14:textId="77777777" w:rsidR="00AA6E55" w:rsidRDefault="00000000">
            <w:pPr>
              <w:rPr>
                <w:rFonts w:hint="eastAsia"/>
              </w:rPr>
            </w:pPr>
            <w:r>
              <w:rPr>
                <w:sz w:val="15"/>
              </w:rPr>
              <w:t>Letters of Appreciation (2)</w:t>
            </w:r>
          </w:p>
        </w:tc>
        <w:tc>
          <w:tcPr>
            <w:tcW w:w="5472" w:type="dxa"/>
            <w:tcMar>
              <w:top w:w="70" w:type="dxa"/>
              <w:left w:w="80" w:type="dxa"/>
              <w:bottom w:w="70" w:type="dxa"/>
              <w:right w:w="80" w:type="dxa"/>
            </w:tcMar>
            <w:vAlign w:val="center"/>
          </w:tcPr>
          <w:p w14:paraId="68840874" w14:textId="77777777" w:rsidR="00AA6E55" w:rsidRDefault="00000000">
            <w:pPr>
              <w:rPr>
                <w:rFonts w:hint="eastAsia"/>
              </w:rPr>
            </w:pPr>
            <w:r>
              <w:rPr>
                <w:sz w:val="15"/>
              </w:rPr>
              <w:t>President of the University of Diyala</w:t>
            </w:r>
          </w:p>
        </w:tc>
      </w:tr>
      <w:tr w:rsidR="00AA6E55" w14:paraId="5F2F22C8" w14:textId="77777777">
        <w:trPr>
          <w:jc w:val="center"/>
        </w:trPr>
        <w:tc>
          <w:tcPr>
            <w:tcW w:w="1728" w:type="dxa"/>
            <w:tcMar>
              <w:top w:w="70" w:type="dxa"/>
              <w:left w:w="80" w:type="dxa"/>
              <w:bottom w:w="70" w:type="dxa"/>
              <w:right w:w="80" w:type="dxa"/>
            </w:tcMar>
            <w:vAlign w:val="center"/>
          </w:tcPr>
          <w:p w14:paraId="7639C68E" w14:textId="77777777" w:rsidR="00AA6E55" w:rsidRDefault="00000000">
            <w:pPr>
              <w:rPr>
                <w:rFonts w:hint="eastAsia"/>
              </w:rPr>
            </w:pPr>
            <w:r>
              <w:rPr>
                <w:sz w:val="15"/>
              </w:rPr>
              <w:t>2021–2022</w:t>
            </w:r>
          </w:p>
        </w:tc>
        <w:tc>
          <w:tcPr>
            <w:tcW w:w="3744" w:type="dxa"/>
            <w:tcMar>
              <w:top w:w="70" w:type="dxa"/>
              <w:left w:w="80" w:type="dxa"/>
              <w:bottom w:w="70" w:type="dxa"/>
              <w:right w:w="80" w:type="dxa"/>
            </w:tcMar>
            <w:vAlign w:val="center"/>
          </w:tcPr>
          <w:p w14:paraId="2183357E" w14:textId="77777777" w:rsidR="00AA6E55" w:rsidRDefault="00000000">
            <w:pPr>
              <w:rPr>
                <w:rFonts w:hint="eastAsia"/>
              </w:rPr>
            </w:pPr>
            <w:r>
              <w:rPr>
                <w:sz w:val="15"/>
              </w:rPr>
              <w:t>Letters of Appreciation (7)</w:t>
            </w:r>
          </w:p>
        </w:tc>
        <w:tc>
          <w:tcPr>
            <w:tcW w:w="5472" w:type="dxa"/>
            <w:tcMar>
              <w:top w:w="70" w:type="dxa"/>
              <w:left w:w="80" w:type="dxa"/>
              <w:bottom w:w="70" w:type="dxa"/>
              <w:right w:w="80" w:type="dxa"/>
            </w:tcMar>
            <w:vAlign w:val="center"/>
          </w:tcPr>
          <w:p w14:paraId="41A7D8A6" w14:textId="77777777" w:rsidR="00AA6E55" w:rsidRDefault="00000000">
            <w:pPr>
              <w:rPr>
                <w:rFonts w:hint="eastAsia"/>
              </w:rPr>
            </w:pPr>
            <w:r>
              <w:rPr>
                <w:sz w:val="15"/>
              </w:rPr>
              <w:t>Dean of Al-Muqdad College of Education</w:t>
            </w:r>
          </w:p>
        </w:tc>
      </w:tr>
      <w:tr w:rsidR="00AA6E55" w14:paraId="535CAB43" w14:textId="77777777">
        <w:trPr>
          <w:jc w:val="center"/>
        </w:trPr>
        <w:tc>
          <w:tcPr>
            <w:tcW w:w="1728" w:type="dxa"/>
            <w:tcMar>
              <w:top w:w="70" w:type="dxa"/>
              <w:left w:w="80" w:type="dxa"/>
              <w:bottom w:w="70" w:type="dxa"/>
              <w:right w:w="80" w:type="dxa"/>
            </w:tcMar>
            <w:vAlign w:val="center"/>
          </w:tcPr>
          <w:p w14:paraId="2E5641A0" w14:textId="77777777" w:rsidR="00AA6E55" w:rsidRDefault="00000000">
            <w:pPr>
              <w:rPr>
                <w:rFonts w:hint="eastAsia"/>
              </w:rPr>
            </w:pPr>
            <w:r>
              <w:rPr>
                <w:sz w:val="15"/>
              </w:rPr>
              <w:t>2022</w:t>
            </w:r>
          </w:p>
        </w:tc>
        <w:tc>
          <w:tcPr>
            <w:tcW w:w="3744" w:type="dxa"/>
            <w:tcMar>
              <w:top w:w="70" w:type="dxa"/>
              <w:left w:w="80" w:type="dxa"/>
              <w:bottom w:w="70" w:type="dxa"/>
              <w:right w:w="80" w:type="dxa"/>
            </w:tcMar>
            <w:vAlign w:val="center"/>
          </w:tcPr>
          <w:p w14:paraId="3E207157" w14:textId="77777777" w:rsidR="00AA6E55" w:rsidRDefault="00000000">
            <w:pPr>
              <w:rPr>
                <w:rFonts w:hint="eastAsia"/>
              </w:rPr>
            </w:pPr>
            <w:r>
              <w:rPr>
                <w:sz w:val="15"/>
              </w:rPr>
              <w:t>Creativity Medal</w:t>
            </w:r>
          </w:p>
        </w:tc>
        <w:tc>
          <w:tcPr>
            <w:tcW w:w="5472" w:type="dxa"/>
            <w:tcMar>
              <w:top w:w="70" w:type="dxa"/>
              <w:left w:w="80" w:type="dxa"/>
              <w:bottom w:w="70" w:type="dxa"/>
              <w:right w:w="80" w:type="dxa"/>
            </w:tcMar>
            <w:vAlign w:val="center"/>
          </w:tcPr>
          <w:p w14:paraId="7DA8E4C1" w14:textId="77777777" w:rsidR="00AA6E55" w:rsidRDefault="00000000">
            <w:pPr>
              <w:rPr>
                <w:rFonts w:hint="eastAsia"/>
              </w:rPr>
            </w:pPr>
            <w:r>
              <w:rPr>
                <w:sz w:val="15"/>
              </w:rPr>
              <w:t>Al-Iraqia University – Scientific Affairs Department</w:t>
            </w:r>
          </w:p>
        </w:tc>
      </w:tr>
      <w:tr w:rsidR="00AA6E55" w14:paraId="0B1A218C" w14:textId="77777777">
        <w:trPr>
          <w:jc w:val="center"/>
        </w:trPr>
        <w:tc>
          <w:tcPr>
            <w:tcW w:w="1728" w:type="dxa"/>
            <w:tcMar>
              <w:top w:w="70" w:type="dxa"/>
              <w:left w:w="80" w:type="dxa"/>
              <w:bottom w:w="70" w:type="dxa"/>
              <w:right w:w="80" w:type="dxa"/>
            </w:tcMar>
            <w:vAlign w:val="center"/>
          </w:tcPr>
          <w:p w14:paraId="2522F997" w14:textId="77777777" w:rsidR="00AA6E55" w:rsidRDefault="00000000">
            <w:pPr>
              <w:rPr>
                <w:rFonts w:hint="eastAsia"/>
              </w:rPr>
            </w:pPr>
            <w:r>
              <w:rPr>
                <w:sz w:val="15"/>
              </w:rPr>
              <w:t>2021–2022</w:t>
            </w:r>
          </w:p>
        </w:tc>
        <w:tc>
          <w:tcPr>
            <w:tcW w:w="3744" w:type="dxa"/>
            <w:tcMar>
              <w:top w:w="70" w:type="dxa"/>
              <w:left w:w="80" w:type="dxa"/>
              <w:bottom w:w="70" w:type="dxa"/>
              <w:right w:w="80" w:type="dxa"/>
            </w:tcMar>
            <w:vAlign w:val="center"/>
          </w:tcPr>
          <w:p w14:paraId="49CDDDF0" w14:textId="77777777" w:rsidR="00AA6E55" w:rsidRDefault="00000000">
            <w:pPr>
              <w:rPr>
                <w:rFonts w:hint="eastAsia"/>
              </w:rPr>
            </w:pPr>
            <w:r>
              <w:rPr>
                <w:sz w:val="15"/>
              </w:rPr>
              <w:t>Letter of Appreciation (1)</w:t>
            </w:r>
          </w:p>
        </w:tc>
        <w:tc>
          <w:tcPr>
            <w:tcW w:w="5472" w:type="dxa"/>
            <w:tcMar>
              <w:top w:w="70" w:type="dxa"/>
              <w:left w:w="80" w:type="dxa"/>
              <w:bottom w:w="70" w:type="dxa"/>
              <w:right w:w="80" w:type="dxa"/>
            </w:tcMar>
            <w:vAlign w:val="center"/>
          </w:tcPr>
          <w:p w14:paraId="79C80FFC" w14:textId="77777777" w:rsidR="00AA6E55" w:rsidRDefault="00000000">
            <w:pPr>
              <w:rPr>
                <w:rFonts w:hint="eastAsia"/>
              </w:rPr>
            </w:pPr>
            <w:r>
              <w:rPr>
                <w:sz w:val="15"/>
              </w:rPr>
              <w:t>Dean of the College of Basic Education</w:t>
            </w:r>
          </w:p>
        </w:tc>
      </w:tr>
      <w:tr w:rsidR="00AA6E55" w14:paraId="20F42C06" w14:textId="77777777">
        <w:trPr>
          <w:jc w:val="center"/>
        </w:trPr>
        <w:tc>
          <w:tcPr>
            <w:tcW w:w="1728" w:type="dxa"/>
            <w:tcMar>
              <w:top w:w="70" w:type="dxa"/>
              <w:left w:w="80" w:type="dxa"/>
              <w:bottom w:w="70" w:type="dxa"/>
              <w:right w:w="80" w:type="dxa"/>
            </w:tcMar>
            <w:vAlign w:val="center"/>
          </w:tcPr>
          <w:p w14:paraId="0485BA06" w14:textId="77777777" w:rsidR="00AA6E55" w:rsidRDefault="00000000">
            <w:pPr>
              <w:rPr>
                <w:rFonts w:hint="eastAsia"/>
              </w:rPr>
            </w:pPr>
            <w:r>
              <w:rPr>
                <w:sz w:val="15"/>
              </w:rPr>
              <w:t>7 Sep. 2022</w:t>
            </w:r>
          </w:p>
        </w:tc>
        <w:tc>
          <w:tcPr>
            <w:tcW w:w="3744" w:type="dxa"/>
            <w:tcMar>
              <w:top w:w="70" w:type="dxa"/>
              <w:left w:w="80" w:type="dxa"/>
              <w:bottom w:w="70" w:type="dxa"/>
              <w:right w:w="80" w:type="dxa"/>
            </w:tcMar>
            <w:vAlign w:val="center"/>
          </w:tcPr>
          <w:p w14:paraId="193E3A92" w14:textId="77777777" w:rsidR="00AA6E55" w:rsidRDefault="00000000">
            <w:pPr>
              <w:rPr>
                <w:rFonts w:hint="eastAsia"/>
              </w:rPr>
            </w:pPr>
            <w:r>
              <w:rPr>
                <w:sz w:val="15"/>
              </w:rPr>
              <w:t>Letter of Appreciation, No. 154</w:t>
            </w:r>
          </w:p>
        </w:tc>
        <w:tc>
          <w:tcPr>
            <w:tcW w:w="5472" w:type="dxa"/>
            <w:tcMar>
              <w:top w:w="70" w:type="dxa"/>
              <w:left w:w="80" w:type="dxa"/>
              <w:bottom w:w="70" w:type="dxa"/>
              <w:right w:w="80" w:type="dxa"/>
            </w:tcMar>
            <w:vAlign w:val="center"/>
          </w:tcPr>
          <w:p w14:paraId="0359A3F9" w14:textId="77777777" w:rsidR="00AA6E55" w:rsidRDefault="00000000">
            <w:pPr>
              <w:rPr>
                <w:rFonts w:hint="eastAsia"/>
              </w:rPr>
            </w:pPr>
            <w:r>
              <w:rPr>
                <w:sz w:val="15"/>
              </w:rPr>
              <w:t>Dean of Al-Muqdad College of Education</w:t>
            </w:r>
          </w:p>
        </w:tc>
      </w:tr>
      <w:tr w:rsidR="00AA6E55" w14:paraId="61C72A76" w14:textId="77777777">
        <w:trPr>
          <w:jc w:val="center"/>
        </w:trPr>
        <w:tc>
          <w:tcPr>
            <w:tcW w:w="1728" w:type="dxa"/>
            <w:tcMar>
              <w:top w:w="70" w:type="dxa"/>
              <w:left w:w="80" w:type="dxa"/>
              <w:bottom w:w="70" w:type="dxa"/>
              <w:right w:w="80" w:type="dxa"/>
            </w:tcMar>
            <w:vAlign w:val="center"/>
          </w:tcPr>
          <w:p w14:paraId="5249AE3B" w14:textId="77777777" w:rsidR="00AA6E55" w:rsidRDefault="00000000">
            <w:pPr>
              <w:rPr>
                <w:rFonts w:hint="eastAsia"/>
              </w:rPr>
            </w:pPr>
            <w:r>
              <w:rPr>
                <w:sz w:val="15"/>
              </w:rPr>
              <w:t>19 Apr. 2023</w:t>
            </w:r>
          </w:p>
        </w:tc>
        <w:tc>
          <w:tcPr>
            <w:tcW w:w="3744" w:type="dxa"/>
            <w:tcMar>
              <w:top w:w="70" w:type="dxa"/>
              <w:left w:w="80" w:type="dxa"/>
              <w:bottom w:w="70" w:type="dxa"/>
              <w:right w:w="80" w:type="dxa"/>
            </w:tcMar>
            <w:vAlign w:val="center"/>
          </w:tcPr>
          <w:p w14:paraId="6FADF548" w14:textId="77777777" w:rsidR="00AA6E55" w:rsidRDefault="00000000">
            <w:pPr>
              <w:rPr>
                <w:rFonts w:hint="eastAsia"/>
              </w:rPr>
            </w:pPr>
            <w:r>
              <w:rPr>
                <w:sz w:val="15"/>
              </w:rPr>
              <w:t>Letter of Appreciation, No. M.W.2/467</w:t>
            </w:r>
          </w:p>
        </w:tc>
        <w:tc>
          <w:tcPr>
            <w:tcW w:w="5472" w:type="dxa"/>
            <w:tcMar>
              <w:top w:w="70" w:type="dxa"/>
              <w:left w:w="80" w:type="dxa"/>
              <w:bottom w:w="70" w:type="dxa"/>
              <w:right w:w="80" w:type="dxa"/>
            </w:tcMar>
            <w:vAlign w:val="center"/>
          </w:tcPr>
          <w:p w14:paraId="7FA7C1EA" w14:textId="77777777" w:rsidR="00AA6E55" w:rsidRDefault="00000000">
            <w:pPr>
              <w:rPr>
                <w:rFonts w:hint="eastAsia"/>
              </w:rPr>
            </w:pPr>
            <w:r>
              <w:rPr>
                <w:sz w:val="15"/>
              </w:rPr>
              <w:t>Minister of Higher Education and Scientific Research</w:t>
            </w:r>
          </w:p>
        </w:tc>
      </w:tr>
      <w:tr w:rsidR="00AA6E55" w14:paraId="412B0289" w14:textId="77777777">
        <w:trPr>
          <w:jc w:val="center"/>
        </w:trPr>
        <w:tc>
          <w:tcPr>
            <w:tcW w:w="1728" w:type="dxa"/>
            <w:tcMar>
              <w:top w:w="70" w:type="dxa"/>
              <w:left w:w="80" w:type="dxa"/>
              <w:bottom w:w="70" w:type="dxa"/>
              <w:right w:w="80" w:type="dxa"/>
            </w:tcMar>
            <w:vAlign w:val="center"/>
          </w:tcPr>
          <w:p w14:paraId="30B4E5D5" w14:textId="77777777" w:rsidR="00AA6E55" w:rsidRDefault="00000000">
            <w:pPr>
              <w:rPr>
                <w:rFonts w:hint="eastAsia"/>
              </w:rPr>
            </w:pPr>
            <w:r>
              <w:rPr>
                <w:sz w:val="15"/>
              </w:rPr>
              <w:t>23 Oct. 2022</w:t>
            </w:r>
          </w:p>
        </w:tc>
        <w:tc>
          <w:tcPr>
            <w:tcW w:w="3744" w:type="dxa"/>
            <w:tcMar>
              <w:top w:w="70" w:type="dxa"/>
              <w:left w:w="80" w:type="dxa"/>
              <w:bottom w:w="70" w:type="dxa"/>
              <w:right w:w="80" w:type="dxa"/>
            </w:tcMar>
            <w:vAlign w:val="center"/>
          </w:tcPr>
          <w:p w14:paraId="26E1E49D" w14:textId="77777777" w:rsidR="00AA6E55" w:rsidRDefault="00000000">
            <w:pPr>
              <w:rPr>
                <w:rFonts w:hint="eastAsia"/>
              </w:rPr>
            </w:pPr>
            <w:r>
              <w:rPr>
                <w:sz w:val="15"/>
              </w:rPr>
              <w:t>Letter of Appreciation, No. 15786</w:t>
            </w:r>
          </w:p>
        </w:tc>
        <w:tc>
          <w:tcPr>
            <w:tcW w:w="5472" w:type="dxa"/>
            <w:tcMar>
              <w:top w:w="70" w:type="dxa"/>
              <w:left w:w="80" w:type="dxa"/>
              <w:bottom w:w="70" w:type="dxa"/>
              <w:right w:w="80" w:type="dxa"/>
            </w:tcMar>
            <w:vAlign w:val="center"/>
          </w:tcPr>
          <w:p w14:paraId="430C1268" w14:textId="77777777" w:rsidR="00AA6E55" w:rsidRDefault="00000000">
            <w:pPr>
              <w:rPr>
                <w:rFonts w:hint="eastAsia"/>
              </w:rPr>
            </w:pPr>
            <w:r>
              <w:rPr>
                <w:sz w:val="15"/>
              </w:rPr>
              <w:t>President of the University of Diyala</w:t>
            </w:r>
          </w:p>
        </w:tc>
      </w:tr>
      <w:tr w:rsidR="00AA6E55" w14:paraId="1EFD2F6B" w14:textId="77777777">
        <w:trPr>
          <w:jc w:val="center"/>
        </w:trPr>
        <w:tc>
          <w:tcPr>
            <w:tcW w:w="1728" w:type="dxa"/>
            <w:tcMar>
              <w:top w:w="70" w:type="dxa"/>
              <w:left w:w="80" w:type="dxa"/>
              <w:bottom w:w="70" w:type="dxa"/>
              <w:right w:w="80" w:type="dxa"/>
            </w:tcMar>
            <w:vAlign w:val="center"/>
          </w:tcPr>
          <w:p w14:paraId="2A0D2B0C" w14:textId="77777777" w:rsidR="00AA6E55" w:rsidRDefault="00000000">
            <w:pPr>
              <w:rPr>
                <w:rFonts w:hint="eastAsia"/>
              </w:rPr>
            </w:pPr>
            <w:r>
              <w:rPr>
                <w:sz w:val="15"/>
              </w:rPr>
              <w:t>25 Oct. 2022</w:t>
            </w:r>
          </w:p>
        </w:tc>
        <w:tc>
          <w:tcPr>
            <w:tcW w:w="3744" w:type="dxa"/>
            <w:tcMar>
              <w:top w:w="70" w:type="dxa"/>
              <w:left w:w="80" w:type="dxa"/>
              <w:bottom w:w="70" w:type="dxa"/>
              <w:right w:w="80" w:type="dxa"/>
            </w:tcMar>
            <w:vAlign w:val="center"/>
          </w:tcPr>
          <w:p w14:paraId="563926B4" w14:textId="77777777" w:rsidR="00AA6E55" w:rsidRDefault="00000000">
            <w:pPr>
              <w:rPr>
                <w:rFonts w:hint="eastAsia"/>
              </w:rPr>
            </w:pPr>
            <w:r>
              <w:rPr>
                <w:sz w:val="15"/>
              </w:rPr>
              <w:t>Letter of Appreciation, No. M.W.2/1136</w:t>
            </w:r>
          </w:p>
        </w:tc>
        <w:tc>
          <w:tcPr>
            <w:tcW w:w="5472" w:type="dxa"/>
            <w:tcMar>
              <w:top w:w="70" w:type="dxa"/>
              <w:left w:w="80" w:type="dxa"/>
              <w:bottom w:w="70" w:type="dxa"/>
              <w:right w:w="80" w:type="dxa"/>
            </w:tcMar>
            <w:vAlign w:val="center"/>
          </w:tcPr>
          <w:p w14:paraId="698E9BD5" w14:textId="77777777" w:rsidR="00AA6E55" w:rsidRDefault="00000000">
            <w:pPr>
              <w:rPr>
                <w:rFonts w:hint="eastAsia"/>
              </w:rPr>
            </w:pPr>
            <w:r>
              <w:rPr>
                <w:sz w:val="15"/>
              </w:rPr>
              <w:t>Minister of Higher Education and Scientific Research</w:t>
            </w:r>
          </w:p>
        </w:tc>
      </w:tr>
      <w:tr w:rsidR="00AA6E55" w14:paraId="0925BB5E" w14:textId="77777777">
        <w:trPr>
          <w:jc w:val="center"/>
        </w:trPr>
        <w:tc>
          <w:tcPr>
            <w:tcW w:w="1728" w:type="dxa"/>
            <w:tcMar>
              <w:top w:w="70" w:type="dxa"/>
              <w:left w:w="80" w:type="dxa"/>
              <w:bottom w:w="70" w:type="dxa"/>
              <w:right w:w="80" w:type="dxa"/>
            </w:tcMar>
            <w:vAlign w:val="center"/>
          </w:tcPr>
          <w:p w14:paraId="7210EB11" w14:textId="77777777" w:rsidR="00AA6E55" w:rsidRDefault="00000000">
            <w:pPr>
              <w:rPr>
                <w:rFonts w:hint="eastAsia"/>
              </w:rPr>
            </w:pPr>
            <w:r>
              <w:rPr>
                <w:sz w:val="15"/>
              </w:rPr>
              <w:t>19 Oct. 2022</w:t>
            </w:r>
          </w:p>
        </w:tc>
        <w:tc>
          <w:tcPr>
            <w:tcW w:w="3744" w:type="dxa"/>
            <w:tcMar>
              <w:top w:w="70" w:type="dxa"/>
              <w:left w:w="80" w:type="dxa"/>
              <w:bottom w:w="70" w:type="dxa"/>
              <w:right w:w="80" w:type="dxa"/>
            </w:tcMar>
            <w:vAlign w:val="center"/>
          </w:tcPr>
          <w:p w14:paraId="0E16EB28" w14:textId="77777777" w:rsidR="00AA6E55" w:rsidRDefault="00000000">
            <w:pPr>
              <w:rPr>
                <w:rFonts w:hint="eastAsia"/>
              </w:rPr>
            </w:pPr>
            <w:r>
              <w:rPr>
                <w:sz w:val="15"/>
              </w:rPr>
              <w:t>Letter of Appreciation, No. 168</w:t>
            </w:r>
          </w:p>
        </w:tc>
        <w:tc>
          <w:tcPr>
            <w:tcW w:w="5472" w:type="dxa"/>
            <w:tcMar>
              <w:top w:w="70" w:type="dxa"/>
              <w:left w:w="80" w:type="dxa"/>
              <w:bottom w:w="70" w:type="dxa"/>
              <w:right w:w="80" w:type="dxa"/>
            </w:tcMar>
            <w:vAlign w:val="center"/>
          </w:tcPr>
          <w:p w14:paraId="20481A4D" w14:textId="77777777" w:rsidR="00AA6E55" w:rsidRDefault="00000000">
            <w:pPr>
              <w:rPr>
                <w:rFonts w:hint="eastAsia"/>
              </w:rPr>
            </w:pPr>
            <w:r>
              <w:rPr>
                <w:sz w:val="15"/>
              </w:rPr>
              <w:t>Dean of Al-Muqdad College of Education</w:t>
            </w:r>
          </w:p>
        </w:tc>
      </w:tr>
      <w:tr w:rsidR="00AA6E55" w14:paraId="4F759454" w14:textId="77777777">
        <w:trPr>
          <w:jc w:val="center"/>
        </w:trPr>
        <w:tc>
          <w:tcPr>
            <w:tcW w:w="1728" w:type="dxa"/>
            <w:tcMar>
              <w:top w:w="70" w:type="dxa"/>
              <w:left w:w="80" w:type="dxa"/>
              <w:bottom w:w="70" w:type="dxa"/>
              <w:right w:w="80" w:type="dxa"/>
            </w:tcMar>
            <w:vAlign w:val="center"/>
          </w:tcPr>
          <w:p w14:paraId="0791ABE4" w14:textId="77777777" w:rsidR="00AA6E55" w:rsidRDefault="00000000">
            <w:pPr>
              <w:rPr>
                <w:rFonts w:hint="eastAsia"/>
              </w:rPr>
            </w:pPr>
            <w:r>
              <w:rPr>
                <w:sz w:val="15"/>
              </w:rPr>
              <w:t>31 Oct. 2022</w:t>
            </w:r>
          </w:p>
        </w:tc>
        <w:tc>
          <w:tcPr>
            <w:tcW w:w="3744" w:type="dxa"/>
            <w:tcMar>
              <w:top w:w="70" w:type="dxa"/>
              <w:left w:w="80" w:type="dxa"/>
              <w:bottom w:w="70" w:type="dxa"/>
              <w:right w:w="80" w:type="dxa"/>
            </w:tcMar>
            <w:vAlign w:val="center"/>
          </w:tcPr>
          <w:p w14:paraId="7A7BF9C7" w14:textId="77777777" w:rsidR="00AA6E55" w:rsidRDefault="00000000">
            <w:pPr>
              <w:rPr>
                <w:rFonts w:hint="eastAsia"/>
              </w:rPr>
            </w:pPr>
            <w:r>
              <w:rPr>
                <w:sz w:val="15"/>
              </w:rPr>
              <w:t>Letter of Appreciation, No. 19/8472</w:t>
            </w:r>
          </w:p>
        </w:tc>
        <w:tc>
          <w:tcPr>
            <w:tcW w:w="5472" w:type="dxa"/>
            <w:tcMar>
              <w:top w:w="70" w:type="dxa"/>
              <w:left w:w="80" w:type="dxa"/>
              <w:bottom w:w="70" w:type="dxa"/>
              <w:right w:w="80" w:type="dxa"/>
            </w:tcMar>
            <w:vAlign w:val="center"/>
          </w:tcPr>
          <w:p w14:paraId="012A5117" w14:textId="77777777" w:rsidR="00AA6E55" w:rsidRDefault="00000000">
            <w:pPr>
              <w:rPr>
                <w:rFonts w:hint="eastAsia"/>
              </w:rPr>
            </w:pPr>
            <w:r>
              <w:rPr>
                <w:sz w:val="15"/>
              </w:rPr>
              <w:t>Governor of Diyala</w:t>
            </w:r>
          </w:p>
        </w:tc>
      </w:tr>
      <w:tr w:rsidR="00AA6E55" w14:paraId="7730BDFB" w14:textId="77777777">
        <w:trPr>
          <w:jc w:val="center"/>
        </w:trPr>
        <w:tc>
          <w:tcPr>
            <w:tcW w:w="1728" w:type="dxa"/>
            <w:tcMar>
              <w:top w:w="70" w:type="dxa"/>
              <w:left w:w="80" w:type="dxa"/>
              <w:bottom w:w="70" w:type="dxa"/>
              <w:right w:w="80" w:type="dxa"/>
            </w:tcMar>
            <w:vAlign w:val="center"/>
          </w:tcPr>
          <w:p w14:paraId="6CC84477" w14:textId="77777777" w:rsidR="00AA6E55" w:rsidRDefault="00000000">
            <w:pPr>
              <w:rPr>
                <w:rFonts w:hint="eastAsia"/>
              </w:rPr>
            </w:pPr>
            <w:r>
              <w:rPr>
                <w:sz w:val="15"/>
              </w:rPr>
              <w:t>15 Mar. 2023</w:t>
            </w:r>
          </w:p>
        </w:tc>
        <w:tc>
          <w:tcPr>
            <w:tcW w:w="3744" w:type="dxa"/>
            <w:tcMar>
              <w:top w:w="70" w:type="dxa"/>
              <w:left w:w="80" w:type="dxa"/>
              <w:bottom w:w="70" w:type="dxa"/>
              <w:right w:w="80" w:type="dxa"/>
            </w:tcMar>
            <w:vAlign w:val="center"/>
          </w:tcPr>
          <w:p w14:paraId="59F76863" w14:textId="77777777" w:rsidR="00AA6E55" w:rsidRDefault="00000000">
            <w:pPr>
              <w:rPr>
                <w:rFonts w:hint="eastAsia"/>
              </w:rPr>
            </w:pPr>
            <w:r>
              <w:rPr>
                <w:sz w:val="15"/>
              </w:rPr>
              <w:t>Letter of Appreciation, No. 19/1097</w:t>
            </w:r>
          </w:p>
        </w:tc>
        <w:tc>
          <w:tcPr>
            <w:tcW w:w="5472" w:type="dxa"/>
            <w:tcMar>
              <w:top w:w="70" w:type="dxa"/>
              <w:left w:w="80" w:type="dxa"/>
              <w:bottom w:w="70" w:type="dxa"/>
              <w:right w:w="80" w:type="dxa"/>
            </w:tcMar>
            <w:vAlign w:val="center"/>
          </w:tcPr>
          <w:p w14:paraId="036C922F" w14:textId="77777777" w:rsidR="00AA6E55" w:rsidRDefault="00000000">
            <w:pPr>
              <w:rPr>
                <w:rFonts w:hint="eastAsia"/>
              </w:rPr>
            </w:pPr>
            <w:r>
              <w:rPr>
                <w:sz w:val="15"/>
              </w:rPr>
              <w:t>Governor of Diyala</w:t>
            </w:r>
          </w:p>
        </w:tc>
      </w:tr>
    </w:tbl>
    <w:p w14:paraId="23F54D22" w14:textId="77777777" w:rsidR="00AA6E55" w:rsidRDefault="00000000">
      <w:pPr>
        <w:pBdr>
          <w:bottom w:val="single" w:sz="8" w:space="1" w:color="2F5597"/>
        </w:pBdr>
        <w:spacing w:before="160" w:after="60"/>
        <w:rPr>
          <w:rFonts w:hint="eastAsia"/>
        </w:rPr>
      </w:pPr>
      <w:r>
        <w:rPr>
          <w:rFonts w:ascii="Aptos Display" w:hAnsi="Aptos Display"/>
          <w:b/>
          <w:color w:val="17365D"/>
          <w:sz w:val="25"/>
        </w:rPr>
        <w:t>RESEARCH AND ACADEMIC PROFILES</w:t>
      </w:r>
    </w:p>
    <w:tbl>
      <w:tblPr>
        <w:tblStyle w:val="TableGrid"/>
        <w:tblW w:w="0" w:type="auto"/>
        <w:jc w:val="center"/>
        <w:tblLook w:val="04A0" w:firstRow="1" w:lastRow="0" w:firstColumn="1" w:lastColumn="0" w:noHBand="0" w:noVBand="1"/>
      </w:tblPr>
      <w:tblGrid>
        <w:gridCol w:w="2890"/>
        <w:gridCol w:w="7468"/>
      </w:tblGrid>
      <w:tr w:rsidR="00AA6E55" w14:paraId="67A88FAC" w14:textId="77777777">
        <w:trPr>
          <w:jc w:val="center"/>
        </w:trPr>
        <w:tc>
          <w:tcPr>
            <w:tcW w:w="3168" w:type="dxa"/>
            <w:shd w:val="clear" w:color="auto" w:fill="17365D"/>
            <w:tcMar>
              <w:top w:w="70" w:type="dxa"/>
              <w:left w:w="80" w:type="dxa"/>
              <w:bottom w:w="70" w:type="dxa"/>
              <w:right w:w="80" w:type="dxa"/>
            </w:tcMar>
            <w:vAlign w:val="center"/>
          </w:tcPr>
          <w:p w14:paraId="149CCA13" w14:textId="77777777" w:rsidR="00AA6E55" w:rsidRDefault="00000000">
            <w:pPr>
              <w:rPr>
                <w:rFonts w:hint="eastAsia"/>
              </w:rPr>
            </w:pPr>
            <w:r>
              <w:rPr>
                <w:b/>
                <w:color w:val="FFFFFF"/>
                <w:sz w:val="16"/>
              </w:rPr>
              <w:t>Platform</w:t>
            </w:r>
          </w:p>
        </w:tc>
        <w:tc>
          <w:tcPr>
            <w:tcW w:w="7920" w:type="dxa"/>
            <w:shd w:val="clear" w:color="auto" w:fill="17365D"/>
            <w:tcMar>
              <w:top w:w="70" w:type="dxa"/>
              <w:left w:w="80" w:type="dxa"/>
              <w:bottom w:w="70" w:type="dxa"/>
              <w:right w:w="80" w:type="dxa"/>
            </w:tcMar>
            <w:vAlign w:val="center"/>
          </w:tcPr>
          <w:p w14:paraId="5E0101A2" w14:textId="77777777" w:rsidR="00AA6E55" w:rsidRDefault="00000000">
            <w:pPr>
              <w:rPr>
                <w:rFonts w:hint="eastAsia"/>
              </w:rPr>
            </w:pPr>
            <w:r>
              <w:rPr>
                <w:b/>
                <w:color w:val="FFFFFF"/>
                <w:sz w:val="16"/>
              </w:rPr>
              <w:t>Profile / ID</w:t>
            </w:r>
          </w:p>
        </w:tc>
      </w:tr>
      <w:tr w:rsidR="00AA6E55" w14:paraId="7B1828B8" w14:textId="77777777">
        <w:trPr>
          <w:jc w:val="center"/>
        </w:trPr>
        <w:tc>
          <w:tcPr>
            <w:tcW w:w="3168" w:type="dxa"/>
            <w:tcMar>
              <w:top w:w="70" w:type="dxa"/>
              <w:left w:w="80" w:type="dxa"/>
              <w:bottom w:w="70" w:type="dxa"/>
              <w:right w:w="80" w:type="dxa"/>
            </w:tcMar>
            <w:vAlign w:val="center"/>
          </w:tcPr>
          <w:p w14:paraId="489CA1EF" w14:textId="77777777" w:rsidR="00AA6E55" w:rsidRDefault="00000000">
            <w:pPr>
              <w:rPr>
                <w:rFonts w:hint="eastAsia"/>
              </w:rPr>
            </w:pPr>
            <w:r>
              <w:rPr>
                <w:sz w:val="16"/>
              </w:rPr>
              <w:t>Google Scholar</w:t>
            </w:r>
          </w:p>
        </w:tc>
        <w:tc>
          <w:tcPr>
            <w:tcW w:w="7920" w:type="dxa"/>
            <w:tcMar>
              <w:top w:w="70" w:type="dxa"/>
              <w:left w:w="80" w:type="dxa"/>
              <w:bottom w:w="70" w:type="dxa"/>
              <w:right w:w="80" w:type="dxa"/>
            </w:tcMar>
            <w:vAlign w:val="center"/>
          </w:tcPr>
          <w:p w14:paraId="3BFD2F9B" w14:textId="77777777" w:rsidR="00AA6E55" w:rsidRDefault="00000000">
            <w:pPr>
              <w:rPr>
                <w:rFonts w:hint="eastAsia"/>
              </w:rPr>
            </w:pPr>
            <w:r>
              <w:rPr>
                <w:sz w:val="16"/>
              </w:rPr>
              <w:t>https://scholar.google.com/citations?user=2sX3IsoAAAAJ&amp;hl=en</w:t>
            </w:r>
          </w:p>
        </w:tc>
      </w:tr>
      <w:tr w:rsidR="00AA6E55" w14:paraId="6DD32378" w14:textId="77777777">
        <w:trPr>
          <w:jc w:val="center"/>
        </w:trPr>
        <w:tc>
          <w:tcPr>
            <w:tcW w:w="3168" w:type="dxa"/>
            <w:tcMar>
              <w:top w:w="70" w:type="dxa"/>
              <w:left w:w="80" w:type="dxa"/>
              <w:bottom w:w="70" w:type="dxa"/>
              <w:right w:w="80" w:type="dxa"/>
            </w:tcMar>
            <w:vAlign w:val="center"/>
          </w:tcPr>
          <w:p w14:paraId="68DF0BC2" w14:textId="77777777" w:rsidR="00AA6E55" w:rsidRDefault="00000000">
            <w:pPr>
              <w:rPr>
                <w:rFonts w:hint="eastAsia"/>
              </w:rPr>
            </w:pPr>
            <w:r>
              <w:rPr>
                <w:sz w:val="16"/>
              </w:rPr>
              <w:t>ResearchGate</w:t>
            </w:r>
          </w:p>
        </w:tc>
        <w:tc>
          <w:tcPr>
            <w:tcW w:w="7920" w:type="dxa"/>
            <w:tcMar>
              <w:top w:w="70" w:type="dxa"/>
              <w:left w:w="80" w:type="dxa"/>
              <w:bottom w:w="70" w:type="dxa"/>
              <w:right w:w="80" w:type="dxa"/>
            </w:tcMar>
            <w:vAlign w:val="center"/>
          </w:tcPr>
          <w:p w14:paraId="4FD3077D" w14:textId="77777777" w:rsidR="00AA6E55" w:rsidRDefault="00000000">
            <w:pPr>
              <w:rPr>
                <w:rFonts w:hint="eastAsia"/>
              </w:rPr>
            </w:pPr>
            <w:r>
              <w:rPr>
                <w:sz w:val="16"/>
              </w:rPr>
              <w:t>https://www.researchgate.net/profile/Hind-Mohammed/research</w:t>
            </w:r>
          </w:p>
        </w:tc>
      </w:tr>
      <w:tr w:rsidR="00AA6E55" w14:paraId="0F133571" w14:textId="77777777">
        <w:trPr>
          <w:jc w:val="center"/>
        </w:trPr>
        <w:tc>
          <w:tcPr>
            <w:tcW w:w="3168" w:type="dxa"/>
            <w:tcMar>
              <w:top w:w="70" w:type="dxa"/>
              <w:left w:w="80" w:type="dxa"/>
              <w:bottom w:w="70" w:type="dxa"/>
              <w:right w:w="80" w:type="dxa"/>
            </w:tcMar>
            <w:vAlign w:val="center"/>
          </w:tcPr>
          <w:p w14:paraId="5804A35C" w14:textId="77777777" w:rsidR="00AA6E55" w:rsidRDefault="00000000">
            <w:pPr>
              <w:rPr>
                <w:rFonts w:hint="eastAsia"/>
              </w:rPr>
            </w:pPr>
            <w:r>
              <w:rPr>
                <w:sz w:val="16"/>
              </w:rPr>
              <w:t>Scopus Author ID</w:t>
            </w:r>
          </w:p>
        </w:tc>
        <w:tc>
          <w:tcPr>
            <w:tcW w:w="7920" w:type="dxa"/>
            <w:tcMar>
              <w:top w:w="70" w:type="dxa"/>
              <w:left w:w="80" w:type="dxa"/>
              <w:bottom w:w="70" w:type="dxa"/>
              <w:right w:w="80" w:type="dxa"/>
            </w:tcMar>
            <w:vAlign w:val="center"/>
          </w:tcPr>
          <w:p w14:paraId="44FBE87F" w14:textId="77777777" w:rsidR="00AA6E55" w:rsidRDefault="00000000">
            <w:pPr>
              <w:rPr>
                <w:rFonts w:hint="eastAsia"/>
              </w:rPr>
            </w:pPr>
            <w:r>
              <w:rPr>
                <w:sz w:val="16"/>
              </w:rPr>
              <w:t>57204874657</w:t>
            </w:r>
          </w:p>
        </w:tc>
      </w:tr>
      <w:tr w:rsidR="00AA6E55" w14:paraId="64024CA7" w14:textId="77777777">
        <w:trPr>
          <w:jc w:val="center"/>
        </w:trPr>
        <w:tc>
          <w:tcPr>
            <w:tcW w:w="3168" w:type="dxa"/>
            <w:tcMar>
              <w:top w:w="70" w:type="dxa"/>
              <w:left w:w="80" w:type="dxa"/>
              <w:bottom w:w="70" w:type="dxa"/>
              <w:right w:w="80" w:type="dxa"/>
            </w:tcMar>
            <w:vAlign w:val="center"/>
          </w:tcPr>
          <w:p w14:paraId="6EF5F9B4" w14:textId="77777777" w:rsidR="00AA6E55" w:rsidRDefault="00000000">
            <w:pPr>
              <w:rPr>
                <w:rFonts w:hint="eastAsia"/>
              </w:rPr>
            </w:pPr>
            <w:r>
              <w:rPr>
                <w:sz w:val="16"/>
              </w:rPr>
              <w:t>ORCID</w:t>
            </w:r>
          </w:p>
        </w:tc>
        <w:tc>
          <w:tcPr>
            <w:tcW w:w="7920" w:type="dxa"/>
            <w:tcMar>
              <w:top w:w="70" w:type="dxa"/>
              <w:left w:w="80" w:type="dxa"/>
              <w:bottom w:w="70" w:type="dxa"/>
              <w:right w:w="80" w:type="dxa"/>
            </w:tcMar>
            <w:vAlign w:val="center"/>
          </w:tcPr>
          <w:p w14:paraId="6D795D6F" w14:textId="77777777" w:rsidR="00AA6E55" w:rsidRDefault="00000000">
            <w:pPr>
              <w:rPr>
                <w:rFonts w:hint="eastAsia"/>
              </w:rPr>
            </w:pPr>
            <w:r>
              <w:rPr>
                <w:sz w:val="16"/>
              </w:rPr>
              <w:t>0000-0001-7679-7325</w:t>
            </w:r>
          </w:p>
        </w:tc>
      </w:tr>
      <w:tr w:rsidR="00AA6E55" w14:paraId="41F52397" w14:textId="77777777">
        <w:trPr>
          <w:jc w:val="center"/>
        </w:trPr>
        <w:tc>
          <w:tcPr>
            <w:tcW w:w="3168" w:type="dxa"/>
            <w:tcMar>
              <w:top w:w="70" w:type="dxa"/>
              <w:left w:w="80" w:type="dxa"/>
              <w:bottom w:w="70" w:type="dxa"/>
              <w:right w:w="80" w:type="dxa"/>
            </w:tcMar>
            <w:vAlign w:val="center"/>
          </w:tcPr>
          <w:p w14:paraId="4743A112" w14:textId="77777777" w:rsidR="00AA6E55" w:rsidRDefault="00000000">
            <w:pPr>
              <w:rPr>
                <w:rFonts w:hint="eastAsia"/>
              </w:rPr>
            </w:pPr>
            <w:r>
              <w:rPr>
                <w:sz w:val="16"/>
              </w:rPr>
              <w:t>Web of Science Researcher Profile</w:t>
            </w:r>
          </w:p>
        </w:tc>
        <w:tc>
          <w:tcPr>
            <w:tcW w:w="7920" w:type="dxa"/>
            <w:tcMar>
              <w:top w:w="70" w:type="dxa"/>
              <w:left w:w="80" w:type="dxa"/>
              <w:bottom w:w="70" w:type="dxa"/>
              <w:right w:w="80" w:type="dxa"/>
            </w:tcMar>
            <w:vAlign w:val="center"/>
          </w:tcPr>
          <w:p w14:paraId="088719CB" w14:textId="77777777" w:rsidR="00AA6E55" w:rsidRDefault="00000000">
            <w:pPr>
              <w:rPr>
                <w:rFonts w:hint="eastAsia"/>
              </w:rPr>
            </w:pPr>
            <w:r>
              <w:rPr>
                <w:sz w:val="16"/>
              </w:rPr>
              <w:t>AAJ-9319-2021</w:t>
            </w:r>
          </w:p>
        </w:tc>
      </w:tr>
      <w:tr w:rsidR="00AA6E55" w14:paraId="0B913BC7" w14:textId="77777777">
        <w:trPr>
          <w:jc w:val="center"/>
        </w:trPr>
        <w:tc>
          <w:tcPr>
            <w:tcW w:w="3168" w:type="dxa"/>
            <w:tcMar>
              <w:top w:w="70" w:type="dxa"/>
              <w:left w:w="80" w:type="dxa"/>
              <w:bottom w:w="70" w:type="dxa"/>
              <w:right w:w="80" w:type="dxa"/>
            </w:tcMar>
            <w:vAlign w:val="center"/>
          </w:tcPr>
          <w:p w14:paraId="74631D16" w14:textId="77777777" w:rsidR="00AA6E55" w:rsidRDefault="00000000">
            <w:pPr>
              <w:rPr>
                <w:rFonts w:hint="eastAsia"/>
              </w:rPr>
            </w:pPr>
            <w:r>
              <w:rPr>
                <w:sz w:val="16"/>
              </w:rPr>
              <w:t>LinkedIn</w:t>
            </w:r>
          </w:p>
        </w:tc>
        <w:tc>
          <w:tcPr>
            <w:tcW w:w="7920" w:type="dxa"/>
            <w:tcMar>
              <w:top w:w="70" w:type="dxa"/>
              <w:left w:w="80" w:type="dxa"/>
              <w:bottom w:w="70" w:type="dxa"/>
              <w:right w:w="80" w:type="dxa"/>
            </w:tcMar>
            <w:vAlign w:val="center"/>
          </w:tcPr>
          <w:p w14:paraId="195FCEE7" w14:textId="77777777" w:rsidR="00AA6E55" w:rsidRDefault="00000000">
            <w:pPr>
              <w:rPr>
                <w:rFonts w:hint="eastAsia"/>
              </w:rPr>
            </w:pPr>
            <w:r>
              <w:rPr>
                <w:sz w:val="16"/>
              </w:rPr>
              <w:t>https://www.linkedin.com/in/hind-ibrahim-mohammed-ab7079273/</w:t>
            </w:r>
          </w:p>
        </w:tc>
      </w:tr>
    </w:tbl>
    <w:p w14:paraId="5DAEFC2F" w14:textId="77777777" w:rsidR="00AA6E55" w:rsidRDefault="00000000">
      <w:pPr>
        <w:pBdr>
          <w:bottom w:val="single" w:sz="8" w:space="1" w:color="2F5597"/>
        </w:pBdr>
        <w:spacing w:before="160" w:after="60"/>
        <w:rPr>
          <w:rFonts w:hint="eastAsia"/>
        </w:rPr>
      </w:pPr>
      <w:r>
        <w:rPr>
          <w:rFonts w:ascii="Aptos Display" w:hAnsi="Aptos Display"/>
          <w:b/>
          <w:color w:val="17365D"/>
          <w:sz w:val="25"/>
        </w:rPr>
        <w:t>LANGUAGES</w:t>
      </w:r>
    </w:p>
    <w:p w14:paraId="1D0D8E70" w14:textId="77777777" w:rsidR="00AA6E55" w:rsidRDefault="00000000">
      <w:pPr>
        <w:rPr>
          <w:rFonts w:hint="eastAsia"/>
        </w:rPr>
      </w:pPr>
      <w:r>
        <w:rPr>
          <w:b/>
        </w:rPr>
        <w:t xml:space="preserve">Arabic: </w:t>
      </w:r>
      <w:r>
        <w:t xml:space="preserve">Native Language    </w:t>
      </w:r>
      <w:r>
        <w:rPr>
          <w:b/>
        </w:rPr>
        <w:t xml:space="preserve">English: </w:t>
      </w:r>
      <w:r>
        <w:t>Academic and Professional Working Proficiency</w:t>
      </w:r>
    </w:p>
    <w:sectPr w:rsidR="00AA6E55" w:rsidSect="00034616">
      <w:footerReference w:type="default" r:id="rId8"/>
      <w:pgSz w:w="12240" w:h="15840"/>
      <w:pgMar w:top="792" w:right="936" w:bottom="792"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9F86A" w14:textId="77777777" w:rsidR="00F754D1" w:rsidRDefault="00F754D1">
      <w:pPr>
        <w:spacing w:after="0" w:line="240" w:lineRule="auto"/>
        <w:rPr>
          <w:rFonts w:hint="eastAsia"/>
        </w:rPr>
      </w:pPr>
      <w:r>
        <w:separator/>
      </w:r>
    </w:p>
  </w:endnote>
  <w:endnote w:type="continuationSeparator" w:id="0">
    <w:p w14:paraId="1F3728CA" w14:textId="77777777" w:rsidR="00F754D1" w:rsidRDefault="00F754D1">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88905" w14:textId="77777777" w:rsidR="00AA6E55" w:rsidRDefault="00000000">
    <w:pPr>
      <w:pStyle w:val="Footer"/>
      <w:jc w:val="center"/>
      <w:rPr>
        <w:rFonts w:hint="eastAsia"/>
      </w:rPr>
    </w:pPr>
    <w:r>
      <w:rPr>
        <w:color w:val="666666"/>
        <w:sz w:val="16"/>
      </w:rPr>
      <w:t>Academic Curriculum Vitae | Hind Ibrahim Mohammed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497CDF" w14:textId="77777777" w:rsidR="00F754D1" w:rsidRDefault="00F754D1">
      <w:pPr>
        <w:spacing w:after="0" w:line="240" w:lineRule="auto"/>
        <w:rPr>
          <w:rFonts w:hint="eastAsia"/>
        </w:rPr>
      </w:pPr>
      <w:r>
        <w:separator/>
      </w:r>
    </w:p>
  </w:footnote>
  <w:footnote w:type="continuationSeparator" w:id="0">
    <w:p w14:paraId="0807FBBE" w14:textId="77777777" w:rsidR="00F754D1" w:rsidRDefault="00F754D1">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44592912">
    <w:abstractNumId w:val="8"/>
  </w:num>
  <w:num w:numId="2" w16cid:durableId="447354717">
    <w:abstractNumId w:val="6"/>
  </w:num>
  <w:num w:numId="3" w16cid:durableId="952513077">
    <w:abstractNumId w:val="5"/>
  </w:num>
  <w:num w:numId="4" w16cid:durableId="1635597244">
    <w:abstractNumId w:val="4"/>
  </w:num>
  <w:num w:numId="5" w16cid:durableId="1030495693">
    <w:abstractNumId w:val="7"/>
  </w:num>
  <w:num w:numId="6" w16cid:durableId="91900502">
    <w:abstractNumId w:val="3"/>
  </w:num>
  <w:num w:numId="7" w16cid:durableId="1642224723">
    <w:abstractNumId w:val="2"/>
  </w:num>
  <w:num w:numId="8" w16cid:durableId="1000087906">
    <w:abstractNumId w:val="1"/>
  </w:num>
  <w:num w:numId="9" w16cid:durableId="8073589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0042"/>
    <w:rsid w:val="0029639D"/>
    <w:rsid w:val="00326F90"/>
    <w:rsid w:val="008D26BB"/>
    <w:rsid w:val="00AA1D8D"/>
    <w:rsid w:val="00AA6E55"/>
    <w:rsid w:val="00B47730"/>
    <w:rsid w:val="00CB0664"/>
    <w:rsid w:val="00F754D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AD97F5"/>
  <w14:defaultImageDpi w14:val="300"/>
  <w15:docId w15:val="{A90BE02C-45D9-421A-A5F9-944BB2223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9"/>
    </w:rPr>
  </w:style>
  <w:style w:type="paragraph" w:styleId="Heading1">
    <w:name w:val="heading 1"/>
    <w:basedOn w:val="Normal"/>
    <w:next w:val="Normal"/>
    <w:link w:val="Heading1Char"/>
    <w:uiPriority w:val="9"/>
    <w:qFormat/>
    <w:rsid w:val="00FC693F"/>
    <w:pPr>
      <w:keepNext/>
      <w:keepLines/>
      <w:spacing w:before="140" w:after="60"/>
      <w:outlineLvl w:val="0"/>
    </w:pPr>
    <w:rPr>
      <w:rFonts w:asciiTheme="majorHAnsi" w:eastAsiaTheme="majorEastAsia" w:hAnsiTheme="majorHAnsi" w:cstheme="majorBidi"/>
      <w:b/>
      <w:bCs/>
      <w:color w:val="17365D"/>
      <w:sz w:val="27"/>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7365D"/>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VBullet">
    <w:name w:val="CV Bullet"/>
    <w:pPr>
      <w:spacing w:after="30"/>
      <w:ind w:left="259" w:hanging="173"/>
    </w:pPr>
    <w:rPr>
      <w:rFonts w:ascii="Aptos" w:hAnsi="Apto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1442</Words>
  <Characters>8222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hind ibrahim</cp:lastModifiedBy>
  <cp:revision>2</cp:revision>
  <dcterms:created xsi:type="dcterms:W3CDTF">2026-09-10T15:50:00Z</dcterms:created>
  <dcterms:modified xsi:type="dcterms:W3CDTF">2026-09-10T15:50:00Z</dcterms:modified>
  <cp:category/>
</cp:coreProperties>
</file>